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7D4ED" w14:textId="77777777" w:rsidR="001A7649" w:rsidRDefault="00000000">
      <w:pPr>
        <w:rPr>
          <w:rFonts w:ascii="Times New Roman" w:hAnsi="Times New Roman" w:cs="Times New Roman"/>
          <w:b/>
          <w:bCs/>
        </w:rPr>
      </w:pPr>
      <w:bookmarkStart w:id="0" w:name="OLE_LINK1"/>
      <w:bookmarkStart w:id="1" w:name="_Hlk191801642"/>
      <w:r>
        <w:rPr>
          <w:rFonts w:ascii="Times New Roman" w:hAnsi="Times New Roman" w:cs="Times New Roman"/>
          <w:b/>
          <w:bCs/>
        </w:rPr>
        <w:t>AlkaPlorer: A Database-driven Explorer for Natural Alkaloids and Derivatives</w:t>
      </w:r>
      <w:bookmarkEnd w:id="0"/>
    </w:p>
    <w:p w14:paraId="672B4DA1" w14:textId="77777777" w:rsidR="001A7649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Jiahao Li</w:t>
      </w:r>
      <w:r>
        <w:rPr>
          <w:rFonts w:ascii="Times New Roman" w:hAnsi="Times New Roman" w:cs="Times New Roman"/>
          <w:vertAlign w:val="superscript"/>
        </w:rPr>
        <w:t>1,</w:t>
      </w:r>
      <w:r>
        <w:rPr>
          <w:rFonts w:ascii="Times New Roman" w:hAnsi="Times New Roman" w:cs="Times New Roman" w:hint="eastAsia"/>
          <w:vertAlign w:val="superscript"/>
        </w:rPr>
        <w:t>†</w:t>
      </w:r>
      <w:r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/>
        </w:rPr>
        <w:t xml:space="preserve"> Tao Zeng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 w:hint="eastAsia"/>
          <w:vertAlign w:val="superscript"/>
        </w:rPr>
        <w:t>,</w:t>
      </w:r>
      <w:r>
        <w:rPr>
          <w:rFonts w:ascii="Times New Roman" w:hAnsi="Times New Roman" w:cs="Times New Roman" w:hint="eastAsia"/>
          <w:vertAlign w:val="superscript"/>
        </w:rPr>
        <w:t>†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 w:hint="eastAsia"/>
        </w:rPr>
        <w:t xml:space="preserve"> Hongquan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Xu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 w:hint="eastAsia"/>
        </w:rPr>
        <w:t>Xu</w:t>
      </w:r>
      <w:r>
        <w:rPr>
          <w:rFonts w:ascii="Times New Roman" w:hAnsi="Times New Roman" w:cs="Times New Roman"/>
        </w:rPr>
        <w:t xml:space="preserve"> Kang</w:t>
      </w:r>
      <w:bookmarkStart w:id="2" w:name="_Hlk198218701"/>
      <w:r>
        <w:rPr>
          <w:rFonts w:ascii="Times New Roman" w:hAnsi="Times New Roman" w:cs="Times New Roman"/>
          <w:vertAlign w:val="superscript"/>
        </w:rPr>
        <w:t>1</w:t>
      </w:r>
      <w:bookmarkEnd w:id="2"/>
      <w:r>
        <w:rPr>
          <w:rFonts w:ascii="Times New Roman" w:hAnsi="Times New Roman" w:cs="Times New Roman"/>
        </w:rPr>
        <w:t xml:space="preserve">, Minghui </w:t>
      </w:r>
      <w:r>
        <w:rPr>
          <w:rFonts w:ascii="Times New Roman" w:hAnsi="Times New Roman" w:cs="Times New Roman" w:hint="eastAsia"/>
        </w:rPr>
        <w:t>Liang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, Ruibo Wu</w:t>
      </w:r>
      <w:r>
        <w:rPr>
          <w:rFonts w:ascii="Times New Roman" w:hAnsi="Times New Roman" w:cs="Times New Roman"/>
          <w:vertAlign w:val="superscript"/>
        </w:rPr>
        <w:t>1,</w:t>
      </w:r>
      <w:r>
        <w:rPr>
          <w:rFonts w:ascii="Times New Roman" w:hAnsi="Times New Roman" w:cs="Times New Roman"/>
        </w:rPr>
        <w:t>*</w:t>
      </w:r>
    </w:p>
    <w:p w14:paraId="034E0B88" w14:textId="4FF5E889" w:rsidR="001A7649" w:rsidRPr="003E2EF2" w:rsidRDefault="00000000">
      <w:pPr>
        <w:autoSpaceDE w:val="0"/>
        <w:autoSpaceDN w:val="0"/>
        <w:spacing w:before="120" w:line="276" w:lineRule="auto"/>
        <w:rPr>
          <w:rFonts w:ascii="Times New Roman" w:hAnsi="Times New Roman" w:cs="Times New Roman"/>
          <w:iCs/>
          <w:kern w:val="0"/>
          <w:szCs w:val="21"/>
        </w:rPr>
      </w:pPr>
      <w:bookmarkStart w:id="3" w:name="OLE_LINK35"/>
      <w:r w:rsidRPr="003E2EF2">
        <w:rPr>
          <w:rFonts w:ascii="Times New Roman" w:hAnsi="Times New Roman" w:cs="Times New Roman"/>
          <w:iCs/>
          <w:kern w:val="0"/>
          <w:szCs w:val="21"/>
          <w:vertAlign w:val="superscript"/>
          <w:lang w:eastAsia="en-US"/>
        </w:rPr>
        <w:t xml:space="preserve">1 </w:t>
      </w:r>
      <w:r w:rsidRPr="003E2EF2">
        <w:rPr>
          <w:rFonts w:ascii="Times New Roman" w:hAnsi="Times New Roman" w:cs="Times New Roman"/>
          <w:iCs/>
          <w:kern w:val="0"/>
          <w:szCs w:val="21"/>
          <w:lang w:eastAsia="en-US"/>
        </w:rPr>
        <w:t>School of Pharmaceutical Sciences</w:t>
      </w:r>
      <w:bookmarkEnd w:id="3"/>
      <w:r w:rsidRPr="003E2EF2">
        <w:rPr>
          <w:rFonts w:ascii="Times New Roman" w:hAnsi="Times New Roman" w:cs="Times New Roman"/>
          <w:iCs/>
          <w:kern w:val="0"/>
          <w:szCs w:val="21"/>
          <w:lang w:eastAsia="en-US"/>
        </w:rPr>
        <w:t>, Sun Yat-sen University, Guangzhou 510006,</w:t>
      </w:r>
      <w:r w:rsidRPr="003E2EF2">
        <w:rPr>
          <w:rFonts w:ascii="Times New Roman" w:hAnsi="Times New Roman" w:cs="Times New Roman"/>
          <w:iCs/>
          <w:kern w:val="0"/>
          <w:szCs w:val="21"/>
        </w:rPr>
        <w:t xml:space="preserve"> China</w:t>
      </w:r>
    </w:p>
    <w:p w14:paraId="641D256A" w14:textId="0A366E16" w:rsidR="001A7649" w:rsidRPr="003E2EF2" w:rsidRDefault="00000000">
      <w:pPr>
        <w:autoSpaceDE w:val="0"/>
        <w:autoSpaceDN w:val="0"/>
        <w:spacing w:before="120" w:line="276" w:lineRule="auto"/>
        <w:rPr>
          <w:rFonts w:ascii="Times New Roman" w:hAnsi="Times New Roman" w:cs="Times New Roman"/>
          <w:iCs/>
          <w:kern w:val="0"/>
          <w:szCs w:val="21"/>
        </w:rPr>
      </w:pPr>
      <w:r w:rsidRPr="003E2EF2">
        <w:rPr>
          <w:rFonts w:ascii="Times New Roman" w:hAnsi="Times New Roman" w:cs="Times New Roman"/>
          <w:iCs/>
          <w:kern w:val="0"/>
          <w:szCs w:val="21"/>
          <w:vertAlign w:val="superscript"/>
        </w:rPr>
        <w:t>2</w:t>
      </w:r>
      <w:r w:rsidRPr="003E2EF2">
        <w:rPr>
          <w:rFonts w:ascii="Times New Roman" w:hAnsi="Times New Roman" w:cs="Times New Roman"/>
          <w:iCs/>
          <w:kern w:val="0"/>
          <w:szCs w:val="21"/>
        </w:rPr>
        <w:t xml:space="preserve"> School of Pharmaceutical Sciences, Hainan University, Haikou 570228, China</w:t>
      </w:r>
    </w:p>
    <w:p w14:paraId="06FE708B" w14:textId="28F43613" w:rsidR="001A7649" w:rsidRPr="003E2EF2" w:rsidRDefault="00000000">
      <w:pPr>
        <w:autoSpaceDE w:val="0"/>
        <w:autoSpaceDN w:val="0"/>
        <w:spacing w:before="120" w:line="276" w:lineRule="auto"/>
        <w:rPr>
          <w:rFonts w:ascii="Times New Roman" w:hAnsi="Times New Roman" w:cs="Times New Roman"/>
          <w:iCs/>
          <w:kern w:val="0"/>
          <w:szCs w:val="21"/>
        </w:rPr>
      </w:pPr>
      <w:r w:rsidRPr="003E2EF2">
        <w:rPr>
          <w:rFonts w:ascii="Times New Roman" w:hAnsi="Times New Roman" w:cs="Times New Roman" w:hint="eastAsia"/>
          <w:iCs/>
          <w:kern w:val="0"/>
          <w:szCs w:val="21"/>
          <w:vertAlign w:val="superscript"/>
        </w:rPr>
        <w:t>3</w:t>
      </w:r>
      <w:r w:rsidRPr="003E2EF2">
        <w:rPr>
          <w:iCs/>
        </w:rPr>
        <w:t xml:space="preserve"> </w:t>
      </w:r>
      <w:r w:rsidRPr="003E2EF2">
        <w:rPr>
          <w:rFonts w:ascii="Times New Roman" w:hAnsi="Times New Roman" w:cs="Times New Roman"/>
          <w:iCs/>
          <w:kern w:val="0"/>
          <w:szCs w:val="21"/>
        </w:rPr>
        <w:t>School of Pharmaceutical Sciences, Guangzhou Medical University, Guangzhou 511436, China</w:t>
      </w:r>
    </w:p>
    <w:bookmarkEnd w:id="1"/>
    <w:p w14:paraId="71F04843" w14:textId="77777777" w:rsidR="003E2EF2" w:rsidRDefault="003E2EF2">
      <w:pPr>
        <w:autoSpaceDE w:val="0"/>
        <w:autoSpaceDN w:val="0"/>
        <w:spacing w:before="120" w:line="276" w:lineRule="auto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†These authors contributed equally to this work</w:t>
      </w:r>
      <w:r>
        <w:rPr>
          <w:rFonts w:ascii="Times New Roman" w:hAnsi="Times New Roman" w:cs="Times New Roman" w:hint="eastAsia"/>
          <w:szCs w:val="22"/>
        </w:rPr>
        <w:t>.</w:t>
      </w:r>
    </w:p>
    <w:p w14:paraId="7451E4BC" w14:textId="7632B9E4" w:rsidR="001A7649" w:rsidRPr="00FC0DA9" w:rsidRDefault="00FC0DA9">
      <w:pPr>
        <w:autoSpaceDE w:val="0"/>
        <w:autoSpaceDN w:val="0"/>
        <w:spacing w:before="120" w:line="276" w:lineRule="auto"/>
        <w:rPr>
          <w:rFonts w:ascii="Times New Roman" w:hAnsi="Times New Roman" w:cs="Times New Roman"/>
          <w:kern w:val="0"/>
          <w:szCs w:val="21"/>
          <w:u w:val="single"/>
        </w:rPr>
      </w:pPr>
      <w:r>
        <w:rPr>
          <w:rFonts w:ascii="Times New Roman" w:hAnsi="Times New Roman" w:cs="Times New Roman"/>
          <w:szCs w:val="21"/>
        </w:rPr>
        <w:t>*</w:t>
      </w:r>
      <w:r>
        <w:rPr>
          <w:rFonts w:ascii="Times New Roman" w:eastAsia="宋体" w:hAnsi="Times New Roman" w:cs="Times New Roman" w:hint="eastAsia"/>
          <w:kern w:val="0"/>
          <w:szCs w:val="22"/>
        </w:rPr>
        <w:t>Correspondence</w:t>
      </w:r>
      <w:r>
        <w:rPr>
          <w:rFonts w:ascii="Times New Roman" w:hAnsi="Times New Roman" w:cs="Times New Roman"/>
          <w:kern w:val="0"/>
          <w:szCs w:val="22"/>
        </w:rPr>
        <w:t>:</w:t>
      </w:r>
      <w:r>
        <w:rPr>
          <w:rFonts w:ascii="Times New Roman" w:hAnsi="Times New Roman" w:cs="Times New Roman"/>
          <w:i/>
          <w:kern w:val="0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>Ruibo Wu</w:t>
      </w:r>
      <w:r>
        <w:rPr>
          <w:rFonts w:ascii="Times New Roman" w:hAnsi="Times New Roman" w:cs="Times New Roman" w:hint="eastAsia"/>
          <w:szCs w:val="22"/>
        </w:rPr>
        <w:t xml:space="preserve"> (</w:t>
      </w:r>
      <w:hyperlink r:id="rId8" w:history="1">
        <w:r>
          <w:rPr>
            <w:rStyle w:val="ad"/>
            <w:rFonts w:ascii="Times New Roman" w:hAnsi="Times New Roman" w:cs="Times New Roman"/>
            <w:color w:val="auto"/>
            <w:kern w:val="0"/>
            <w:szCs w:val="22"/>
          </w:rPr>
          <w:t>wurb3@mail.sysu.edu.cn</w:t>
        </w:r>
      </w:hyperlink>
      <w:r>
        <w:rPr>
          <w:rStyle w:val="ad"/>
          <w:rFonts w:ascii="Times New Roman" w:eastAsia="宋体" w:hAnsi="Times New Roman" w:cs="Times New Roman" w:hint="eastAsia"/>
          <w:color w:val="auto"/>
          <w:kern w:val="0"/>
          <w:szCs w:val="22"/>
        </w:rPr>
        <w:t>)</w:t>
      </w:r>
    </w:p>
    <w:p w14:paraId="2961CD70" w14:textId="41D12401" w:rsidR="001A7649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>
        <w:rPr>
          <w:rFonts w:ascii="Times New Roman" w:hAnsi="Times New Roman" w:cs="Times New Roman"/>
          <w:b/>
          <w:bCs/>
        </w:rPr>
        <w:lastRenderedPageBreak/>
        <w:t>Table S1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b/>
          <w:bCs/>
        </w:rPr>
        <w:t xml:space="preserve">Bioactivity </w:t>
      </w:r>
      <w:r w:rsidR="00327547">
        <w:rPr>
          <w:rFonts w:ascii="Times New Roman" w:hAnsi="Times New Roman" w:cs="Times New Roman" w:hint="eastAsia"/>
          <w:b/>
          <w:bCs/>
        </w:rPr>
        <w:t>d</w:t>
      </w:r>
      <w:r>
        <w:rPr>
          <w:rFonts w:ascii="Times New Roman" w:hAnsi="Times New Roman" w:cs="Times New Roman"/>
          <w:b/>
          <w:bCs/>
        </w:rPr>
        <w:t xml:space="preserve">ata in AlkaPlorer: </w:t>
      </w:r>
      <w:r w:rsidR="00327547">
        <w:rPr>
          <w:rFonts w:ascii="Times New Roman" w:hAnsi="Times New Roman" w:cs="Times New Roman" w:hint="eastAsia"/>
          <w:b/>
          <w:bCs/>
        </w:rPr>
        <w:t>c</w:t>
      </w:r>
      <w:r>
        <w:rPr>
          <w:rFonts w:ascii="Times New Roman" w:hAnsi="Times New Roman" w:cs="Times New Roman"/>
          <w:b/>
          <w:bCs/>
        </w:rPr>
        <w:t xml:space="preserve">ategories, </w:t>
      </w:r>
      <w:r w:rsidR="00327547">
        <w:rPr>
          <w:rFonts w:ascii="Times New Roman" w:hAnsi="Times New Roman" w:cs="Times New Roman" w:hint="eastAsia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 xml:space="preserve">ctivity </w:t>
      </w:r>
      <w:r w:rsidR="00327547">
        <w:rPr>
          <w:rFonts w:ascii="Times New Roman" w:hAnsi="Times New Roman" w:cs="Times New Roman" w:hint="eastAsia"/>
          <w:b/>
          <w:bCs/>
        </w:rPr>
        <w:t>r</w:t>
      </w:r>
      <w:r>
        <w:rPr>
          <w:rFonts w:ascii="Times New Roman" w:hAnsi="Times New Roman" w:cs="Times New Roman"/>
          <w:b/>
          <w:bCs/>
        </w:rPr>
        <w:t xml:space="preserve">ecords, and </w:t>
      </w:r>
      <w:r w:rsidR="00327547">
        <w:rPr>
          <w:rFonts w:ascii="Times New Roman" w:hAnsi="Times New Roman" w:cs="Times New Roman" w:hint="eastAsia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 xml:space="preserve">lkaloid </w:t>
      </w:r>
      <w:r w:rsidR="00327547">
        <w:rPr>
          <w:rFonts w:ascii="Times New Roman" w:hAnsi="Times New Roman" w:cs="Times New Roman" w:hint="eastAsia"/>
          <w:b/>
          <w:bCs/>
        </w:rPr>
        <w:t>c</w:t>
      </w:r>
      <w:r>
        <w:rPr>
          <w:rFonts w:ascii="Times New Roman" w:hAnsi="Times New Roman" w:cs="Times New Roman"/>
          <w:b/>
          <w:bCs/>
        </w:rPr>
        <w:t>ounts.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9"/>
        <w:gridCol w:w="2408"/>
        <w:gridCol w:w="2479"/>
      </w:tblGrid>
      <w:tr w:rsidR="001A7649" w14:paraId="3B1DDA00" w14:textId="77777777">
        <w:trPr>
          <w:trHeight w:val="532"/>
        </w:trPr>
        <w:tc>
          <w:tcPr>
            <w:tcW w:w="2051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29A670" w14:textId="2EF5EB10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Target </w:t>
            </w:r>
            <w:r w:rsidR="00327547"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ype</w:t>
            </w:r>
          </w:p>
        </w:tc>
        <w:tc>
          <w:tcPr>
            <w:tcW w:w="1453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E2F5EC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Counts</w:t>
            </w:r>
          </w:p>
        </w:tc>
        <w:tc>
          <w:tcPr>
            <w:tcW w:w="1496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013368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Alkaloids</w:t>
            </w:r>
          </w:p>
        </w:tc>
      </w:tr>
      <w:tr w:rsidR="001A7649" w14:paraId="196357A1" w14:textId="77777777">
        <w:trPr>
          <w:trHeight w:val="18"/>
        </w:trPr>
        <w:tc>
          <w:tcPr>
            <w:tcW w:w="2051" w:type="pct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0F4D7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Organism</w:t>
            </w:r>
          </w:p>
        </w:tc>
        <w:tc>
          <w:tcPr>
            <w:tcW w:w="1453" w:type="pct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FD907A" w14:textId="60057E7F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413</w:t>
            </w:r>
            <w:r w:rsidR="00327547">
              <w:rPr>
                <w:rFonts w:ascii="Times New Roman" w:hAnsi="Times New Roman" w:cs="Times New Roman" w:hint="eastAsia"/>
              </w:rPr>
              <w:t>,</w:t>
            </w:r>
            <w:r>
              <w:rPr>
                <w:rFonts w:ascii="Times New Roman" w:hAnsi="Times New Roman" w:cs="Times New Roman"/>
              </w:rPr>
              <w:t>652</w:t>
            </w:r>
          </w:p>
        </w:tc>
        <w:tc>
          <w:tcPr>
            <w:tcW w:w="1496" w:type="pct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9C9741" w14:textId="499D13C0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327547">
              <w:rPr>
                <w:rFonts w:ascii="Times New Roman" w:hAnsi="Times New Roman" w:cs="Times New Roman" w:hint="eastAsia"/>
              </w:rPr>
              <w:t>,</w:t>
            </w:r>
            <w:r>
              <w:rPr>
                <w:rFonts w:ascii="Times New Roman" w:hAnsi="Times New Roman" w:cs="Times New Roman"/>
              </w:rPr>
              <w:t>236</w:t>
            </w:r>
          </w:p>
        </w:tc>
      </w:tr>
      <w:tr w:rsidR="001A7649" w14:paraId="01243D4E" w14:textId="77777777">
        <w:trPr>
          <w:trHeight w:val="18"/>
        </w:trPr>
        <w:tc>
          <w:tcPr>
            <w:tcW w:w="205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258C1D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Single Protein</w:t>
            </w:r>
          </w:p>
        </w:tc>
        <w:tc>
          <w:tcPr>
            <w:tcW w:w="145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7CF919" w14:textId="4A7B5246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224</w:t>
            </w:r>
            <w:r w:rsidR="00327547">
              <w:rPr>
                <w:rFonts w:ascii="Times New Roman" w:hAnsi="Times New Roman" w:cs="Times New Roman" w:hint="eastAsia"/>
              </w:rPr>
              <w:t>,</w:t>
            </w:r>
            <w:r>
              <w:rPr>
                <w:rFonts w:ascii="Times New Roman" w:hAnsi="Times New Roman" w:cs="Times New Roman"/>
              </w:rPr>
              <w:t>480</w:t>
            </w:r>
          </w:p>
        </w:tc>
        <w:tc>
          <w:tcPr>
            <w:tcW w:w="149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6CEF47" w14:textId="1D6DD696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327547">
              <w:rPr>
                <w:rFonts w:ascii="Times New Roman" w:hAnsi="Times New Roman" w:cs="Times New Roman" w:hint="eastAsia"/>
              </w:rPr>
              <w:t>,</w:t>
            </w:r>
            <w:r>
              <w:rPr>
                <w:rFonts w:ascii="Times New Roman" w:hAnsi="Times New Roman" w:cs="Times New Roman"/>
              </w:rPr>
              <w:t>540</w:t>
            </w:r>
          </w:p>
        </w:tc>
      </w:tr>
      <w:tr w:rsidR="001A7649" w14:paraId="144A0FF9" w14:textId="77777777">
        <w:trPr>
          <w:trHeight w:val="18"/>
        </w:trPr>
        <w:tc>
          <w:tcPr>
            <w:tcW w:w="205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5089E3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Cell Line</w:t>
            </w:r>
          </w:p>
        </w:tc>
        <w:tc>
          <w:tcPr>
            <w:tcW w:w="145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C6BE48" w14:textId="48B12378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</w:t>
            </w:r>
            <w:r w:rsidR="00327547">
              <w:rPr>
                <w:rFonts w:ascii="Times New Roman" w:hAnsi="Times New Roman" w:cs="Times New Roman" w:hint="eastAsia"/>
              </w:rPr>
              <w:t>,</w:t>
            </w:r>
            <w:r>
              <w:rPr>
                <w:rFonts w:ascii="Times New Roman" w:hAnsi="Times New Roman" w:cs="Times New Roman"/>
              </w:rPr>
              <w:t>498</w:t>
            </w:r>
          </w:p>
        </w:tc>
        <w:tc>
          <w:tcPr>
            <w:tcW w:w="149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7E95E9" w14:textId="589887BA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327547">
              <w:rPr>
                <w:rFonts w:ascii="Times New Roman" w:hAnsi="Times New Roman" w:cs="Times New Roman" w:hint="eastAsia"/>
              </w:rPr>
              <w:t>,</w:t>
            </w:r>
            <w:r>
              <w:rPr>
                <w:rFonts w:ascii="Times New Roman" w:hAnsi="Times New Roman" w:cs="Times New Roman"/>
              </w:rPr>
              <w:t>182</w:t>
            </w:r>
          </w:p>
        </w:tc>
      </w:tr>
      <w:tr w:rsidR="001A7649" w14:paraId="507314A0" w14:textId="77777777">
        <w:trPr>
          <w:trHeight w:val="18"/>
        </w:trPr>
        <w:tc>
          <w:tcPr>
            <w:tcW w:w="2051" w:type="pct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242C7E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O</w:t>
            </w:r>
            <w:r>
              <w:rPr>
                <w:rFonts w:ascii="Times New Roman" w:hAnsi="Times New Roman" w:cs="Times New Roman"/>
              </w:rPr>
              <w:t>thers</w:t>
            </w:r>
          </w:p>
        </w:tc>
        <w:tc>
          <w:tcPr>
            <w:tcW w:w="1453" w:type="pct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CB93A5" w14:textId="4839006C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  <w:r w:rsidR="00327547">
              <w:rPr>
                <w:rFonts w:ascii="Times New Roman" w:hAnsi="Times New Roman" w:cs="Times New Roman" w:hint="eastAsia"/>
              </w:rPr>
              <w:t>,</w:t>
            </w:r>
            <w:r>
              <w:rPr>
                <w:rFonts w:ascii="Times New Roman" w:hAnsi="Times New Roman" w:cs="Times New Roman"/>
              </w:rPr>
              <w:t>049</w:t>
            </w:r>
          </w:p>
        </w:tc>
        <w:tc>
          <w:tcPr>
            <w:tcW w:w="1496" w:type="pct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EC11C8" w14:textId="0E01495A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327547">
              <w:rPr>
                <w:rFonts w:ascii="Times New Roman" w:hAnsi="Times New Roman" w:cs="Times New Roman" w:hint="eastAsia"/>
              </w:rPr>
              <w:t>,</w:t>
            </w:r>
            <w:r>
              <w:rPr>
                <w:rFonts w:ascii="Times New Roman" w:hAnsi="Times New Roman" w:cs="Times New Roman"/>
              </w:rPr>
              <w:t>508</w:t>
            </w:r>
          </w:p>
        </w:tc>
      </w:tr>
    </w:tbl>
    <w:p w14:paraId="2749173C" w14:textId="77777777" w:rsidR="001A7649" w:rsidRDefault="001A7649">
      <w:pPr>
        <w:spacing w:line="360" w:lineRule="auto"/>
        <w:rPr>
          <w:rFonts w:ascii="Times New Roman" w:hAnsi="Times New Roman" w:cs="Times New Roman"/>
        </w:rPr>
      </w:pPr>
    </w:p>
    <w:p w14:paraId="6D876E8A" w14:textId="689B43BC" w:rsidR="001A7649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T</w:t>
      </w:r>
      <w:r>
        <w:rPr>
          <w:rFonts w:ascii="Times New Roman" w:hAnsi="Times New Roman" w:cs="Times New Roman"/>
          <w:b/>
          <w:bCs/>
        </w:rPr>
        <w:t>able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S2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b/>
          <w:bCs/>
        </w:rPr>
        <w:t xml:space="preserve">Top 10 </w:t>
      </w:r>
      <w:r w:rsidR="00327547">
        <w:rPr>
          <w:rFonts w:ascii="Times New Roman" w:hAnsi="Times New Roman" w:cs="Times New Roman" w:hint="eastAsia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 xml:space="preserve">ingle protein by </w:t>
      </w:r>
      <w:r w:rsidR="00327547">
        <w:rPr>
          <w:rFonts w:ascii="Times New Roman" w:hAnsi="Times New Roman" w:cs="Times New Roman" w:hint="eastAsia"/>
          <w:b/>
          <w:bCs/>
        </w:rPr>
        <w:t>b</w:t>
      </w:r>
      <w:r>
        <w:rPr>
          <w:rFonts w:ascii="Times New Roman" w:hAnsi="Times New Roman" w:cs="Times New Roman"/>
          <w:b/>
          <w:bCs/>
        </w:rPr>
        <w:t xml:space="preserve">ioactivity </w:t>
      </w:r>
      <w:r w:rsidR="00327547">
        <w:rPr>
          <w:rFonts w:ascii="Times New Roman" w:hAnsi="Times New Roman" w:cs="Times New Roman" w:hint="eastAsia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 xml:space="preserve">lkaloids </w:t>
      </w:r>
      <w:r w:rsidR="00327547">
        <w:rPr>
          <w:rFonts w:ascii="Times New Roman" w:hAnsi="Times New Roman" w:cs="Times New Roman" w:hint="eastAsia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>bundance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02"/>
        <w:gridCol w:w="1804"/>
      </w:tblGrid>
      <w:tr w:rsidR="001A7649" w14:paraId="10F8F26F" w14:textId="77777777">
        <w:trPr>
          <w:trHeight w:val="567"/>
        </w:trPr>
        <w:tc>
          <w:tcPr>
            <w:tcW w:w="3914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8557F5" w14:textId="3F2E205A" w:rsidR="001A764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Target </w:t>
            </w:r>
            <w:r w:rsidR="00327547">
              <w:rPr>
                <w:rFonts w:ascii="Times New Roman" w:hAnsi="Times New Roman" w:cs="Times New Roman" w:hint="eastAsia"/>
              </w:rPr>
              <w:t>n</w:t>
            </w:r>
            <w:r>
              <w:rPr>
                <w:rFonts w:ascii="Times New Roman" w:hAnsi="Times New Roman" w:cs="Times New Roman"/>
              </w:rPr>
              <w:t>ame</w:t>
            </w:r>
          </w:p>
        </w:tc>
        <w:tc>
          <w:tcPr>
            <w:tcW w:w="108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C3C7B" w14:textId="77777777" w:rsidR="001A764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Alkaloids</w:t>
            </w:r>
          </w:p>
        </w:tc>
      </w:tr>
      <w:tr w:rsidR="001A7649" w14:paraId="18E2C5F6" w14:textId="77777777">
        <w:trPr>
          <w:trHeight w:val="567"/>
        </w:trPr>
        <w:tc>
          <w:tcPr>
            <w:tcW w:w="3914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794532" w14:textId="77777777" w:rsidR="001A764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Acetylcholinesterase</w:t>
            </w:r>
          </w:p>
        </w:tc>
        <w:tc>
          <w:tcPr>
            <w:tcW w:w="108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6063D4" w14:textId="77777777" w:rsidR="001A764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</w:tr>
      <w:tr w:rsidR="001A7649" w14:paraId="52D5CCF2" w14:textId="77777777">
        <w:trPr>
          <w:trHeight w:val="567"/>
        </w:trPr>
        <w:tc>
          <w:tcPr>
            <w:tcW w:w="3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D13147" w14:textId="77777777" w:rsidR="001A764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Tyrosyl-DNA phosphodiesterase 1</w:t>
            </w: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5C5280" w14:textId="77777777" w:rsidR="001A764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863</w:t>
            </w:r>
          </w:p>
        </w:tc>
      </w:tr>
      <w:tr w:rsidR="001A7649" w14:paraId="04ECC0C7" w14:textId="77777777">
        <w:trPr>
          <w:trHeight w:val="567"/>
        </w:trPr>
        <w:tc>
          <w:tcPr>
            <w:tcW w:w="3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242E96" w14:textId="77777777" w:rsidR="001A764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Cytochrome P450 3A4</w:t>
            </w: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1C260E" w14:textId="77777777" w:rsidR="001A764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727</w:t>
            </w:r>
          </w:p>
        </w:tc>
      </w:tr>
      <w:tr w:rsidR="001A7649" w14:paraId="7E4487D2" w14:textId="77777777">
        <w:trPr>
          <w:trHeight w:val="567"/>
        </w:trPr>
        <w:tc>
          <w:tcPr>
            <w:tcW w:w="3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AC5608" w14:textId="77777777" w:rsidR="001A764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Histone deacetylase 6</w:t>
            </w: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D2C2D" w14:textId="77777777" w:rsidR="001A764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704</w:t>
            </w:r>
          </w:p>
        </w:tc>
      </w:tr>
      <w:tr w:rsidR="001A7649" w14:paraId="24ACCEF4" w14:textId="77777777">
        <w:trPr>
          <w:trHeight w:val="567"/>
        </w:trPr>
        <w:tc>
          <w:tcPr>
            <w:tcW w:w="3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1B7C73" w14:textId="77777777" w:rsidR="001A764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Replicase polyprotein 1ab(SARS-CoV-2)</w:t>
            </w: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8216AE" w14:textId="77777777" w:rsidR="001A764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681</w:t>
            </w:r>
          </w:p>
        </w:tc>
      </w:tr>
      <w:tr w:rsidR="001A7649" w14:paraId="281D7ED2" w14:textId="77777777">
        <w:trPr>
          <w:trHeight w:val="567"/>
        </w:trPr>
        <w:tc>
          <w:tcPr>
            <w:tcW w:w="3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8C33E5" w14:textId="77777777" w:rsidR="001A764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Cytochrome P450 2D6</w:t>
            </w: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AF9615" w14:textId="77777777" w:rsidR="001A764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632</w:t>
            </w:r>
          </w:p>
        </w:tc>
      </w:tr>
      <w:tr w:rsidR="001A7649" w14:paraId="6E0C1297" w14:textId="77777777">
        <w:trPr>
          <w:trHeight w:val="567"/>
        </w:trPr>
        <w:tc>
          <w:tcPr>
            <w:tcW w:w="3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96F3F1" w14:textId="77777777" w:rsidR="001A764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Cytochrome P450 2C9</w:t>
            </w: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91A20" w14:textId="77777777" w:rsidR="001A764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606</w:t>
            </w:r>
          </w:p>
        </w:tc>
      </w:tr>
      <w:tr w:rsidR="001A7649" w14:paraId="03762B9F" w14:textId="77777777">
        <w:trPr>
          <w:trHeight w:val="567"/>
        </w:trPr>
        <w:tc>
          <w:tcPr>
            <w:tcW w:w="3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322A4F" w14:textId="77777777" w:rsidR="001A764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Cytochrome P450 2C19</w:t>
            </w: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8DF17C" w14:textId="77777777" w:rsidR="001A764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592</w:t>
            </w:r>
          </w:p>
        </w:tc>
      </w:tr>
      <w:tr w:rsidR="001A7649" w14:paraId="09411033" w14:textId="77777777">
        <w:trPr>
          <w:trHeight w:val="567"/>
        </w:trPr>
        <w:tc>
          <w:tcPr>
            <w:tcW w:w="3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7412C1" w14:textId="77777777" w:rsidR="001A764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Monoamine oxidase A</w:t>
            </w: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006574" w14:textId="77777777" w:rsidR="001A764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591</w:t>
            </w:r>
          </w:p>
        </w:tc>
      </w:tr>
      <w:tr w:rsidR="001A7649" w14:paraId="50D89DB1" w14:textId="77777777">
        <w:trPr>
          <w:trHeight w:val="567"/>
        </w:trPr>
        <w:tc>
          <w:tcPr>
            <w:tcW w:w="3914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172E26" w14:textId="77777777" w:rsidR="001A764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Cytochrome P450 1A2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52356E" w14:textId="77777777" w:rsidR="001A764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589</w:t>
            </w:r>
          </w:p>
        </w:tc>
      </w:tr>
    </w:tbl>
    <w:p w14:paraId="7FDE3537" w14:textId="77777777" w:rsidR="001A7649" w:rsidRDefault="001A7649">
      <w:pPr>
        <w:spacing w:line="360" w:lineRule="auto"/>
        <w:rPr>
          <w:rFonts w:ascii="Times New Roman" w:hAnsi="Times New Roman" w:cs="Times New Roman"/>
        </w:rPr>
      </w:pPr>
    </w:p>
    <w:p w14:paraId="6A7ADB6B" w14:textId="1AC5EFFF" w:rsidR="001A7649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Table S3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b/>
          <w:bCs/>
        </w:rPr>
        <w:t xml:space="preserve">Top 10 </w:t>
      </w:r>
      <w:r w:rsidR="003764F0">
        <w:rPr>
          <w:rFonts w:ascii="Times New Roman" w:hAnsi="Times New Roman" w:cs="Times New Roman" w:hint="eastAsia"/>
          <w:b/>
          <w:bCs/>
        </w:rPr>
        <w:t>c</w:t>
      </w:r>
      <w:r>
        <w:rPr>
          <w:rFonts w:ascii="Times New Roman" w:hAnsi="Times New Roman" w:cs="Times New Roman"/>
          <w:b/>
          <w:bCs/>
        </w:rPr>
        <w:t xml:space="preserve">ell </w:t>
      </w:r>
      <w:r w:rsidR="003764F0">
        <w:rPr>
          <w:rFonts w:ascii="Times New Roman" w:hAnsi="Times New Roman" w:cs="Times New Roman" w:hint="eastAsia"/>
          <w:b/>
          <w:bCs/>
        </w:rPr>
        <w:t>l</w:t>
      </w:r>
      <w:r>
        <w:rPr>
          <w:rFonts w:ascii="Times New Roman" w:hAnsi="Times New Roman" w:cs="Times New Roman"/>
          <w:b/>
          <w:bCs/>
        </w:rPr>
        <w:t xml:space="preserve">ines by </w:t>
      </w:r>
      <w:r w:rsidR="003764F0">
        <w:rPr>
          <w:rFonts w:ascii="Times New Roman" w:hAnsi="Times New Roman" w:cs="Times New Roman" w:hint="eastAsia"/>
          <w:b/>
          <w:bCs/>
        </w:rPr>
        <w:t>b</w:t>
      </w:r>
      <w:r>
        <w:rPr>
          <w:rFonts w:ascii="Times New Roman" w:hAnsi="Times New Roman" w:cs="Times New Roman"/>
          <w:b/>
          <w:bCs/>
        </w:rPr>
        <w:t xml:space="preserve">ioactivity </w:t>
      </w:r>
      <w:r w:rsidR="003764F0">
        <w:rPr>
          <w:rFonts w:ascii="Times New Roman" w:hAnsi="Times New Roman" w:cs="Times New Roman" w:hint="eastAsia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 xml:space="preserve">lkaloids </w:t>
      </w:r>
      <w:r w:rsidR="003764F0">
        <w:rPr>
          <w:rFonts w:ascii="Times New Roman" w:hAnsi="Times New Roman" w:cs="Times New Roman" w:hint="eastAsia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>bundance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0"/>
        <w:gridCol w:w="3306"/>
      </w:tblGrid>
      <w:tr w:rsidR="001A7649" w14:paraId="4E901E3E" w14:textId="77777777">
        <w:trPr>
          <w:trHeight w:val="442"/>
        </w:trPr>
        <w:tc>
          <w:tcPr>
            <w:tcW w:w="301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60C162" w14:textId="77777777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2"/>
                <w14:ligatures w14:val="none"/>
              </w:rPr>
              <w:t>Cell-Line</w:t>
            </w:r>
          </w:p>
        </w:tc>
        <w:tc>
          <w:tcPr>
            <w:tcW w:w="199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E79D74" w14:textId="77777777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2"/>
                <w14:ligatures w14:val="none"/>
              </w:rPr>
              <w:t>Alkaloids</w:t>
            </w:r>
          </w:p>
        </w:tc>
      </w:tr>
      <w:tr w:rsidR="001A7649" w14:paraId="0AA5B3AD" w14:textId="77777777">
        <w:trPr>
          <w:trHeight w:val="21"/>
        </w:trPr>
        <w:tc>
          <w:tcPr>
            <w:tcW w:w="301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E505B8" w14:textId="77777777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lastRenderedPageBreak/>
              <w:t>A549</w:t>
            </w:r>
          </w:p>
        </w:tc>
        <w:tc>
          <w:tcPr>
            <w:tcW w:w="199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192B7A" w14:textId="1DA89335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2</w:t>
            </w:r>
            <w:r w:rsidR="00327547">
              <w:rPr>
                <w:rFonts w:ascii="Times New Roman" w:eastAsia="等线" w:hAnsi="Times New Roman" w:cs="Times New Roman" w:hint="eastAsia"/>
                <w:szCs w:val="22"/>
                <w14:ligatures w14:val="none"/>
              </w:rPr>
              <w:t>,</w:t>
            </w: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586</w:t>
            </w:r>
          </w:p>
        </w:tc>
      </w:tr>
      <w:tr w:rsidR="001A7649" w14:paraId="5974A4E7" w14:textId="77777777">
        <w:trPr>
          <w:trHeight w:val="21"/>
        </w:trPr>
        <w:tc>
          <w:tcPr>
            <w:tcW w:w="3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1EAAAD9" w14:textId="77777777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MCF7</w:t>
            </w:r>
          </w:p>
        </w:tc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2A906BE" w14:textId="5E7C952F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2</w:t>
            </w:r>
            <w:r w:rsidR="00327547">
              <w:rPr>
                <w:rFonts w:ascii="Times New Roman" w:eastAsia="等线" w:hAnsi="Times New Roman" w:cs="Times New Roman" w:hint="eastAsia"/>
                <w:szCs w:val="22"/>
                <w14:ligatures w14:val="none"/>
              </w:rPr>
              <w:t>,</w:t>
            </w: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098</w:t>
            </w:r>
          </w:p>
        </w:tc>
      </w:tr>
      <w:tr w:rsidR="001A7649" w14:paraId="5EAA1998" w14:textId="77777777">
        <w:trPr>
          <w:trHeight w:val="21"/>
        </w:trPr>
        <w:tc>
          <w:tcPr>
            <w:tcW w:w="3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E711C0" w14:textId="77777777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HCT-116</w:t>
            </w:r>
          </w:p>
        </w:tc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A0D8CE" w14:textId="79C9DDA0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1</w:t>
            </w:r>
            <w:r w:rsidR="00327547">
              <w:rPr>
                <w:rFonts w:ascii="Times New Roman" w:eastAsia="等线" w:hAnsi="Times New Roman" w:cs="Times New Roman" w:hint="eastAsia"/>
                <w:szCs w:val="22"/>
                <w14:ligatures w14:val="none"/>
              </w:rPr>
              <w:t>,</w:t>
            </w: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432</w:t>
            </w:r>
          </w:p>
        </w:tc>
      </w:tr>
      <w:tr w:rsidR="001A7649" w14:paraId="684DD886" w14:textId="77777777">
        <w:trPr>
          <w:trHeight w:val="21"/>
        </w:trPr>
        <w:tc>
          <w:tcPr>
            <w:tcW w:w="3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A4D65A" w14:textId="77777777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HL-60</w:t>
            </w:r>
          </w:p>
        </w:tc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C01761" w14:textId="31C1D0A3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1</w:t>
            </w:r>
            <w:r w:rsidR="00327547">
              <w:rPr>
                <w:rFonts w:ascii="Times New Roman" w:eastAsia="等线" w:hAnsi="Times New Roman" w:cs="Times New Roman" w:hint="eastAsia"/>
                <w:szCs w:val="22"/>
                <w14:ligatures w14:val="none"/>
              </w:rPr>
              <w:t>,</w:t>
            </w: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326</w:t>
            </w:r>
          </w:p>
        </w:tc>
      </w:tr>
      <w:tr w:rsidR="001A7649" w14:paraId="42E82991" w14:textId="77777777">
        <w:trPr>
          <w:trHeight w:val="21"/>
        </w:trPr>
        <w:tc>
          <w:tcPr>
            <w:tcW w:w="3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78894A" w14:textId="77777777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HT-29</w:t>
            </w:r>
          </w:p>
        </w:tc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43791FB" w14:textId="3A935710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1</w:t>
            </w:r>
            <w:r w:rsidR="00327547">
              <w:rPr>
                <w:rFonts w:ascii="Times New Roman" w:eastAsia="等线" w:hAnsi="Times New Roman" w:cs="Times New Roman" w:hint="eastAsia"/>
                <w:szCs w:val="22"/>
                <w14:ligatures w14:val="none"/>
              </w:rPr>
              <w:t>,</w:t>
            </w: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224</w:t>
            </w:r>
          </w:p>
        </w:tc>
      </w:tr>
      <w:tr w:rsidR="001A7649" w14:paraId="6DDBCEB8" w14:textId="77777777">
        <w:trPr>
          <w:trHeight w:val="21"/>
        </w:trPr>
        <w:tc>
          <w:tcPr>
            <w:tcW w:w="3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8F8248" w14:textId="77777777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HepG2</w:t>
            </w:r>
          </w:p>
        </w:tc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85DF7F" w14:textId="36E3E9FD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1</w:t>
            </w:r>
            <w:r w:rsidR="00327547">
              <w:rPr>
                <w:rFonts w:ascii="Times New Roman" w:eastAsia="等线" w:hAnsi="Times New Roman" w:cs="Times New Roman" w:hint="eastAsia"/>
                <w:szCs w:val="22"/>
                <w14:ligatures w14:val="none"/>
              </w:rPr>
              <w:t>,</w:t>
            </w: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205</w:t>
            </w:r>
          </w:p>
        </w:tc>
      </w:tr>
      <w:tr w:rsidR="001A7649" w14:paraId="64E3D821" w14:textId="77777777">
        <w:trPr>
          <w:trHeight w:val="21"/>
        </w:trPr>
        <w:tc>
          <w:tcPr>
            <w:tcW w:w="3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9662E7" w14:textId="77777777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MDA-MB-231</w:t>
            </w:r>
          </w:p>
        </w:tc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85D0DB6" w14:textId="478D52A3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1</w:t>
            </w:r>
            <w:r w:rsidR="00327547">
              <w:rPr>
                <w:rFonts w:ascii="Times New Roman" w:eastAsia="等线" w:hAnsi="Times New Roman" w:cs="Times New Roman" w:hint="eastAsia"/>
                <w:szCs w:val="22"/>
                <w14:ligatures w14:val="none"/>
              </w:rPr>
              <w:t>,</w:t>
            </w: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188</w:t>
            </w:r>
          </w:p>
        </w:tc>
      </w:tr>
      <w:tr w:rsidR="001A7649" w14:paraId="79C76E27" w14:textId="77777777">
        <w:trPr>
          <w:trHeight w:val="21"/>
        </w:trPr>
        <w:tc>
          <w:tcPr>
            <w:tcW w:w="3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E7621A" w14:textId="77777777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K562</w:t>
            </w:r>
          </w:p>
        </w:tc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AB3971" w14:textId="4D1A3FED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1</w:t>
            </w:r>
            <w:r w:rsidR="00327547">
              <w:rPr>
                <w:rFonts w:ascii="Times New Roman" w:eastAsia="等线" w:hAnsi="Times New Roman" w:cs="Times New Roman" w:hint="eastAsia"/>
                <w:szCs w:val="22"/>
                <w14:ligatures w14:val="none"/>
              </w:rPr>
              <w:t>,</w:t>
            </w: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154</w:t>
            </w:r>
          </w:p>
        </w:tc>
      </w:tr>
      <w:tr w:rsidR="001A7649" w14:paraId="4FBF068C" w14:textId="77777777">
        <w:trPr>
          <w:trHeight w:val="21"/>
        </w:trPr>
        <w:tc>
          <w:tcPr>
            <w:tcW w:w="3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2D9C0A8" w14:textId="77777777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NCI-H460</w:t>
            </w:r>
          </w:p>
        </w:tc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C0DBDA" w14:textId="3AE3B4FE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1</w:t>
            </w:r>
            <w:r w:rsidR="00327547">
              <w:rPr>
                <w:rFonts w:ascii="Times New Roman" w:eastAsia="等线" w:hAnsi="Times New Roman" w:cs="Times New Roman" w:hint="eastAsia"/>
                <w:szCs w:val="22"/>
                <w14:ligatures w14:val="none"/>
              </w:rPr>
              <w:t>,</w:t>
            </w: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146</w:t>
            </w:r>
          </w:p>
        </w:tc>
      </w:tr>
      <w:tr w:rsidR="001A7649" w14:paraId="4A52435A" w14:textId="77777777">
        <w:trPr>
          <w:trHeight w:val="21"/>
        </w:trPr>
        <w:tc>
          <w:tcPr>
            <w:tcW w:w="301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6B0638" w14:textId="77777777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HeLa</w:t>
            </w:r>
          </w:p>
        </w:tc>
        <w:tc>
          <w:tcPr>
            <w:tcW w:w="199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DA78A0" w14:textId="14361299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1</w:t>
            </w:r>
            <w:r w:rsidR="00327547">
              <w:rPr>
                <w:rFonts w:ascii="Times New Roman" w:eastAsia="等线" w:hAnsi="Times New Roman" w:cs="Times New Roman" w:hint="eastAsia"/>
                <w:szCs w:val="22"/>
                <w14:ligatures w14:val="none"/>
              </w:rPr>
              <w:t>,</w:t>
            </w: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024</w:t>
            </w:r>
          </w:p>
        </w:tc>
      </w:tr>
    </w:tbl>
    <w:p w14:paraId="73DD096F" w14:textId="77777777" w:rsidR="001A7649" w:rsidRDefault="001A7649">
      <w:pPr>
        <w:spacing w:line="360" w:lineRule="auto"/>
        <w:rPr>
          <w:rFonts w:ascii="Times New Roman" w:hAnsi="Times New Roman" w:cs="Times New Roman"/>
        </w:rPr>
      </w:pPr>
    </w:p>
    <w:p w14:paraId="7FF84A36" w14:textId="1C7A395B" w:rsidR="001A7649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Table S4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b/>
          <w:bCs/>
        </w:rPr>
        <w:t xml:space="preserve">Top 10 </w:t>
      </w:r>
      <w:r w:rsidR="00327547">
        <w:rPr>
          <w:rFonts w:ascii="Times New Roman" w:hAnsi="Times New Roman" w:cs="Times New Roman" w:hint="eastAsia"/>
          <w:b/>
          <w:bCs/>
        </w:rPr>
        <w:t>o</w:t>
      </w:r>
      <w:r>
        <w:rPr>
          <w:rFonts w:ascii="Times New Roman" w:hAnsi="Times New Roman" w:cs="Times New Roman"/>
          <w:b/>
          <w:bCs/>
        </w:rPr>
        <w:t xml:space="preserve">rganism by </w:t>
      </w:r>
      <w:r w:rsidR="00327547">
        <w:rPr>
          <w:rFonts w:ascii="Times New Roman" w:hAnsi="Times New Roman" w:cs="Times New Roman" w:hint="eastAsia"/>
          <w:b/>
          <w:bCs/>
        </w:rPr>
        <w:t>b</w:t>
      </w:r>
      <w:r>
        <w:rPr>
          <w:rFonts w:ascii="Times New Roman" w:hAnsi="Times New Roman" w:cs="Times New Roman"/>
          <w:b/>
          <w:bCs/>
        </w:rPr>
        <w:t xml:space="preserve">ioactivity </w:t>
      </w:r>
      <w:r w:rsidR="00327547">
        <w:rPr>
          <w:rFonts w:ascii="Times New Roman" w:hAnsi="Times New Roman" w:cs="Times New Roman" w:hint="eastAsia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 xml:space="preserve">lkaloids </w:t>
      </w:r>
      <w:r w:rsidR="00327547">
        <w:rPr>
          <w:rFonts w:ascii="Times New Roman" w:hAnsi="Times New Roman" w:cs="Times New Roman" w:hint="eastAsia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>bundance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2"/>
        <w:gridCol w:w="2294"/>
      </w:tblGrid>
      <w:tr w:rsidR="001A7649" w14:paraId="3424897A" w14:textId="77777777">
        <w:trPr>
          <w:trHeight w:val="20"/>
        </w:trPr>
        <w:tc>
          <w:tcPr>
            <w:tcW w:w="3619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FEC7D35" w14:textId="77777777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等线" w:hAnsi="Times New Roman" w:cs="Times New Roman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Organism</w:t>
            </w:r>
          </w:p>
        </w:tc>
        <w:tc>
          <w:tcPr>
            <w:tcW w:w="1381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E8C36F2" w14:textId="77777777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等线" w:hAnsi="Times New Roman" w:cs="Times New Roman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Alkaloids</w:t>
            </w:r>
          </w:p>
        </w:tc>
      </w:tr>
      <w:tr w:rsidR="001A7649" w14:paraId="34A07677" w14:textId="77777777">
        <w:trPr>
          <w:trHeight w:val="20"/>
        </w:trPr>
        <w:tc>
          <w:tcPr>
            <w:tcW w:w="3619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BAE38F" w14:textId="77777777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等线" w:hAnsi="Times New Roman" w:cs="Times New Roman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Staphylococcus aureus</w:t>
            </w:r>
          </w:p>
        </w:tc>
        <w:tc>
          <w:tcPr>
            <w:tcW w:w="1381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B8E7C6" w14:textId="4DD320A3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等线" w:hAnsi="Times New Roman" w:cs="Times New Roman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2</w:t>
            </w:r>
            <w:r w:rsidR="00327547">
              <w:rPr>
                <w:rFonts w:ascii="Times New Roman" w:eastAsia="等线" w:hAnsi="Times New Roman" w:cs="Times New Roman" w:hint="eastAsia"/>
                <w:szCs w:val="22"/>
                <w14:ligatures w14:val="none"/>
              </w:rPr>
              <w:t>,</w:t>
            </w: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169</w:t>
            </w:r>
          </w:p>
        </w:tc>
      </w:tr>
      <w:tr w:rsidR="001A7649" w14:paraId="5E7026DB" w14:textId="77777777">
        <w:trPr>
          <w:trHeight w:val="20"/>
        </w:trPr>
        <w:tc>
          <w:tcPr>
            <w:tcW w:w="36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ED7D6A" w14:textId="77777777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等线" w:hAnsi="Times New Roman" w:cs="Times New Roman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Plasmodium falciparum</w:t>
            </w:r>
          </w:p>
        </w:tc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3F0F83D" w14:textId="1E5EC7F0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等线" w:hAnsi="Times New Roman" w:cs="Times New Roman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2</w:t>
            </w:r>
            <w:r w:rsidR="00327547">
              <w:rPr>
                <w:rFonts w:ascii="Times New Roman" w:eastAsia="等线" w:hAnsi="Times New Roman" w:cs="Times New Roman" w:hint="eastAsia"/>
                <w:szCs w:val="22"/>
                <w14:ligatures w14:val="none"/>
              </w:rPr>
              <w:t>,</w:t>
            </w: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059</w:t>
            </w:r>
          </w:p>
        </w:tc>
      </w:tr>
      <w:tr w:rsidR="001A7649" w14:paraId="47A02739" w14:textId="77777777">
        <w:trPr>
          <w:trHeight w:val="20"/>
        </w:trPr>
        <w:tc>
          <w:tcPr>
            <w:tcW w:w="36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8F9294" w14:textId="77777777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等线" w:hAnsi="Times New Roman" w:cs="Times New Roman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Escherichia coli</w:t>
            </w:r>
          </w:p>
        </w:tc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1F6E447" w14:textId="1456D747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等线" w:hAnsi="Times New Roman" w:cs="Times New Roman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1</w:t>
            </w:r>
            <w:r w:rsidR="00327547">
              <w:rPr>
                <w:rFonts w:ascii="Times New Roman" w:eastAsia="等线" w:hAnsi="Times New Roman" w:cs="Times New Roman" w:hint="eastAsia"/>
                <w:szCs w:val="22"/>
                <w14:ligatures w14:val="none"/>
              </w:rPr>
              <w:t>,</w:t>
            </w: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830</w:t>
            </w:r>
          </w:p>
        </w:tc>
      </w:tr>
      <w:tr w:rsidR="001A7649" w14:paraId="11E21100" w14:textId="77777777">
        <w:trPr>
          <w:trHeight w:val="20"/>
        </w:trPr>
        <w:tc>
          <w:tcPr>
            <w:tcW w:w="36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0D8EB8" w14:textId="77777777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等线" w:hAnsi="Times New Roman" w:cs="Times New Roman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Candida albicans</w:t>
            </w:r>
          </w:p>
        </w:tc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2920F4" w14:textId="318F6F04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等线" w:hAnsi="Times New Roman" w:cs="Times New Roman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1</w:t>
            </w:r>
            <w:r w:rsidR="00327547">
              <w:rPr>
                <w:rFonts w:ascii="Times New Roman" w:eastAsia="等线" w:hAnsi="Times New Roman" w:cs="Times New Roman" w:hint="eastAsia"/>
                <w:szCs w:val="22"/>
                <w14:ligatures w14:val="none"/>
              </w:rPr>
              <w:t>,</w:t>
            </w: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396</w:t>
            </w:r>
          </w:p>
        </w:tc>
      </w:tr>
      <w:tr w:rsidR="001A7649" w14:paraId="4E17C9A5" w14:textId="77777777">
        <w:trPr>
          <w:trHeight w:val="20"/>
        </w:trPr>
        <w:tc>
          <w:tcPr>
            <w:tcW w:w="36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B2F71B" w14:textId="77777777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等线" w:hAnsi="Times New Roman" w:cs="Times New Roman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SARS-CoV-2</w:t>
            </w:r>
          </w:p>
        </w:tc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BE92EF" w14:textId="53F27FE3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等线" w:hAnsi="Times New Roman" w:cs="Times New Roman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1</w:t>
            </w:r>
            <w:r w:rsidR="00327547">
              <w:rPr>
                <w:rFonts w:ascii="Times New Roman" w:eastAsia="等线" w:hAnsi="Times New Roman" w:cs="Times New Roman" w:hint="eastAsia"/>
                <w:szCs w:val="22"/>
                <w14:ligatures w14:val="none"/>
              </w:rPr>
              <w:t>,</w:t>
            </w: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064</w:t>
            </w:r>
          </w:p>
        </w:tc>
      </w:tr>
      <w:tr w:rsidR="001A7649" w14:paraId="4BA4B596" w14:textId="77777777">
        <w:trPr>
          <w:trHeight w:val="20"/>
        </w:trPr>
        <w:tc>
          <w:tcPr>
            <w:tcW w:w="36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19F8B4C" w14:textId="77777777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等线" w:hAnsi="Times New Roman" w:cs="Times New Roman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Pseudomonas aeruginosa</w:t>
            </w:r>
          </w:p>
        </w:tc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AF999B" w14:textId="12264AC6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等线" w:hAnsi="Times New Roman" w:cs="Times New Roman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1</w:t>
            </w:r>
            <w:r w:rsidR="00327547">
              <w:rPr>
                <w:rFonts w:ascii="Times New Roman" w:eastAsia="等线" w:hAnsi="Times New Roman" w:cs="Times New Roman" w:hint="eastAsia"/>
                <w:szCs w:val="22"/>
                <w14:ligatures w14:val="none"/>
              </w:rPr>
              <w:t>,</w:t>
            </w: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038</w:t>
            </w:r>
          </w:p>
        </w:tc>
      </w:tr>
      <w:tr w:rsidR="001A7649" w14:paraId="326D8446" w14:textId="77777777">
        <w:trPr>
          <w:trHeight w:val="20"/>
        </w:trPr>
        <w:tc>
          <w:tcPr>
            <w:tcW w:w="36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D71E7A" w14:textId="77777777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等线" w:hAnsi="Times New Roman" w:cs="Times New Roman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Bacillus subtilis</w:t>
            </w:r>
          </w:p>
        </w:tc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B8DFC6" w14:textId="77777777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等线" w:hAnsi="Times New Roman" w:cs="Times New Roman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948</w:t>
            </w:r>
          </w:p>
        </w:tc>
      </w:tr>
      <w:tr w:rsidR="001A7649" w14:paraId="15A70349" w14:textId="77777777">
        <w:trPr>
          <w:trHeight w:val="20"/>
        </w:trPr>
        <w:tc>
          <w:tcPr>
            <w:tcW w:w="36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784700" w14:textId="77777777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等线" w:hAnsi="Times New Roman" w:cs="Times New Roman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Mus musculus</w:t>
            </w:r>
          </w:p>
        </w:tc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7488F1C" w14:textId="77777777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等线" w:hAnsi="Times New Roman" w:cs="Times New Roman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900</w:t>
            </w:r>
          </w:p>
        </w:tc>
      </w:tr>
      <w:tr w:rsidR="001A7649" w14:paraId="49216A37" w14:textId="77777777">
        <w:trPr>
          <w:trHeight w:val="20"/>
        </w:trPr>
        <w:tc>
          <w:tcPr>
            <w:tcW w:w="36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35C064" w14:textId="77777777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等线" w:hAnsi="Times New Roman" w:cs="Times New Roman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Rattus norvegicus</w:t>
            </w:r>
          </w:p>
        </w:tc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229100" w14:textId="77777777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等线" w:hAnsi="Times New Roman" w:cs="Times New Roman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738</w:t>
            </w:r>
          </w:p>
        </w:tc>
      </w:tr>
      <w:tr w:rsidR="001A7649" w14:paraId="42AA0F83" w14:textId="77777777">
        <w:trPr>
          <w:trHeight w:val="20"/>
        </w:trPr>
        <w:tc>
          <w:tcPr>
            <w:tcW w:w="361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F4A92F" w14:textId="77777777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等线" w:hAnsi="Times New Roman" w:cs="Times New Roman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lastRenderedPageBreak/>
              <w:t>Mycobacterium tuberculosis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20B32D6" w14:textId="77777777" w:rsidR="001A7649" w:rsidRDefault="00000000">
            <w:pPr>
              <w:widowControl/>
              <w:spacing w:after="0" w:line="360" w:lineRule="auto"/>
              <w:jc w:val="center"/>
              <w:rPr>
                <w:rFonts w:ascii="Times New Roman" w:eastAsia="等线" w:hAnsi="Times New Roman" w:cs="Times New Roman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Cs w:val="22"/>
                <w14:ligatures w14:val="none"/>
              </w:rPr>
              <w:t>682</w:t>
            </w:r>
          </w:p>
        </w:tc>
      </w:tr>
    </w:tbl>
    <w:p w14:paraId="047FE421" w14:textId="77777777" w:rsidR="001A7649" w:rsidRDefault="00000000">
      <w:pPr>
        <w:spacing w:line="360" w:lineRule="auto"/>
        <w:rPr>
          <w:rFonts w:ascii="Times New Roman" w:hAnsi="Times New Roman" w:cs="Times New Roman"/>
        </w:rPr>
      </w:pPr>
      <w:bookmarkStart w:id="4" w:name="_Hlk217496789"/>
      <w:r>
        <w:rPr>
          <w:rFonts w:ascii="Times New Roman" w:hAnsi="Times New Roman" w:cs="Times New Roman" w:hint="eastAsia"/>
          <w:b/>
          <w:bCs/>
        </w:rPr>
        <w:t>Table S5</w:t>
      </w:r>
      <w:r>
        <w:rPr>
          <w:rFonts w:ascii="Times New Roman" w:hAnsi="Times New Roman" w:cs="Times New Roman" w:hint="eastAsia"/>
        </w:rPr>
        <w:t xml:space="preserve">. </w:t>
      </w:r>
      <w:r>
        <w:rPr>
          <w:rFonts w:ascii="Times New Roman" w:hAnsi="Times New Roman" w:cs="Times New Roman"/>
          <w:b/>
          <w:bCs/>
        </w:rPr>
        <w:t>Systematic functional comparison between AlkaPlorer and major natural product databases that include alkaloids (COCONUT, NPASS, LOTUS,</w:t>
      </w:r>
      <w:r>
        <w:rPr>
          <w:rFonts w:ascii="Times New Roman" w:hAnsi="Times New Roman" w:cs="Times New Roman" w:hint="eastAsia"/>
          <w:b/>
          <w:bCs/>
        </w:rPr>
        <w:t xml:space="preserve"> GNDC</w:t>
      </w:r>
      <w:r>
        <w:rPr>
          <w:rFonts w:ascii="Times New Roman" w:hAnsi="Times New Roman" w:cs="Times New Roman"/>
          <w:b/>
          <w:bCs/>
        </w:rPr>
        <w:t xml:space="preserve"> and DNP).</w:t>
      </w:r>
    </w:p>
    <w:tbl>
      <w:tblPr>
        <w:tblStyle w:val="a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0"/>
        <w:gridCol w:w="1138"/>
        <w:gridCol w:w="1231"/>
        <w:gridCol w:w="1067"/>
        <w:gridCol w:w="1067"/>
        <w:gridCol w:w="997"/>
        <w:gridCol w:w="1016"/>
      </w:tblGrid>
      <w:tr w:rsidR="001A7649" w14:paraId="5AC640DC" w14:textId="77777777">
        <w:tc>
          <w:tcPr>
            <w:tcW w:w="10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5F7F9C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Function/Database</w:t>
            </w:r>
          </w:p>
        </w:tc>
        <w:tc>
          <w:tcPr>
            <w:tcW w:w="6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AF514D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AlkaPlorer</w:t>
            </w: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CEB158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COCONUT</w:t>
            </w:r>
          </w:p>
        </w:tc>
        <w:tc>
          <w:tcPr>
            <w:tcW w:w="6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76438D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NPASS</w:t>
            </w:r>
          </w:p>
        </w:tc>
        <w:tc>
          <w:tcPr>
            <w:tcW w:w="6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0A561C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LOTUS</w:t>
            </w:r>
          </w:p>
        </w:tc>
        <w:tc>
          <w:tcPr>
            <w:tcW w:w="6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963A81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DNP</w:t>
            </w:r>
          </w:p>
        </w:tc>
        <w:tc>
          <w:tcPr>
            <w:tcW w:w="6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4F2188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GNDC</w:t>
            </w:r>
          </w:p>
        </w:tc>
      </w:tr>
      <w:tr w:rsidR="001A7649" w14:paraId="57ADCD14" w14:textId="77777777">
        <w:tc>
          <w:tcPr>
            <w:tcW w:w="1078" w:type="pct"/>
            <w:tcBorders>
              <w:top w:val="single" w:sz="4" w:space="0" w:color="auto"/>
            </w:tcBorders>
            <w:vAlign w:val="center"/>
          </w:tcPr>
          <w:p w14:paraId="02B32BB1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 w:hint="eastAsia"/>
              </w:rPr>
              <w:t>umbers of alkaloids</w:t>
            </w:r>
          </w:p>
        </w:tc>
        <w:tc>
          <w:tcPr>
            <w:tcW w:w="686" w:type="pct"/>
            <w:tcBorders>
              <w:top w:val="single" w:sz="4" w:space="0" w:color="auto"/>
            </w:tcBorders>
            <w:vAlign w:val="center"/>
          </w:tcPr>
          <w:p w14:paraId="2E9FCAC4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136,881</w:t>
            </w:r>
          </w:p>
        </w:tc>
        <w:tc>
          <w:tcPr>
            <w:tcW w:w="742" w:type="pct"/>
            <w:tcBorders>
              <w:top w:val="single" w:sz="4" w:space="0" w:color="auto"/>
            </w:tcBorders>
            <w:vAlign w:val="center"/>
          </w:tcPr>
          <w:p w14:paraId="43329427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169,393</w:t>
            </w:r>
            <w:r>
              <w:rPr>
                <w:rFonts w:ascii="Times New Roman" w:hAnsi="Times New Roman" w:cs="Times New Roman" w:hint="eastAsia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643" w:type="pct"/>
            <w:tcBorders>
              <w:top w:val="single" w:sz="4" w:space="0" w:color="auto"/>
            </w:tcBorders>
            <w:vAlign w:val="center"/>
          </w:tcPr>
          <w:p w14:paraId="066A6993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 directly accessible</w:t>
            </w:r>
            <w:r>
              <w:rPr>
                <w:rFonts w:ascii="Times New Roman" w:hAnsi="Times New Roman" w:cs="Times New Roman" w:hint="eastAsia"/>
                <w:vertAlign w:val="superscript"/>
              </w:rPr>
              <w:t xml:space="preserve"> b</w:t>
            </w:r>
          </w:p>
        </w:tc>
        <w:tc>
          <w:tcPr>
            <w:tcW w:w="643" w:type="pct"/>
            <w:tcBorders>
              <w:top w:val="single" w:sz="4" w:space="0" w:color="auto"/>
            </w:tcBorders>
            <w:vAlign w:val="center"/>
          </w:tcPr>
          <w:p w14:paraId="3B60D1DE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 directly accessible</w:t>
            </w:r>
            <w:r>
              <w:rPr>
                <w:rFonts w:ascii="Times New Roman" w:hAnsi="Times New Roman" w:cs="Times New Roman" w:hint="eastAsia"/>
                <w:vertAlign w:val="superscript"/>
              </w:rPr>
              <w:t xml:space="preserve"> b</w:t>
            </w:r>
          </w:p>
        </w:tc>
        <w:tc>
          <w:tcPr>
            <w:tcW w:w="601" w:type="pct"/>
            <w:tcBorders>
              <w:top w:val="single" w:sz="4" w:space="0" w:color="auto"/>
            </w:tcBorders>
            <w:vAlign w:val="center"/>
          </w:tcPr>
          <w:p w14:paraId="0C600499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 w:hint="eastAsia"/>
              </w:rPr>
              <w:t xml:space="preserve">Access </w:t>
            </w:r>
            <w:r>
              <w:rPr>
                <w:rFonts w:ascii="Times New Roman" w:hAnsi="Times New Roman" w:cs="Times New Roman"/>
              </w:rPr>
              <w:t>restricted</w:t>
            </w:r>
            <w:r>
              <w:rPr>
                <w:rFonts w:ascii="Times New Roman" w:hAnsi="Times New Roman" w:cs="Times New Roman" w:hint="eastAsia"/>
                <w:vertAlign w:val="superscript"/>
              </w:rPr>
              <w:t xml:space="preserve"> c</w:t>
            </w:r>
          </w:p>
        </w:tc>
        <w:tc>
          <w:tcPr>
            <w:tcW w:w="608" w:type="pct"/>
            <w:tcBorders>
              <w:top w:val="single" w:sz="4" w:space="0" w:color="auto"/>
            </w:tcBorders>
            <w:vAlign w:val="center"/>
          </w:tcPr>
          <w:p w14:paraId="5A9D17FB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 w:hint="eastAsia"/>
              </w:rPr>
              <w:t>492,014</w:t>
            </w:r>
          </w:p>
        </w:tc>
      </w:tr>
      <w:tr w:rsidR="001A7649" w14:paraId="31B3AB8B" w14:textId="77777777">
        <w:tc>
          <w:tcPr>
            <w:tcW w:w="1078" w:type="pct"/>
            <w:vAlign w:val="center"/>
          </w:tcPr>
          <w:p w14:paraId="41A14A63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Presence of literature evidence</w:t>
            </w:r>
          </w:p>
        </w:tc>
        <w:tc>
          <w:tcPr>
            <w:tcW w:w="686" w:type="pct"/>
            <w:vAlign w:val="center"/>
          </w:tcPr>
          <w:p w14:paraId="63AF94CD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Fully supported</w:t>
            </w:r>
          </w:p>
        </w:tc>
        <w:tc>
          <w:tcPr>
            <w:tcW w:w="742" w:type="pct"/>
            <w:vAlign w:val="center"/>
          </w:tcPr>
          <w:p w14:paraId="61EC5855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Partially supported</w:t>
            </w:r>
          </w:p>
        </w:tc>
        <w:tc>
          <w:tcPr>
            <w:tcW w:w="643" w:type="pct"/>
            <w:vAlign w:val="center"/>
          </w:tcPr>
          <w:p w14:paraId="4305A93E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Fully supported</w:t>
            </w:r>
          </w:p>
        </w:tc>
        <w:tc>
          <w:tcPr>
            <w:tcW w:w="643" w:type="pct"/>
            <w:vAlign w:val="center"/>
          </w:tcPr>
          <w:p w14:paraId="4B3A8CBC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Fully supported</w:t>
            </w:r>
          </w:p>
        </w:tc>
        <w:tc>
          <w:tcPr>
            <w:tcW w:w="601" w:type="pct"/>
            <w:vAlign w:val="center"/>
          </w:tcPr>
          <w:p w14:paraId="2035E0A4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Access restricted</w:t>
            </w:r>
          </w:p>
        </w:tc>
        <w:tc>
          <w:tcPr>
            <w:tcW w:w="608" w:type="pct"/>
            <w:vAlign w:val="center"/>
          </w:tcPr>
          <w:p w14:paraId="4DF7ACF9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N/A</w:t>
            </w:r>
          </w:p>
        </w:tc>
      </w:tr>
      <w:tr w:rsidR="001A7649" w14:paraId="722C2FF0" w14:textId="77777777">
        <w:tc>
          <w:tcPr>
            <w:tcW w:w="1078" w:type="pct"/>
            <w:vAlign w:val="center"/>
          </w:tcPr>
          <w:p w14:paraId="54C8BA3A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>
              <w:rPr>
                <w:rFonts w:ascii="Times New Roman" w:hAnsi="Times New Roman" w:cs="Times New Roman"/>
              </w:rPr>
              <w:t>eal-time data statistical analysis</w:t>
            </w:r>
          </w:p>
        </w:tc>
        <w:tc>
          <w:tcPr>
            <w:tcW w:w="686" w:type="pct"/>
            <w:vAlign w:val="center"/>
          </w:tcPr>
          <w:p w14:paraId="339D2EE5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Available</w:t>
            </w:r>
          </w:p>
        </w:tc>
        <w:tc>
          <w:tcPr>
            <w:tcW w:w="742" w:type="pct"/>
            <w:vAlign w:val="center"/>
          </w:tcPr>
          <w:p w14:paraId="301CC948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N/A</w:t>
            </w:r>
          </w:p>
        </w:tc>
        <w:tc>
          <w:tcPr>
            <w:tcW w:w="643" w:type="pct"/>
            <w:vAlign w:val="center"/>
          </w:tcPr>
          <w:p w14:paraId="5B628A93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N/A</w:t>
            </w:r>
          </w:p>
        </w:tc>
        <w:tc>
          <w:tcPr>
            <w:tcW w:w="643" w:type="pct"/>
            <w:vAlign w:val="center"/>
          </w:tcPr>
          <w:p w14:paraId="6E6B04D0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N/A</w:t>
            </w:r>
          </w:p>
        </w:tc>
        <w:tc>
          <w:tcPr>
            <w:tcW w:w="601" w:type="pct"/>
            <w:vAlign w:val="center"/>
          </w:tcPr>
          <w:p w14:paraId="1AA4907B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N/A</w:t>
            </w:r>
          </w:p>
        </w:tc>
        <w:tc>
          <w:tcPr>
            <w:tcW w:w="608" w:type="pct"/>
            <w:vAlign w:val="center"/>
          </w:tcPr>
          <w:p w14:paraId="36478E55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N/A</w:t>
            </w:r>
          </w:p>
        </w:tc>
      </w:tr>
      <w:tr w:rsidR="001A7649" w14:paraId="68357D9A" w14:textId="77777777">
        <w:tc>
          <w:tcPr>
            <w:tcW w:w="1078" w:type="pct"/>
            <w:vAlign w:val="center"/>
          </w:tcPr>
          <w:p w14:paraId="2437FAF5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Systematic classification of alkaloids</w:t>
            </w:r>
          </w:p>
        </w:tc>
        <w:tc>
          <w:tcPr>
            <w:tcW w:w="686" w:type="pct"/>
            <w:vAlign w:val="center"/>
          </w:tcPr>
          <w:p w14:paraId="12A34AB8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Available</w:t>
            </w:r>
          </w:p>
        </w:tc>
        <w:tc>
          <w:tcPr>
            <w:tcW w:w="742" w:type="pct"/>
            <w:vAlign w:val="center"/>
          </w:tcPr>
          <w:p w14:paraId="1D7633C9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N/A</w:t>
            </w:r>
          </w:p>
        </w:tc>
        <w:tc>
          <w:tcPr>
            <w:tcW w:w="643" w:type="pct"/>
            <w:vAlign w:val="center"/>
          </w:tcPr>
          <w:p w14:paraId="5AAD6FAC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N/A</w:t>
            </w:r>
          </w:p>
        </w:tc>
        <w:tc>
          <w:tcPr>
            <w:tcW w:w="643" w:type="pct"/>
            <w:vAlign w:val="center"/>
          </w:tcPr>
          <w:p w14:paraId="4AA20887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N/A</w:t>
            </w:r>
          </w:p>
        </w:tc>
        <w:tc>
          <w:tcPr>
            <w:tcW w:w="601" w:type="pct"/>
            <w:vAlign w:val="center"/>
          </w:tcPr>
          <w:p w14:paraId="452E043A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N/A</w:t>
            </w:r>
          </w:p>
        </w:tc>
        <w:tc>
          <w:tcPr>
            <w:tcW w:w="608" w:type="pct"/>
            <w:vAlign w:val="center"/>
          </w:tcPr>
          <w:p w14:paraId="1164EF1A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N/A</w:t>
            </w:r>
          </w:p>
        </w:tc>
      </w:tr>
      <w:tr w:rsidR="001A7649" w14:paraId="19629C23" w14:textId="77777777">
        <w:tc>
          <w:tcPr>
            <w:tcW w:w="1078" w:type="pct"/>
            <w:vAlign w:val="center"/>
          </w:tcPr>
          <w:p w14:paraId="67206FE2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Reactions information</w:t>
            </w:r>
          </w:p>
        </w:tc>
        <w:tc>
          <w:tcPr>
            <w:tcW w:w="686" w:type="pct"/>
            <w:vAlign w:val="center"/>
          </w:tcPr>
          <w:p w14:paraId="6271235E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Available</w:t>
            </w:r>
          </w:p>
        </w:tc>
        <w:tc>
          <w:tcPr>
            <w:tcW w:w="742" w:type="pct"/>
            <w:vAlign w:val="center"/>
          </w:tcPr>
          <w:p w14:paraId="2966A710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N/A</w:t>
            </w:r>
          </w:p>
        </w:tc>
        <w:tc>
          <w:tcPr>
            <w:tcW w:w="643" w:type="pct"/>
            <w:vAlign w:val="center"/>
          </w:tcPr>
          <w:p w14:paraId="6223E973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N/A</w:t>
            </w:r>
          </w:p>
        </w:tc>
        <w:tc>
          <w:tcPr>
            <w:tcW w:w="643" w:type="pct"/>
            <w:vAlign w:val="center"/>
          </w:tcPr>
          <w:p w14:paraId="16BFDC69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N/A</w:t>
            </w:r>
          </w:p>
        </w:tc>
        <w:tc>
          <w:tcPr>
            <w:tcW w:w="601" w:type="pct"/>
            <w:vAlign w:val="center"/>
          </w:tcPr>
          <w:p w14:paraId="597776BE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N/A</w:t>
            </w:r>
          </w:p>
        </w:tc>
        <w:tc>
          <w:tcPr>
            <w:tcW w:w="608" w:type="pct"/>
            <w:vAlign w:val="center"/>
          </w:tcPr>
          <w:p w14:paraId="5713459E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N/A</w:t>
            </w:r>
          </w:p>
        </w:tc>
      </w:tr>
      <w:tr w:rsidR="001A7649" w14:paraId="20F9EB42" w14:textId="77777777">
        <w:tc>
          <w:tcPr>
            <w:tcW w:w="1078" w:type="pct"/>
            <w:vAlign w:val="center"/>
          </w:tcPr>
          <w:p w14:paraId="770CA71B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Activities Information (Literature-based)</w:t>
            </w:r>
          </w:p>
        </w:tc>
        <w:tc>
          <w:tcPr>
            <w:tcW w:w="686" w:type="pct"/>
            <w:vAlign w:val="center"/>
          </w:tcPr>
          <w:p w14:paraId="3B73A015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Available</w:t>
            </w:r>
          </w:p>
        </w:tc>
        <w:tc>
          <w:tcPr>
            <w:tcW w:w="742" w:type="pct"/>
            <w:vAlign w:val="center"/>
          </w:tcPr>
          <w:p w14:paraId="5DD12769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N/A</w:t>
            </w:r>
          </w:p>
        </w:tc>
        <w:tc>
          <w:tcPr>
            <w:tcW w:w="643" w:type="pct"/>
            <w:vAlign w:val="center"/>
          </w:tcPr>
          <w:p w14:paraId="3BE1C28F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Available</w:t>
            </w:r>
          </w:p>
        </w:tc>
        <w:tc>
          <w:tcPr>
            <w:tcW w:w="643" w:type="pct"/>
            <w:vAlign w:val="center"/>
          </w:tcPr>
          <w:p w14:paraId="5EF1B280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N/A</w:t>
            </w:r>
          </w:p>
        </w:tc>
        <w:tc>
          <w:tcPr>
            <w:tcW w:w="601" w:type="pct"/>
            <w:vAlign w:val="center"/>
          </w:tcPr>
          <w:p w14:paraId="7959CE6F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N/A</w:t>
            </w:r>
          </w:p>
        </w:tc>
        <w:tc>
          <w:tcPr>
            <w:tcW w:w="608" w:type="pct"/>
            <w:vAlign w:val="center"/>
          </w:tcPr>
          <w:p w14:paraId="055174C9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N/A</w:t>
            </w:r>
          </w:p>
        </w:tc>
      </w:tr>
      <w:tr w:rsidR="001A7649" w14:paraId="1FCB8DA5" w14:textId="77777777">
        <w:tc>
          <w:tcPr>
            <w:tcW w:w="1078" w:type="pct"/>
            <w:vAlign w:val="center"/>
          </w:tcPr>
          <w:p w14:paraId="63DFA5CE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Activities Information (Predicted)</w:t>
            </w:r>
          </w:p>
        </w:tc>
        <w:tc>
          <w:tcPr>
            <w:tcW w:w="686" w:type="pct"/>
            <w:vAlign w:val="center"/>
          </w:tcPr>
          <w:p w14:paraId="15E8C5A0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N/A</w:t>
            </w:r>
          </w:p>
        </w:tc>
        <w:tc>
          <w:tcPr>
            <w:tcW w:w="742" w:type="pct"/>
            <w:vAlign w:val="center"/>
          </w:tcPr>
          <w:p w14:paraId="1DF25349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N/A</w:t>
            </w:r>
          </w:p>
        </w:tc>
        <w:tc>
          <w:tcPr>
            <w:tcW w:w="643" w:type="pct"/>
            <w:vAlign w:val="center"/>
          </w:tcPr>
          <w:p w14:paraId="7471C7EC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Available</w:t>
            </w:r>
          </w:p>
        </w:tc>
        <w:tc>
          <w:tcPr>
            <w:tcW w:w="643" w:type="pct"/>
            <w:vAlign w:val="center"/>
          </w:tcPr>
          <w:p w14:paraId="4C0F8F9C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N/A</w:t>
            </w:r>
          </w:p>
        </w:tc>
        <w:tc>
          <w:tcPr>
            <w:tcW w:w="601" w:type="pct"/>
            <w:vAlign w:val="center"/>
          </w:tcPr>
          <w:p w14:paraId="0C053CA6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N/A</w:t>
            </w:r>
          </w:p>
        </w:tc>
        <w:tc>
          <w:tcPr>
            <w:tcW w:w="608" w:type="pct"/>
            <w:vAlign w:val="center"/>
          </w:tcPr>
          <w:p w14:paraId="3FF47223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Available</w:t>
            </w:r>
          </w:p>
        </w:tc>
      </w:tr>
      <w:tr w:rsidR="001A7649" w14:paraId="633E9CD2" w14:textId="77777777">
        <w:tc>
          <w:tcPr>
            <w:tcW w:w="1078" w:type="pct"/>
            <w:vAlign w:val="center"/>
          </w:tcPr>
          <w:p w14:paraId="2EC30B35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 xml:space="preserve">ntelligent </w:t>
            </w:r>
            <w:r>
              <w:rPr>
                <w:rFonts w:ascii="Times New Roman" w:hAnsi="Times New Roman" w:cs="Times New Roman"/>
              </w:rPr>
              <w:lastRenderedPageBreak/>
              <w:t>literature retrieval function</w:t>
            </w:r>
          </w:p>
        </w:tc>
        <w:tc>
          <w:tcPr>
            <w:tcW w:w="686" w:type="pct"/>
            <w:vAlign w:val="center"/>
          </w:tcPr>
          <w:p w14:paraId="0B91CDFE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Available</w:t>
            </w:r>
          </w:p>
        </w:tc>
        <w:tc>
          <w:tcPr>
            <w:tcW w:w="742" w:type="pct"/>
            <w:vAlign w:val="center"/>
          </w:tcPr>
          <w:p w14:paraId="739845AA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N/A</w:t>
            </w:r>
          </w:p>
        </w:tc>
        <w:tc>
          <w:tcPr>
            <w:tcW w:w="643" w:type="pct"/>
            <w:vAlign w:val="center"/>
          </w:tcPr>
          <w:p w14:paraId="33B57408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Available</w:t>
            </w:r>
          </w:p>
        </w:tc>
        <w:tc>
          <w:tcPr>
            <w:tcW w:w="643" w:type="pct"/>
            <w:vAlign w:val="center"/>
          </w:tcPr>
          <w:p w14:paraId="533138B0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N/A</w:t>
            </w:r>
          </w:p>
        </w:tc>
        <w:tc>
          <w:tcPr>
            <w:tcW w:w="601" w:type="pct"/>
            <w:vAlign w:val="center"/>
          </w:tcPr>
          <w:p w14:paraId="2258935A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N/A</w:t>
            </w:r>
          </w:p>
        </w:tc>
        <w:tc>
          <w:tcPr>
            <w:tcW w:w="608" w:type="pct"/>
            <w:vAlign w:val="center"/>
          </w:tcPr>
          <w:p w14:paraId="3B19AE40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N/A</w:t>
            </w:r>
          </w:p>
        </w:tc>
      </w:tr>
      <w:tr w:rsidR="001A7649" w14:paraId="0BB54797" w14:textId="77777777">
        <w:tc>
          <w:tcPr>
            <w:tcW w:w="1078" w:type="pct"/>
            <w:vAlign w:val="center"/>
          </w:tcPr>
          <w:p w14:paraId="741320BE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</w:t>
            </w:r>
            <w:r>
              <w:rPr>
                <w:rFonts w:ascii="Times New Roman" w:hAnsi="Times New Roman" w:cs="Times New Roman"/>
              </w:rPr>
              <w:t>atest update of the database</w:t>
            </w:r>
          </w:p>
        </w:tc>
        <w:tc>
          <w:tcPr>
            <w:tcW w:w="686" w:type="pct"/>
            <w:vAlign w:val="center"/>
          </w:tcPr>
          <w:p w14:paraId="1CDC0DEA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2025-NOV</w:t>
            </w:r>
          </w:p>
        </w:tc>
        <w:tc>
          <w:tcPr>
            <w:tcW w:w="742" w:type="pct"/>
            <w:vAlign w:val="center"/>
          </w:tcPr>
          <w:p w14:paraId="410E8B45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2024-NOV</w:t>
            </w:r>
          </w:p>
        </w:tc>
        <w:tc>
          <w:tcPr>
            <w:tcW w:w="643" w:type="pct"/>
            <w:vAlign w:val="center"/>
          </w:tcPr>
          <w:p w14:paraId="6601B7EC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2025-JUN</w:t>
            </w:r>
          </w:p>
        </w:tc>
        <w:tc>
          <w:tcPr>
            <w:tcW w:w="643" w:type="pct"/>
            <w:vAlign w:val="center"/>
          </w:tcPr>
          <w:p w14:paraId="6AF9BB1D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2021-MAY</w:t>
            </w:r>
          </w:p>
        </w:tc>
        <w:tc>
          <w:tcPr>
            <w:tcW w:w="601" w:type="pct"/>
            <w:vAlign w:val="center"/>
          </w:tcPr>
          <w:p w14:paraId="098C3456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2025</w:t>
            </w:r>
          </w:p>
        </w:tc>
        <w:tc>
          <w:tcPr>
            <w:tcW w:w="608" w:type="pct"/>
            <w:vAlign w:val="center"/>
          </w:tcPr>
          <w:p w14:paraId="62C070D3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2025-APR</w:t>
            </w:r>
          </w:p>
        </w:tc>
      </w:tr>
      <w:tr w:rsidR="001A7649" w14:paraId="3B8C1B92" w14:textId="77777777">
        <w:tc>
          <w:tcPr>
            <w:tcW w:w="5000" w:type="pct"/>
            <w:gridSpan w:val="7"/>
            <w:tcBorders>
              <w:bottom w:val="single" w:sz="4" w:space="0" w:color="auto"/>
            </w:tcBorders>
            <w:vAlign w:val="center"/>
          </w:tcPr>
          <w:p w14:paraId="7BF9DC79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All database features and data were accessed</w:t>
            </w:r>
            <w:r>
              <w:rPr>
                <w:rFonts w:ascii="Times New Roman" w:hAnsi="Times New Roman" w:cs="Times New Roman" w:hint="eastAsia"/>
              </w:rPr>
              <w:t xml:space="preserve"> by webserver</w:t>
            </w:r>
            <w:r>
              <w:rPr>
                <w:rFonts w:ascii="Times New Roman" w:hAnsi="Times New Roman" w:cs="Times New Roman"/>
              </w:rPr>
              <w:t xml:space="preserve"> on December 20, 2025.</w:t>
            </w:r>
          </w:p>
        </w:tc>
      </w:tr>
    </w:tbl>
    <w:p w14:paraId="448825C6" w14:textId="77777777" w:rsidR="001A7649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a. COCONUT originally contained 186,359 alkaloids. After removing entries flagged as </w:t>
      </w:r>
      <w:r>
        <w:rPr>
          <w:rFonts w:ascii="Times New Roman" w:hAnsi="Times New Roman" w:cs="Times New Roman" w:hint="eastAsia"/>
        </w:rPr>
        <w:t>“</w:t>
      </w:r>
      <w:r>
        <w:rPr>
          <w:rFonts w:ascii="Times New Roman" w:hAnsi="Times New Roman" w:cs="Times New Roman" w:hint="eastAsia"/>
        </w:rPr>
        <w:t>REVOKED</w:t>
      </w:r>
      <w:r>
        <w:rPr>
          <w:rFonts w:ascii="Times New Roman" w:hAnsi="Times New Roman" w:cs="Times New Roman" w:hint="eastAsia"/>
        </w:rPr>
        <w:t>”</w:t>
      </w:r>
      <w:r>
        <w:rPr>
          <w:rFonts w:ascii="Times New Roman" w:hAnsi="Times New Roman" w:cs="Times New Roman" w:hint="eastAsia"/>
        </w:rPr>
        <w:t xml:space="preserve"> due to insufficient evidence, 169,393 alkaloids remained.</w:t>
      </w:r>
    </w:p>
    <w:p w14:paraId="361E066E" w14:textId="77777777" w:rsidR="001A7649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b. </w:t>
      </w:r>
      <w:r>
        <w:rPr>
          <w:rFonts w:ascii="Times New Roman" w:hAnsi="Times New Roman" w:cs="Times New Roman"/>
        </w:rPr>
        <w:t>“Not directly accessible” indicates that LOTUS and NPASS do not provide a dedicated interface or page that allows direct access to all alkaloid entries within the database.</w:t>
      </w:r>
    </w:p>
    <w:p w14:paraId="38E97A36" w14:textId="77777777" w:rsidR="001A7649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c. DNP is a commercial database and requires a paid subscription for access; it is not </w:t>
      </w:r>
      <w:r>
        <w:rPr>
          <w:rFonts w:ascii="Times New Roman" w:hAnsi="Times New Roman" w:cs="Times New Roman"/>
        </w:rPr>
        <w:t>open source</w:t>
      </w:r>
      <w:r>
        <w:rPr>
          <w:rFonts w:ascii="Times New Roman" w:hAnsi="Times New Roman" w:cs="Times New Roman" w:hint="eastAsia"/>
        </w:rPr>
        <w:t>.</w:t>
      </w:r>
    </w:p>
    <w:bookmarkEnd w:id="4"/>
    <w:p w14:paraId="75ECCB61" w14:textId="77777777" w:rsidR="001A7649" w:rsidRDefault="00000000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Table S</w:t>
      </w:r>
      <w:r>
        <w:rPr>
          <w:rFonts w:ascii="Times New Roman" w:hAnsi="Times New Roman" w:cs="Times New Roman" w:hint="eastAsia"/>
          <w:b/>
          <w:bCs/>
        </w:rPr>
        <w:t>6</w:t>
      </w:r>
      <w:r>
        <w:rPr>
          <w:rFonts w:ascii="Times New Roman" w:hAnsi="Times New Roman" w:cs="Times New Roman" w:hint="eastAsia"/>
        </w:rPr>
        <w:t xml:space="preserve">. </w:t>
      </w:r>
      <w:r>
        <w:rPr>
          <w:rFonts w:ascii="Times New Roman" w:hAnsi="Times New Roman" w:cs="Times New Roman"/>
          <w:b/>
          <w:bCs/>
        </w:rPr>
        <w:t>Summary of record retention after each step of the three-step curation pipeline</w:t>
      </w:r>
    </w:p>
    <w:tbl>
      <w:tblPr>
        <w:tblStyle w:val="aa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1A7649" w14:paraId="347208D3" w14:textId="77777777">
        <w:tc>
          <w:tcPr>
            <w:tcW w:w="4148" w:type="dxa"/>
            <w:tcBorders>
              <w:bottom w:val="single" w:sz="4" w:space="0" w:color="auto"/>
            </w:tcBorders>
          </w:tcPr>
          <w:p w14:paraId="5DA832C1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Steps</w:t>
            </w:r>
          </w:p>
        </w:tc>
        <w:tc>
          <w:tcPr>
            <w:tcW w:w="4148" w:type="dxa"/>
            <w:tcBorders>
              <w:bottom w:val="single" w:sz="4" w:space="0" w:color="auto"/>
            </w:tcBorders>
          </w:tcPr>
          <w:p w14:paraId="18B009BB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 w:hint="eastAsia"/>
              </w:rPr>
              <w:t>ecord retention</w:t>
            </w:r>
          </w:p>
        </w:tc>
      </w:tr>
      <w:tr w:rsidR="001A7649" w14:paraId="5223C7D6" w14:textId="77777777">
        <w:tc>
          <w:tcPr>
            <w:tcW w:w="4148" w:type="dxa"/>
            <w:tcBorders>
              <w:top w:val="single" w:sz="4" w:space="0" w:color="auto"/>
              <w:bottom w:val="nil"/>
            </w:tcBorders>
          </w:tcPr>
          <w:p w14:paraId="15C961D8" w14:textId="7720490A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First </w:t>
            </w:r>
            <w:r w:rsidR="003764F0"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 w:hint="eastAsia"/>
              </w:rPr>
              <w:t>ollection</w:t>
            </w:r>
          </w:p>
        </w:tc>
        <w:tc>
          <w:tcPr>
            <w:tcW w:w="4148" w:type="dxa"/>
            <w:tcBorders>
              <w:top w:val="single" w:sz="4" w:space="0" w:color="auto"/>
              <w:bottom w:val="nil"/>
            </w:tcBorders>
          </w:tcPr>
          <w:p w14:paraId="69BB511D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599,355</w:t>
            </w:r>
          </w:p>
        </w:tc>
      </w:tr>
      <w:tr w:rsidR="001A7649" w14:paraId="167B85F9" w14:textId="77777777">
        <w:tc>
          <w:tcPr>
            <w:tcW w:w="4148" w:type="dxa"/>
            <w:tcBorders>
              <w:top w:val="nil"/>
              <w:bottom w:val="nil"/>
            </w:tcBorders>
          </w:tcPr>
          <w:p w14:paraId="41B631B6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</w:t>
            </w:r>
            <w:r>
              <w:rPr>
                <w:rFonts w:ascii="Times New Roman" w:hAnsi="Times New Roman" w:cs="Times New Roman"/>
              </w:rPr>
              <w:t>vidence filtering</w:t>
            </w:r>
          </w:p>
        </w:tc>
        <w:tc>
          <w:tcPr>
            <w:tcW w:w="4148" w:type="dxa"/>
            <w:tcBorders>
              <w:top w:val="nil"/>
              <w:bottom w:val="nil"/>
            </w:tcBorders>
          </w:tcPr>
          <w:p w14:paraId="059DEC36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180,844</w:t>
            </w:r>
          </w:p>
        </w:tc>
      </w:tr>
      <w:tr w:rsidR="001A7649" w14:paraId="3CC3520C" w14:textId="77777777">
        <w:tc>
          <w:tcPr>
            <w:tcW w:w="4148" w:type="dxa"/>
            <w:tcBorders>
              <w:top w:val="nil"/>
              <w:bottom w:val="nil"/>
            </w:tcBorders>
          </w:tcPr>
          <w:p w14:paraId="7F439CCF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tructure validation</w:t>
            </w:r>
          </w:p>
        </w:tc>
        <w:tc>
          <w:tcPr>
            <w:tcW w:w="4148" w:type="dxa"/>
            <w:tcBorders>
              <w:top w:val="nil"/>
              <w:bottom w:val="nil"/>
            </w:tcBorders>
          </w:tcPr>
          <w:p w14:paraId="5FE3AF27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142,425</w:t>
            </w:r>
          </w:p>
        </w:tc>
      </w:tr>
      <w:tr w:rsidR="001A7649" w14:paraId="36AB1A14" w14:textId="77777777">
        <w:tc>
          <w:tcPr>
            <w:tcW w:w="4148" w:type="dxa"/>
            <w:tcBorders>
              <w:top w:val="nil"/>
              <w:bottom w:val="nil"/>
            </w:tcBorders>
          </w:tcPr>
          <w:p w14:paraId="11BF8246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InChIKey-based deduplication</w:t>
            </w:r>
          </w:p>
        </w:tc>
        <w:tc>
          <w:tcPr>
            <w:tcW w:w="4148" w:type="dxa"/>
            <w:tcBorders>
              <w:top w:val="nil"/>
              <w:bottom w:val="nil"/>
            </w:tcBorders>
          </w:tcPr>
          <w:p w14:paraId="7AF57C36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129,501</w:t>
            </w:r>
          </w:p>
        </w:tc>
      </w:tr>
      <w:tr w:rsidR="001A7649" w14:paraId="0F70EC08" w14:textId="77777777">
        <w:tc>
          <w:tcPr>
            <w:tcW w:w="4148" w:type="dxa"/>
            <w:tcBorders>
              <w:top w:val="nil"/>
              <w:bottom w:val="single" w:sz="4" w:space="0" w:color="auto"/>
            </w:tcBorders>
          </w:tcPr>
          <w:p w14:paraId="1BCF5755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After </w:t>
            </w:r>
            <w:r>
              <w:rPr>
                <w:rFonts w:ascii="Times New Roman" w:hAnsi="Times New Roman" w:cs="Times New Roman"/>
              </w:rPr>
              <w:t>manual extraction</w:t>
            </w:r>
          </w:p>
        </w:tc>
        <w:tc>
          <w:tcPr>
            <w:tcW w:w="4148" w:type="dxa"/>
            <w:tcBorders>
              <w:top w:val="nil"/>
              <w:bottom w:val="single" w:sz="4" w:space="0" w:color="auto"/>
            </w:tcBorders>
          </w:tcPr>
          <w:p w14:paraId="7C56225B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136,881</w:t>
            </w:r>
          </w:p>
        </w:tc>
      </w:tr>
    </w:tbl>
    <w:p w14:paraId="3376A402" w14:textId="77777777" w:rsidR="001A7649" w:rsidRDefault="00000000">
      <w:pPr>
        <w:spacing w:line="360" w:lineRule="auto"/>
        <w:rPr>
          <w:rFonts w:ascii="Times New Roman" w:hAnsi="Times New Roman" w:cs="Times New Roman"/>
        </w:rPr>
      </w:pPr>
      <w:bookmarkStart w:id="5" w:name="_Hlk217495477"/>
      <w:r>
        <w:rPr>
          <w:rFonts w:ascii="Times New Roman" w:hAnsi="Times New Roman" w:cs="Times New Roman" w:hint="eastAsia"/>
        </w:rPr>
        <w:t xml:space="preserve">As </w:t>
      </w:r>
      <w:r>
        <w:rPr>
          <w:rFonts w:ascii="Times New Roman" w:hAnsi="Times New Roman" w:cs="Times New Roman" w:hint="eastAsia"/>
          <w:b/>
          <w:bCs/>
        </w:rPr>
        <w:t>Table S6</w:t>
      </w:r>
      <w:r>
        <w:rPr>
          <w:rFonts w:ascii="Times New Roman" w:hAnsi="Times New Roman" w:cs="Times New Roman" w:hint="eastAsia"/>
        </w:rPr>
        <w:t xml:space="preserve"> and </w:t>
      </w:r>
      <w:r>
        <w:rPr>
          <w:rFonts w:ascii="Times New Roman" w:hAnsi="Times New Roman" w:cs="Times New Roman" w:hint="eastAsia"/>
          <w:b/>
          <w:bCs/>
        </w:rPr>
        <w:t>Table S7</w:t>
      </w:r>
      <w:r>
        <w:rPr>
          <w:rFonts w:ascii="Times New Roman" w:hAnsi="Times New Roman" w:cs="Times New Roman" w:hint="eastAsia"/>
        </w:rPr>
        <w:t xml:space="preserve"> shows, t</w:t>
      </w:r>
      <w:r>
        <w:rPr>
          <w:rFonts w:ascii="Times New Roman" w:hAnsi="Times New Roman" w:cs="Times New Roman"/>
        </w:rPr>
        <w:t>o assess the classification performance of DeepSeek-R1, we manually curated a benchmark set consisting of 50 positive samples (papers explicitly reporting newly discovered alkaloids) and 50 negative samples. DeepSeek-R1 correctly identified 49 out of 50 positive papers and 46 out of 50 negative papers. The resulting performance metrics were: 95.0% accuracy, 92.5% precision, 98.0% recall, and 95.1% F1-score. These results indicate that DeepSeek-R1 provides high reliability for initial large-scale screening, although all final decisions were still confirmed by manual expert curation.</w:t>
      </w:r>
    </w:p>
    <w:bookmarkEnd w:id="5"/>
    <w:p w14:paraId="697EBA0A" w14:textId="77777777" w:rsidR="001A7649" w:rsidRDefault="00000000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S7</w:t>
      </w:r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Evaluation of DeepSeek-R1 for identifying papers reporting new alkaloids.</w:t>
      </w:r>
      <w:r>
        <w:rPr>
          <w:rFonts w:ascii="Times New Roman" w:hAnsi="Times New Roman" w:cs="Times New Roman"/>
        </w:rPr>
        <w:t xml:space="preserve"> </w:t>
      </w:r>
    </w:p>
    <w:tbl>
      <w:tblPr>
        <w:tblStyle w:val="aa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1A7649" w14:paraId="4215127E" w14:textId="77777777">
        <w:tc>
          <w:tcPr>
            <w:tcW w:w="2765" w:type="dxa"/>
            <w:tcBorders>
              <w:bottom w:val="single" w:sz="4" w:space="0" w:color="auto"/>
            </w:tcBorders>
          </w:tcPr>
          <w:p w14:paraId="3DB3FF41" w14:textId="77777777" w:rsidR="001A7649" w:rsidRDefault="001A764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65" w:type="dxa"/>
            <w:tcBorders>
              <w:bottom w:val="single" w:sz="4" w:space="0" w:color="auto"/>
            </w:tcBorders>
          </w:tcPr>
          <w:p w14:paraId="3D54307D" w14:textId="56729A26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Actual </w:t>
            </w:r>
            <w:r w:rsidR="00327547"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 w:hint="eastAsia"/>
              </w:rPr>
              <w:t xml:space="preserve">ositive </w:t>
            </w:r>
            <w:r>
              <w:rPr>
                <w:rFonts w:ascii="Times New Roman" w:hAnsi="Times New Roman" w:cs="Times New Roman"/>
              </w:rPr>
              <w:t>(</w:t>
            </w:r>
            <w:r w:rsidRPr="005C7A5A">
              <w:rPr>
                <w:rFonts w:ascii="Times New Roman" w:hAnsi="Times New Roman" w:cs="Times New Roman"/>
                <w:i/>
                <w:iCs/>
              </w:rPr>
              <w:t>n</w:t>
            </w:r>
            <w:r>
              <w:rPr>
                <w:rFonts w:ascii="Times New Roman" w:hAnsi="Times New Roman" w:cs="Times New Roman" w:hint="eastAsia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50)</w:t>
            </w:r>
          </w:p>
        </w:tc>
        <w:tc>
          <w:tcPr>
            <w:tcW w:w="2766" w:type="dxa"/>
            <w:tcBorders>
              <w:bottom w:val="single" w:sz="4" w:space="0" w:color="auto"/>
            </w:tcBorders>
          </w:tcPr>
          <w:p w14:paraId="61D4F703" w14:textId="304F6F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Actual </w:t>
            </w:r>
            <w:r w:rsidR="00327547">
              <w:rPr>
                <w:rFonts w:ascii="Times New Roman" w:hAnsi="Times New Roman" w:cs="Times New Roman" w:hint="eastAsia"/>
              </w:rPr>
              <w:t>n</w:t>
            </w:r>
            <w:r>
              <w:rPr>
                <w:rFonts w:ascii="Times New Roman" w:hAnsi="Times New Roman" w:cs="Times New Roman" w:hint="eastAsia"/>
              </w:rPr>
              <w:t xml:space="preserve">egative </w:t>
            </w:r>
            <w:r>
              <w:rPr>
                <w:rFonts w:ascii="Times New Roman" w:hAnsi="Times New Roman" w:cs="Times New Roman"/>
              </w:rPr>
              <w:t>(</w:t>
            </w:r>
            <w:r w:rsidRPr="005C7A5A">
              <w:rPr>
                <w:rFonts w:ascii="Times New Roman" w:hAnsi="Times New Roman" w:cs="Times New Roman"/>
                <w:i/>
                <w:iCs/>
              </w:rPr>
              <w:t>n</w:t>
            </w:r>
            <w:r>
              <w:rPr>
                <w:rFonts w:ascii="Times New Roman" w:hAnsi="Times New Roman" w:cs="Times New Roman" w:hint="eastAsia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50)</w:t>
            </w:r>
          </w:p>
        </w:tc>
      </w:tr>
      <w:tr w:rsidR="001A7649" w14:paraId="75072907" w14:textId="77777777">
        <w:tc>
          <w:tcPr>
            <w:tcW w:w="2765" w:type="dxa"/>
            <w:tcBorders>
              <w:top w:val="single" w:sz="4" w:space="0" w:color="auto"/>
              <w:bottom w:val="nil"/>
            </w:tcBorders>
          </w:tcPr>
          <w:p w14:paraId="3D7354E6" w14:textId="2755D4E3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Predicted </w:t>
            </w:r>
            <w:r w:rsidR="003764F0"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ositive</w:t>
            </w:r>
          </w:p>
        </w:tc>
        <w:tc>
          <w:tcPr>
            <w:tcW w:w="2765" w:type="dxa"/>
            <w:tcBorders>
              <w:top w:val="single" w:sz="4" w:space="0" w:color="auto"/>
              <w:bottom w:val="nil"/>
            </w:tcBorders>
          </w:tcPr>
          <w:p w14:paraId="0C8CCF54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49</w:t>
            </w:r>
          </w:p>
        </w:tc>
        <w:tc>
          <w:tcPr>
            <w:tcW w:w="2766" w:type="dxa"/>
            <w:tcBorders>
              <w:top w:val="single" w:sz="4" w:space="0" w:color="auto"/>
              <w:bottom w:val="nil"/>
            </w:tcBorders>
          </w:tcPr>
          <w:p w14:paraId="10FA7FD8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</w:tr>
      <w:tr w:rsidR="001A7649" w14:paraId="29248C7D" w14:textId="77777777">
        <w:tc>
          <w:tcPr>
            <w:tcW w:w="2765" w:type="dxa"/>
            <w:tcBorders>
              <w:top w:val="nil"/>
              <w:bottom w:val="single" w:sz="4" w:space="0" w:color="auto"/>
            </w:tcBorders>
          </w:tcPr>
          <w:p w14:paraId="2EBDEE26" w14:textId="6BE307B3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Predicted </w:t>
            </w:r>
            <w:r w:rsidR="003764F0">
              <w:rPr>
                <w:rFonts w:ascii="Times New Roman" w:hAnsi="Times New Roman" w:cs="Times New Roman" w:hint="eastAsia"/>
              </w:rPr>
              <w:t>n</w:t>
            </w:r>
            <w:r>
              <w:rPr>
                <w:rFonts w:ascii="Times New Roman" w:hAnsi="Times New Roman" w:cs="Times New Roman"/>
              </w:rPr>
              <w:t>egative</w:t>
            </w:r>
          </w:p>
        </w:tc>
        <w:tc>
          <w:tcPr>
            <w:tcW w:w="2765" w:type="dxa"/>
            <w:tcBorders>
              <w:top w:val="nil"/>
              <w:bottom w:val="single" w:sz="4" w:space="0" w:color="auto"/>
            </w:tcBorders>
          </w:tcPr>
          <w:p w14:paraId="47660457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766" w:type="dxa"/>
            <w:tcBorders>
              <w:top w:val="nil"/>
              <w:bottom w:val="single" w:sz="4" w:space="0" w:color="auto"/>
            </w:tcBorders>
          </w:tcPr>
          <w:p w14:paraId="2FC163F5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</w:tr>
    </w:tbl>
    <w:p w14:paraId="630352B0" w14:textId="77777777" w:rsidR="001A7649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Table S8</w:t>
      </w:r>
      <w:r>
        <w:rPr>
          <w:rFonts w:ascii="Times New Roman" w:hAnsi="Times New Roman" w:cs="Times New Roman" w:hint="eastAsia"/>
        </w:rPr>
        <w:t xml:space="preserve">. </w:t>
      </w:r>
      <w:r>
        <w:rPr>
          <w:rFonts w:ascii="Times New Roman" w:hAnsi="Times New Roman" w:cs="Times New Roman"/>
          <w:b/>
          <w:bCs/>
        </w:rPr>
        <w:t>Classification performance metrics of DeepSeek-R1 in detecting newly reported alkaloids.</w:t>
      </w:r>
    </w:p>
    <w:tbl>
      <w:tblPr>
        <w:tblStyle w:val="aa"/>
        <w:tblW w:w="5000" w:type="pct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9"/>
        <w:gridCol w:w="3537"/>
      </w:tblGrid>
      <w:tr w:rsidR="001A7649" w14:paraId="6BCAF610" w14:textId="77777777">
        <w:tc>
          <w:tcPr>
            <w:tcW w:w="2871" w:type="pct"/>
            <w:tcBorders>
              <w:bottom w:val="single" w:sz="4" w:space="0" w:color="auto"/>
            </w:tcBorders>
            <w:vAlign w:val="center"/>
          </w:tcPr>
          <w:p w14:paraId="11880F78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Metric</w:t>
            </w:r>
          </w:p>
        </w:tc>
        <w:tc>
          <w:tcPr>
            <w:tcW w:w="2129" w:type="pct"/>
            <w:tcBorders>
              <w:bottom w:val="single" w:sz="4" w:space="0" w:color="auto"/>
            </w:tcBorders>
            <w:vAlign w:val="center"/>
          </w:tcPr>
          <w:p w14:paraId="2BC626CB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Value</w:t>
            </w:r>
          </w:p>
        </w:tc>
      </w:tr>
      <w:tr w:rsidR="001A7649" w14:paraId="31A05DA4" w14:textId="77777777">
        <w:tc>
          <w:tcPr>
            <w:tcW w:w="2871" w:type="pct"/>
            <w:tcBorders>
              <w:top w:val="single" w:sz="4" w:space="0" w:color="auto"/>
              <w:left w:val="nil"/>
            </w:tcBorders>
            <w:vAlign w:val="center"/>
          </w:tcPr>
          <w:p w14:paraId="644EA61E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Accuracy</w:t>
            </w:r>
          </w:p>
        </w:tc>
        <w:tc>
          <w:tcPr>
            <w:tcW w:w="2129" w:type="pct"/>
            <w:tcBorders>
              <w:top w:val="single" w:sz="4" w:space="0" w:color="auto"/>
            </w:tcBorders>
            <w:vAlign w:val="center"/>
          </w:tcPr>
          <w:p w14:paraId="3847B2BA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95.0%</w:t>
            </w:r>
          </w:p>
        </w:tc>
      </w:tr>
      <w:tr w:rsidR="001A7649" w14:paraId="79901509" w14:textId="77777777">
        <w:tc>
          <w:tcPr>
            <w:tcW w:w="2871" w:type="pct"/>
            <w:tcBorders>
              <w:top w:val="nil"/>
              <w:left w:val="nil"/>
            </w:tcBorders>
            <w:vAlign w:val="center"/>
          </w:tcPr>
          <w:p w14:paraId="70352EC6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Precision</w:t>
            </w:r>
          </w:p>
        </w:tc>
        <w:tc>
          <w:tcPr>
            <w:tcW w:w="2129" w:type="pct"/>
            <w:tcBorders>
              <w:top w:val="nil"/>
            </w:tcBorders>
            <w:vAlign w:val="center"/>
          </w:tcPr>
          <w:p w14:paraId="435045BC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92.5%</w:t>
            </w:r>
          </w:p>
        </w:tc>
      </w:tr>
      <w:tr w:rsidR="001A7649" w14:paraId="2197015A" w14:textId="77777777">
        <w:tc>
          <w:tcPr>
            <w:tcW w:w="2871" w:type="pct"/>
            <w:tcBorders>
              <w:top w:val="nil"/>
              <w:left w:val="nil"/>
            </w:tcBorders>
            <w:vAlign w:val="center"/>
          </w:tcPr>
          <w:p w14:paraId="2783EF02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Recall</w:t>
            </w:r>
          </w:p>
        </w:tc>
        <w:tc>
          <w:tcPr>
            <w:tcW w:w="2129" w:type="pct"/>
            <w:tcBorders>
              <w:top w:val="nil"/>
            </w:tcBorders>
            <w:vAlign w:val="center"/>
          </w:tcPr>
          <w:p w14:paraId="0B74F992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98.0%</w:t>
            </w:r>
          </w:p>
        </w:tc>
      </w:tr>
      <w:tr w:rsidR="001A7649" w14:paraId="1DDD6514" w14:textId="77777777">
        <w:tc>
          <w:tcPr>
            <w:tcW w:w="2871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91B8CB9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F1-score</w:t>
            </w:r>
          </w:p>
        </w:tc>
        <w:tc>
          <w:tcPr>
            <w:tcW w:w="2129" w:type="pct"/>
            <w:tcBorders>
              <w:top w:val="nil"/>
              <w:bottom w:val="single" w:sz="4" w:space="0" w:color="auto"/>
            </w:tcBorders>
            <w:vAlign w:val="center"/>
          </w:tcPr>
          <w:p w14:paraId="70F2636E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95.1%</w:t>
            </w:r>
          </w:p>
        </w:tc>
      </w:tr>
    </w:tbl>
    <w:p w14:paraId="31A44E06" w14:textId="77777777" w:rsidR="001A7649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Table S</w:t>
      </w:r>
      <w:r>
        <w:rPr>
          <w:rFonts w:ascii="Times New Roman" w:hAnsi="Times New Roman" w:cs="Times New Roman" w:hint="eastAsia"/>
          <w:b/>
          <w:bCs/>
        </w:rPr>
        <w:t>9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b/>
          <w:bCs/>
        </w:rPr>
        <w:t>Key Structures in Biosynthesis structure Tree</w:t>
      </w:r>
    </w:p>
    <w:tbl>
      <w:tblPr>
        <w:tblStyle w:val="aa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0"/>
        <w:gridCol w:w="3816"/>
      </w:tblGrid>
      <w:tr w:rsidR="001A7649" w14:paraId="0D3BCC80" w14:textId="77777777">
        <w:tc>
          <w:tcPr>
            <w:tcW w:w="27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520936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 name</w:t>
            </w:r>
          </w:p>
        </w:tc>
        <w:tc>
          <w:tcPr>
            <w:tcW w:w="22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38059A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Key Structure</w:t>
            </w:r>
          </w:p>
        </w:tc>
      </w:tr>
      <w:tr w:rsidR="001A7649" w14:paraId="292A266A" w14:textId="77777777">
        <w:tc>
          <w:tcPr>
            <w:tcW w:w="2714" w:type="pct"/>
            <w:tcBorders>
              <w:top w:val="single" w:sz="4" w:space="0" w:color="auto"/>
            </w:tcBorders>
            <w:vAlign w:val="center"/>
          </w:tcPr>
          <w:p w14:paraId="4A20FF2D" w14:textId="209A9160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True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tcBorders>
              <w:top w:val="single" w:sz="4" w:space="0" w:color="auto"/>
            </w:tcBorders>
            <w:vAlign w:val="center"/>
          </w:tcPr>
          <w:p w14:paraId="6EEA2F6C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Biosynthesized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 xml:space="preserve">from amino acid and </w:t>
            </w:r>
            <w:r>
              <w:rPr>
                <w:rFonts w:ascii="Times New Roman" w:hAnsi="Times New Roman" w:cs="Times New Roman"/>
              </w:rPr>
              <w:t>containing heterocyclic nitrogen atoms</w:t>
            </w:r>
            <w:r>
              <w:rPr>
                <w:rFonts w:ascii="Times New Roman" w:hAnsi="Times New Roman" w:cs="Times New Roman" w:hint="eastAsia"/>
              </w:rPr>
              <w:t>.</w:t>
            </w:r>
          </w:p>
        </w:tc>
      </w:tr>
      <w:tr w:rsidR="001A7649" w14:paraId="470145D8" w14:textId="77777777">
        <w:tc>
          <w:tcPr>
            <w:tcW w:w="2714" w:type="pct"/>
            <w:vAlign w:val="center"/>
          </w:tcPr>
          <w:p w14:paraId="511084CD" w14:textId="64C7CA18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Protoalkaloid</w:t>
            </w:r>
            <w:r w:rsidR="003764F0">
              <w:rPr>
                <w:rFonts w:ascii="Times New Roman" w:hAnsi="Times New Roman" w:cs="Times New Roman" w:hint="eastAsia"/>
              </w:rPr>
              <w:t>s</w:t>
            </w:r>
          </w:p>
        </w:tc>
        <w:tc>
          <w:tcPr>
            <w:tcW w:w="2286" w:type="pct"/>
            <w:vAlign w:val="center"/>
          </w:tcPr>
          <w:p w14:paraId="01C39394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containing non-heterocyclic nitrogen compounds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biosynthesized from amino acids</w:t>
            </w:r>
            <w:r>
              <w:rPr>
                <w:rFonts w:ascii="Times New Roman" w:hAnsi="Times New Roman" w:cs="Times New Roman" w:hint="eastAsia"/>
              </w:rPr>
              <w:t>.</w:t>
            </w:r>
          </w:p>
        </w:tc>
      </w:tr>
      <w:tr w:rsidR="001A7649" w14:paraId="46A6869F" w14:textId="77777777">
        <w:tc>
          <w:tcPr>
            <w:tcW w:w="2714" w:type="pct"/>
            <w:vAlign w:val="center"/>
          </w:tcPr>
          <w:p w14:paraId="16E14857" w14:textId="38CD9AB3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Pseudoalkaloid</w:t>
            </w:r>
            <w:r w:rsidR="003764F0">
              <w:rPr>
                <w:rFonts w:ascii="Times New Roman" w:hAnsi="Times New Roman" w:cs="Times New Roman" w:hint="eastAsia"/>
              </w:rPr>
              <w:t>s</w:t>
            </w:r>
          </w:p>
        </w:tc>
        <w:tc>
          <w:tcPr>
            <w:tcW w:w="2286" w:type="pct"/>
            <w:vAlign w:val="center"/>
          </w:tcPr>
          <w:p w14:paraId="5BA0E60E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containing non-amino acid precursor-derived compounds.</w:t>
            </w:r>
          </w:p>
        </w:tc>
      </w:tr>
      <w:tr w:rsidR="001A7649" w14:paraId="2625B7B7" w14:textId="77777777">
        <w:tc>
          <w:tcPr>
            <w:tcW w:w="2714" w:type="pct"/>
            <w:vAlign w:val="center"/>
          </w:tcPr>
          <w:p w14:paraId="7D874BF0" w14:textId="72E16CE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L-tyrosine or L-phenylalanine-derived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4A792FA5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2280" w:dyaOrig="1080" w14:anchorId="2597661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4pt;height:54pt" o:ole="">
                  <v:imagedata r:id="rId9" o:title=""/>
                </v:shape>
                <o:OLEObject Type="Embed" ProgID="MDLDraw.Document.1" ShapeID="_x0000_i1025" DrawAspect="Content" ObjectID="_1831273310" r:id="rId10"/>
              </w:object>
            </w:r>
          </w:p>
        </w:tc>
      </w:tr>
      <w:tr w:rsidR="001A7649" w14:paraId="3F6C8B55" w14:textId="77777777">
        <w:tc>
          <w:tcPr>
            <w:tcW w:w="2714" w:type="pct"/>
            <w:vAlign w:val="center"/>
          </w:tcPr>
          <w:p w14:paraId="1005BB1B" w14:textId="3E1EC4F1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L-ornithine-derived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46E7A332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2040" w:dyaOrig="960" w14:anchorId="036DC850">
                <v:shape id="_x0000_i1026" type="#_x0000_t75" style="width:102pt;height:48pt" o:ole="">
                  <v:imagedata r:id="rId11" o:title=""/>
                </v:shape>
                <o:OLEObject Type="Embed" ProgID="MDLDraw.Document.1" ShapeID="_x0000_i1026" DrawAspect="Content" ObjectID="_1831273311" r:id="rId12"/>
              </w:object>
            </w:r>
          </w:p>
        </w:tc>
      </w:tr>
      <w:tr w:rsidR="001A7649" w14:paraId="2B3C74B0" w14:textId="77777777">
        <w:tc>
          <w:tcPr>
            <w:tcW w:w="2714" w:type="pct"/>
            <w:vAlign w:val="center"/>
          </w:tcPr>
          <w:p w14:paraId="422A115F" w14:textId="7B90744C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L-lysine-derived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62E94D04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2280" w:dyaOrig="960" w14:anchorId="4ADF305C">
                <v:shape id="_x0000_i1027" type="#_x0000_t75" style="width:114pt;height:48pt" o:ole="">
                  <v:imagedata r:id="rId13" o:title=""/>
                </v:shape>
                <o:OLEObject Type="Embed" ProgID="MDLDraw.Document.1" ShapeID="_x0000_i1027" DrawAspect="Content" ObjectID="_1831273312" r:id="rId14"/>
              </w:object>
            </w:r>
          </w:p>
        </w:tc>
      </w:tr>
      <w:tr w:rsidR="001A7649" w14:paraId="1A2A07C7" w14:textId="77777777">
        <w:tc>
          <w:tcPr>
            <w:tcW w:w="2714" w:type="pct"/>
            <w:vAlign w:val="center"/>
          </w:tcPr>
          <w:p w14:paraId="49553C6F" w14:textId="44BE0B48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L-histidine-derived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65FC4683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1800" w:dyaOrig="960" w14:anchorId="705F1141">
                <v:shape id="_x0000_i1028" type="#_x0000_t75" style="width:90pt;height:48pt" o:ole="">
                  <v:imagedata r:id="rId15" o:title=""/>
                </v:shape>
                <o:OLEObject Type="Embed" ProgID="MDLDraw.Document.1" ShapeID="_x0000_i1028" DrawAspect="Content" ObjectID="_1831273313" r:id="rId16"/>
              </w:object>
            </w:r>
          </w:p>
        </w:tc>
      </w:tr>
      <w:tr w:rsidR="001A7649" w14:paraId="5CC19CDE" w14:textId="77777777">
        <w:tc>
          <w:tcPr>
            <w:tcW w:w="2714" w:type="pct"/>
            <w:vAlign w:val="center"/>
          </w:tcPr>
          <w:p w14:paraId="59791E41" w14:textId="2FAF98F1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L-tryptophan-derived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168A8FF6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1800" w:dyaOrig="1680" w14:anchorId="078A7405">
                <v:shape id="_x0000_i1029" type="#_x0000_t75" style="width:90pt;height:84pt" o:ole="">
                  <v:imagedata r:id="rId17" o:title=""/>
                </v:shape>
                <o:OLEObject Type="Embed" ProgID="MDLDraw.Document.1" ShapeID="_x0000_i1029" DrawAspect="Content" ObjectID="_1831273314" r:id="rId18"/>
              </w:object>
            </w:r>
          </w:p>
        </w:tc>
      </w:tr>
      <w:tr w:rsidR="001A7649" w14:paraId="6D8E328A" w14:textId="77777777">
        <w:tc>
          <w:tcPr>
            <w:tcW w:w="2714" w:type="pct"/>
            <w:vAlign w:val="center"/>
          </w:tcPr>
          <w:p w14:paraId="0AABDBF3" w14:textId="3A5B7B62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Aspartate-derived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7E21B0F2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1800" w:dyaOrig="960" w14:anchorId="20E558CD">
                <v:shape id="_x0000_i1030" type="#_x0000_t75" style="width:90pt;height:48pt" o:ole="">
                  <v:imagedata r:id="rId19" o:title=""/>
                </v:shape>
                <o:OLEObject Type="Embed" ProgID="MDLDraw.Document.1" ShapeID="_x0000_i1030" DrawAspect="Content" ObjectID="_1831273315" r:id="rId20"/>
              </w:object>
            </w:r>
          </w:p>
        </w:tc>
      </w:tr>
      <w:tr w:rsidR="001A7649" w14:paraId="06B2CF96" w14:textId="77777777">
        <w:tc>
          <w:tcPr>
            <w:tcW w:w="2714" w:type="pct"/>
            <w:vAlign w:val="center"/>
          </w:tcPr>
          <w:p w14:paraId="0335D771" w14:textId="2A8D1EEF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Anthranilic acid-derived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4396AE8A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1320" w:dyaOrig="1200" w14:anchorId="3FE4F0F8">
                <v:shape id="_x0000_i1031" type="#_x0000_t75" style="width:66pt;height:60pt" o:ole="">
                  <v:imagedata r:id="rId21" o:title=""/>
                </v:shape>
                <o:OLEObject Type="Embed" ProgID="MDLDraw.Document.1" ShapeID="_x0000_i1031" DrawAspect="Content" ObjectID="_1831273316" r:id="rId22"/>
              </w:object>
            </w:r>
          </w:p>
        </w:tc>
      </w:tr>
      <w:tr w:rsidR="001A7649" w14:paraId="21CF158D" w14:textId="77777777">
        <w:tc>
          <w:tcPr>
            <w:tcW w:w="2714" w:type="pct"/>
            <w:vAlign w:val="center"/>
          </w:tcPr>
          <w:p w14:paraId="14D263BE" w14:textId="2A179413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Indole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664936FB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960" w:dyaOrig="840" w14:anchorId="26E71E79">
                <v:shape id="_x0000_i1032" type="#_x0000_t75" style="width:48pt;height:42pt" o:ole="">
                  <v:imagedata r:id="rId23" o:title=""/>
                </v:shape>
                <o:OLEObject Type="Embed" ProgID="MDLDraw.Document.1" ShapeID="_x0000_i1032" DrawAspect="Content" ObjectID="_1831273317" r:id="rId24"/>
              </w:object>
            </w:r>
          </w:p>
        </w:tc>
      </w:tr>
      <w:tr w:rsidR="001A7649" w14:paraId="7AAD8622" w14:textId="77777777">
        <w:tc>
          <w:tcPr>
            <w:tcW w:w="2714" w:type="pct"/>
            <w:vAlign w:val="center"/>
          </w:tcPr>
          <w:p w14:paraId="207A77F3" w14:textId="2549BD1D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Quinoline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155861D3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1080" w:dyaOrig="720" w14:anchorId="07387DB8">
                <v:shape id="_x0000_i1033" type="#_x0000_t75" style="width:54pt;height:36pt" o:ole="">
                  <v:imagedata r:id="rId25" o:title=""/>
                </v:shape>
                <o:OLEObject Type="Embed" ProgID="MDLDraw.Document.1" ShapeID="_x0000_i1033" DrawAspect="Content" ObjectID="_1831273318" r:id="rId26"/>
              </w:object>
            </w:r>
          </w:p>
        </w:tc>
      </w:tr>
      <w:tr w:rsidR="001A7649" w14:paraId="4BD5F6BB" w14:textId="77777777">
        <w:tc>
          <w:tcPr>
            <w:tcW w:w="2714" w:type="pct"/>
            <w:vAlign w:val="center"/>
          </w:tcPr>
          <w:p w14:paraId="6DFFC62D" w14:textId="35ED3DCD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Pyrroloindole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0862A80F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1560" w:dyaOrig="840" w14:anchorId="785B0107">
                <v:shape id="_x0000_i1034" type="#_x0000_t75" style="width:78pt;height:42pt" o:ole="">
                  <v:imagedata r:id="rId27" o:title=""/>
                </v:shape>
                <o:OLEObject Type="Embed" ProgID="MDLDraw.Document.1" ShapeID="_x0000_i1034" DrawAspect="Content" ObjectID="_1831273319" r:id="rId28"/>
              </w:object>
            </w:r>
          </w:p>
        </w:tc>
      </w:tr>
      <w:tr w:rsidR="001A7649" w14:paraId="3209BEE0" w14:textId="77777777">
        <w:tc>
          <w:tcPr>
            <w:tcW w:w="2714" w:type="pct"/>
            <w:vAlign w:val="center"/>
          </w:tcPr>
          <w:p w14:paraId="6A672F02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Pyrimidine-containing alkaloids</w:t>
            </w:r>
          </w:p>
        </w:tc>
        <w:tc>
          <w:tcPr>
            <w:tcW w:w="2286" w:type="pct"/>
            <w:vAlign w:val="center"/>
          </w:tcPr>
          <w:p w14:paraId="13836015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600" w:dyaOrig="720" w14:anchorId="6093C9BF">
                <v:shape id="_x0000_i1035" type="#_x0000_t75" style="width:30pt;height:36pt" o:ole="">
                  <v:imagedata r:id="rId29" o:title=""/>
                </v:shape>
                <o:OLEObject Type="Embed" ProgID="MDLDraw.Document.1" ShapeID="_x0000_i1035" DrawAspect="Content" ObjectID="_1831273320" r:id="rId30"/>
              </w:object>
            </w:r>
          </w:p>
        </w:tc>
      </w:tr>
      <w:tr w:rsidR="001A7649" w14:paraId="3C3010BE" w14:textId="77777777">
        <w:tc>
          <w:tcPr>
            <w:tcW w:w="2714" w:type="pct"/>
            <w:vAlign w:val="center"/>
          </w:tcPr>
          <w:p w14:paraId="3AEC6886" w14:textId="70B8EB50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Isoquinoline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1A72ABA8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1080" w:dyaOrig="600" w14:anchorId="6EC1B462">
                <v:shape id="_x0000_i1036" type="#_x0000_t75" style="width:54pt;height:30pt" o:ole="">
                  <v:imagedata r:id="rId31" o:title=""/>
                </v:shape>
                <o:OLEObject Type="Embed" ProgID="MDLDraw.Document.1" ShapeID="_x0000_i1036" DrawAspect="Content" ObjectID="_1831273321" r:id="rId32"/>
              </w:object>
            </w:r>
          </w:p>
        </w:tc>
      </w:tr>
      <w:tr w:rsidR="001A7649" w14:paraId="2970D7C7" w14:textId="77777777">
        <w:tc>
          <w:tcPr>
            <w:tcW w:w="2714" w:type="pct"/>
            <w:vAlign w:val="center"/>
          </w:tcPr>
          <w:p w14:paraId="1AFF1228" w14:textId="00327EE0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Tropane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466846CC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720" w:dyaOrig="720" w14:anchorId="26B35F65">
                <v:shape id="_x0000_i1037" type="#_x0000_t75" style="width:36pt;height:36pt" o:ole="">
                  <v:imagedata r:id="rId33" o:title=""/>
                </v:shape>
                <o:OLEObject Type="Embed" ProgID="MDLDraw.Document.1" ShapeID="_x0000_i1037" DrawAspect="Content" ObjectID="_1831273322" r:id="rId34"/>
              </w:object>
            </w:r>
          </w:p>
        </w:tc>
      </w:tr>
      <w:tr w:rsidR="001A7649" w14:paraId="774B3F77" w14:textId="77777777">
        <w:tc>
          <w:tcPr>
            <w:tcW w:w="2714" w:type="pct"/>
            <w:vAlign w:val="center"/>
          </w:tcPr>
          <w:p w14:paraId="6912B4B3" w14:textId="4B4EB864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Pyrrolizidine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0DAB14D7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960" w:dyaOrig="600" w14:anchorId="71445E2E">
                <v:shape id="_x0000_i1038" type="#_x0000_t75" style="width:48pt;height:30pt" o:ole="">
                  <v:imagedata r:id="rId35" o:title=""/>
                </v:shape>
                <o:OLEObject Type="Embed" ProgID="MDLDraw.Document.1" ShapeID="_x0000_i1038" DrawAspect="Content" ObjectID="_1831273323" r:id="rId36"/>
              </w:object>
            </w:r>
          </w:p>
        </w:tc>
      </w:tr>
      <w:tr w:rsidR="001A7649" w14:paraId="56D8BC3D" w14:textId="77777777">
        <w:tc>
          <w:tcPr>
            <w:tcW w:w="2714" w:type="pct"/>
            <w:vAlign w:val="center"/>
          </w:tcPr>
          <w:p w14:paraId="1CCE9D63" w14:textId="1C1BFEFC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Pyrrolidine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3D789AD5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600" w:dyaOrig="720" w14:anchorId="4712F3AC">
                <v:shape id="_x0000_i1039" type="#_x0000_t75" style="width:30pt;height:36pt" o:ole="">
                  <v:imagedata r:id="rId37" o:title=""/>
                </v:shape>
                <o:OLEObject Type="Embed" ProgID="MDLDraw.Document.1" ShapeID="_x0000_i1039" DrawAspect="Content" ObjectID="_1831273324" r:id="rId38"/>
              </w:object>
            </w:r>
          </w:p>
        </w:tc>
      </w:tr>
      <w:tr w:rsidR="001A7649" w14:paraId="57AD8D47" w14:textId="77777777">
        <w:tc>
          <w:tcPr>
            <w:tcW w:w="2714" w:type="pct"/>
            <w:vAlign w:val="center"/>
          </w:tcPr>
          <w:p w14:paraId="53BA485A" w14:textId="3CA97185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Quinolizidine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2C767685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1080" w:dyaOrig="600" w14:anchorId="16EFC803">
                <v:shape id="_x0000_i1040" type="#_x0000_t75" style="width:54pt;height:30pt" o:ole="">
                  <v:imagedata r:id="rId39" o:title=""/>
                </v:shape>
                <o:OLEObject Type="Embed" ProgID="MDLDraw.Document.1" ShapeID="_x0000_i1040" DrawAspect="Content" ObjectID="_1831273325" r:id="rId40"/>
              </w:object>
            </w:r>
          </w:p>
        </w:tc>
      </w:tr>
      <w:tr w:rsidR="001A7649" w14:paraId="4260B710" w14:textId="77777777">
        <w:tc>
          <w:tcPr>
            <w:tcW w:w="2714" w:type="pct"/>
            <w:vAlign w:val="center"/>
          </w:tcPr>
          <w:p w14:paraId="3811C924" w14:textId="5A3F46EE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Piperidine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1D5E3695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600" w:dyaOrig="600" w14:anchorId="6E496139">
                <v:shape id="_x0000_i1041" type="#_x0000_t75" style="width:30pt;height:30pt" o:ole="">
                  <v:imagedata r:id="rId41" o:title=""/>
                </v:shape>
                <o:OLEObject Type="Embed" ProgID="MDLDraw.Document.1" ShapeID="_x0000_i1041" DrawAspect="Content" ObjectID="_1831273326" r:id="rId42"/>
              </w:object>
            </w:r>
          </w:p>
        </w:tc>
      </w:tr>
      <w:tr w:rsidR="001A7649" w14:paraId="66A78EDF" w14:textId="77777777">
        <w:tc>
          <w:tcPr>
            <w:tcW w:w="2714" w:type="pct"/>
            <w:vAlign w:val="center"/>
          </w:tcPr>
          <w:p w14:paraId="135BBEDA" w14:textId="7BE00350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Pyridine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41B56319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600" w:dyaOrig="720" w14:anchorId="6BC4588D">
                <v:shape id="_x0000_i1042" type="#_x0000_t75" style="width:30pt;height:36pt" o:ole="">
                  <v:imagedata r:id="rId43" o:title=""/>
                </v:shape>
                <o:OLEObject Type="Embed" ProgID="MDLDraw.Document.1" ShapeID="_x0000_i1042" DrawAspect="Content" ObjectID="_1831273327" r:id="rId44"/>
              </w:object>
            </w:r>
          </w:p>
        </w:tc>
      </w:tr>
      <w:tr w:rsidR="001A7649" w14:paraId="413B085F" w14:textId="77777777">
        <w:tc>
          <w:tcPr>
            <w:tcW w:w="2714" w:type="pct"/>
            <w:vAlign w:val="center"/>
          </w:tcPr>
          <w:p w14:paraId="4520E437" w14:textId="0B22C2D5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Quinazoline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19DFFEB4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1200" w:dyaOrig="720" w14:anchorId="0DD3BD16">
                <v:shape id="_x0000_i1043" type="#_x0000_t75" style="width:60pt;height:36pt" o:ole="">
                  <v:imagedata r:id="rId45" o:title=""/>
                </v:shape>
                <o:OLEObject Type="Embed" ProgID="MDLDraw.Document.1" ShapeID="_x0000_i1043" DrawAspect="Content" ObjectID="_1831273328" r:id="rId46"/>
              </w:object>
            </w:r>
          </w:p>
        </w:tc>
      </w:tr>
      <w:tr w:rsidR="001A7649" w14:paraId="71995421" w14:textId="77777777">
        <w:tc>
          <w:tcPr>
            <w:tcW w:w="2714" w:type="pct"/>
            <w:vAlign w:val="center"/>
          </w:tcPr>
          <w:p w14:paraId="10BCFB35" w14:textId="4049F07F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Acridone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3CFDD9CD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1560" w:dyaOrig="1320" w14:anchorId="56DB857C">
                <v:shape id="_x0000_i1044" type="#_x0000_t75" style="width:78pt;height:66pt" o:ole="">
                  <v:imagedata r:id="rId47" o:title=""/>
                </v:shape>
                <o:OLEObject Type="Embed" ProgID="MDLDraw.Document.1" ShapeID="_x0000_i1044" DrawAspect="Content" ObjectID="_1831273329" r:id="rId48"/>
              </w:object>
            </w:r>
          </w:p>
        </w:tc>
      </w:tr>
      <w:tr w:rsidR="001A7649" w14:paraId="01884C00" w14:textId="77777777">
        <w:tc>
          <w:tcPr>
            <w:tcW w:w="2714" w:type="pct"/>
            <w:vAlign w:val="center"/>
          </w:tcPr>
          <w:p w14:paraId="223D5AD8" w14:textId="755D5CDA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Amino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 xml:space="preserve">cid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26D2D6D4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1320" w:dyaOrig="720" w14:anchorId="1496BC42">
                <v:shape id="_x0000_i1045" type="#_x0000_t75" style="width:66pt;height:36pt" o:ole="">
                  <v:imagedata r:id="rId49" o:title=""/>
                </v:shape>
                <o:OLEObject Type="Embed" ProgID="MDLDraw.Document.1" ShapeID="_x0000_i1045" DrawAspect="Content" ObjectID="_1831273330" r:id="rId50"/>
              </w:object>
            </w:r>
          </w:p>
        </w:tc>
      </w:tr>
      <w:tr w:rsidR="001A7649" w14:paraId="4CD0B1B8" w14:textId="77777777">
        <w:tc>
          <w:tcPr>
            <w:tcW w:w="2714" w:type="pct"/>
            <w:vAlign w:val="center"/>
          </w:tcPr>
          <w:p w14:paraId="64D84C54" w14:textId="7A11ED01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Piperazine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58F5126C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960" w:dyaOrig="600" w14:anchorId="0CFBD7B0">
                <v:shape id="_x0000_i1046" type="#_x0000_t75" style="width:48pt;height:30pt" o:ole="">
                  <v:imagedata r:id="rId51" o:title=""/>
                </v:shape>
                <o:OLEObject Type="Embed" ProgID="MDLDraw.Document.1" ShapeID="_x0000_i1046" DrawAspect="Content" ObjectID="_1831273331" r:id="rId52"/>
              </w:object>
            </w:r>
          </w:p>
        </w:tc>
      </w:tr>
      <w:tr w:rsidR="001A7649" w14:paraId="2ABC160E" w14:textId="77777777">
        <w:tc>
          <w:tcPr>
            <w:tcW w:w="2714" w:type="pct"/>
            <w:vAlign w:val="center"/>
          </w:tcPr>
          <w:p w14:paraId="7D3EBCAD" w14:textId="48D3186C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Imidazole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6AD93B12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720" w:dyaOrig="720" w14:anchorId="637AB907">
                <v:shape id="_x0000_i1047" type="#_x0000_t75" style="width:36pt;height:36pt" o:ole="">
                  <v:imagedata r:id="rId53" o:title=""/>
                </v:shape>
                <o:OLEObject Type="Embed" ProgID="MDLDraw.Document.1" ShapeID="_x0000_i1047" DrawAspect="Content" ObjectID="_1831273332" r:id="rId54"/>
              </w:object>
            </w:r>
          </w:p>
        </w:tc>
      </w:tr>
      <w:tr w:rsidR="001A7649" w14:paraId="4995DE92" w14:textId="77777777">
        <w:tc>
          <w:tcPr>
            <w:tcW w:w="2714" w:type="pct"/>
            <w:vAlign w:val="center"/>
          </w:tcPr>
          <w:p w14:paraId="0CA6DBF3" w14:textId="310BF739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Oxazole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7850A9FA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600" w:dyaOrig="720" w14:anchorId="733CAA67">
                <v:shape id="_x0000_i1048" type="#_x0000_t75" style="width:30pt;height:36pt" o:ole="">
                  <v:imagedata r:id="rId55" o:title=""/>
                </v:shape>
                <o:OLEObject Type="Embed" ProgID="MDLDraw.Document.1" ShapeID="_x0000_i1048" DrawAspect="Content" ObjectID="_1831273333" r:id="rId56"/>
              </w:object>
            </w:r>
          </w:p>
        </w:tc>
      </w:tr>
      <w:tr w:rsidR="001A7649" w14:paraId="595A4880" w14:textId="77777777">
        <w:tc>
          <w:tcPr>
            <w:tcW w:w="2714" w:type="pct"/>
            <w:vAlign w:val="center"/>
          </w:tcPr>
          <w:p w14:paraId="15885F88" w14:textId="3F6AF070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Thiazole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2BC5ABBD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600" w:dyaOrig="720" w14:anchorId="60072E7B">
                <v:shape id="_x0000_i1049" type="#_x0000_t75" style="width:30pt;height:36pt" o:ole="">
                  <v:imagedata r:id="rId57" o:title=""/>
                </v:shape>
                <o:OLEObject Type="Embed" ProgID="MDLDraw.Document.1" ShapeID="_x0000_i1049" DrawAspect="Content" ObjectID="_1831273334" r:id="rId58"/>
              </w:object>
            </w:r>
          </w:p>
        </w:tc>
      </w:tr>
      <w:tr w:rsidR="001A7649" w14:paraId="56802D10" w14:textId="77777777">
        <w:tc>
          <w:tcPr>
            <w:tcW w:w="2714" w:type="pct"/>
            <w:vAlign w:val="center"/>
          </w:tcPr>
          <w:p w14:paraId="779C4458" w14:textId="279907EB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Nitriles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40F6C8BF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480" w:dyaOrig="240" w14:anchorId="2E125035">
                <v:shape id="_x0000_i1050" type="#_x0000_t75" style="width:24pt;height:12pt" o:ole="">
                  <v:imagedata r:id="rId59" o:title=""/>
                </v:shape>
                <o:OLEObject Type="Embed" ProgID="MDLDraw.Document.1" ShapeID="_x0000_i1050" DrawAspect="Content" ObjectID="_1831273335" r:id="rId60"/>
              </w:object>
            </w:r>
          </w:p>
        </w:tc>
      </w:tr>
      <w:tr w:rsidR="001A7649" w14:paraId="448AB1C5" w14:textId="77777777">
        <w:tc>
          <w:tcPr>
            <w:tcW w:w="2714" w:type="pct"/>
            <w:vAlign w:val="center"/>
          </w:tcPr>
          <w:p w14:paraId="0E4DAB50" w14:textId="64382544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Pteridine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54B1D023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1080" w:dyaOrig="840" w14:anchorId="38B8C743">
                <v:shape id="_x0000_i1051" type="#_x0000_t75" style="width:54pt;height:42pt" o:ole="">
                  <v:imagedata r:id="rId61" o:title=""/>
                </v:shape>
                <o:OLEObject Type="Embed" ProgID="MDLDraw.Document.1" ShapeID="_x0000_i1051" DrawAspect="Content" ObjectID="_1831273336" r:id="rId62"/>
              </w:object>
            </w:r>
          </w:p>
        </w:tc>
      </w:tr>
      <w:tr w:rsidR="001A7649" w14:paraId="2B45FF51" w14:textId="77777777">
        <w:tc>
          <w:tcPr>
            <w:tcW w:w="2714" w:type="pct"/>
            <w:vAlign w:val="center"/>
          </w:tcPr>
          <w:p w14:paraId="17D2B15A" w14:textId="21393D6E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Diazene-containing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08EA9AEC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840" w:dyaOrig="240" w14:anchorId="45E598A9">
                <v:shape id="_x0000_i1052" type="#_x0000_t75" style="width:42pt;height:12pt" o:ole="">
                  <v:imagedata r:id="rId63" o:title=""/>
                </v:shape>
                <o:OLEObject Type="Embed" ProgID="MDLDraw.Document.1" ShapeID="_x0000_i1052" DrawAspect="Content" ObjectID="_1831273337" r:id="rId64"/>
              </w:object>
            </w:r>
          </w:p>
        </w:tc>
      </w:tr>
      <w:tr w:rsidR="001A7649" w14:paraId="630F311C" w14:textId="77777777">
        <w:tc>
          <w:tcPr>
            <w:tcW w:w="2714" w:type="pct"/>
            <w:vAlign w:val="center"/>
          </w:tcPr>
          <w:p w14:paraId="37608704" w14:textId="28A244B6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Nitro group-containing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0D286DF6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840" w:dyaOrig="720" w14:anchorId="641B0490">
                <v:shape id="_x0000_i1053" type="#_x0000_t75" style="width:42pt;height:36pt" o:ole="">
                  <v:imagedata r:id="rId65" o:title=""/>
                </v:shape>
                <o:OLEObject Type="Embed" ProgID="MDLDraw.Document.1" ShapeID="_x0000_i1053" DrawAspect="Content" ObjectID="_1831273338" r:id="rId66"/>
              </w:object>
            </w:r>
          </w:p>
        </w:tc>
      </w:tr>
      <w:tr w:rsidR="001A7649" w14:paraId="7B1C307C" w14:textId="77777777">
        <w:tc>
          <w:tcPr>
            <w:tcW w:w="2714" w:type="pct"/>
            <w:vAlign w:val="center"/>
          </w:tcPr>
          <w:p w14:paraId="58DBE898" w14:textId="579F0D5D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Phenazine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0776FEDE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720" w:dyaOrig="600" w14:anchorId="500D8F4A">
                <v:shape id="_x0000_i1054" type="#_x0000_t75" style="width:36pt;height:30pt" o:ole="">
                  <v:imagedata r:id="rId67" o:title=""/>
                </v:shape>
                <o:OLEObject Type="Embed" ProgID="MDLDraw.Document.1" ShapeID="_x0000_i1054" DrawAspect="Content" ObjectID="_1831273339" r:id="rId68"/>
              </w:object>
            </w:r>
          </w:p>
        </w:tc>
      </w:tr>
      <w:tr w:rsidR="001A7649" w14:paraId="2A626D53" w14:textId="77777777">
        <w:tc>
          <w:tcPr>
            <w:tcW w:w="2714" w:type="pct"/>
            <w:vAlign w:val="center"/>
          </w:tcPr>
          <w:p w14:paraId="037CFAD7" w14:textId="5A833689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Arginine-derived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6CAFABE5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2640" w:dyaOrig="960" w14:anchorId="346E0E4A">
                <v:shape id="_x0000_i1055" type="#_x0000_t75" style="width:132pt;height:48pt" o:ole="">
                  <v:imagedata r:id="rId69" o:title=""/>
                </v:shape>
                <o:OLEObject Type="Embed" ProgID="MDLDraw.Document.1" ShapeID="_x0000_i1055" DrawAspect="Content" ObjectID="_1831273340" r:id="rId70"/>
              </w:object>
            </w:r>
          </w:p>
        </w:tc>
      </w:tr>
      <w:tr w:rsidR="001A7649" w14:paraId="467B510A" w14:textId="77777777">
        <w:tc>
          <w:tcPr>
            <w:tcW w:w="2714" w:type="pct"/>
            <w:vAlign w:val="center"/>
          </w:tcPr>
          <w:p w14:paraId="1D08C9D1" w14:textId="2659C0A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Guanidine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75332765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1200" w:dyaOrig="720" w14:anchorId="738F9DD9">
                <v:shape id="_x0000_i1056" type="#_x0000_t75" style="width:60pt;height:36pt" o:ole="">
                  <v:imagedata r:id="rId71" o:title=""/>
                </v:shape>
                <o:OLEObject Type="Embed" ProgID="MDLDraw.Document.1" ShapeID="_x0000_i1056" DrawAspect="Content" ObjectID="_1831273341" r:id="rId72"/>
              </w:object>
            </w:r>
          </w:p>
        </w:tc>
      </w:tr>
      <w:tr w:rsidR="001A7649" w14:paraId="73FB3B7A" w14:textId="77777777">
        <w:tc>
          <w:tcPr>
            <w:tcW w:w="2714" w:type="pct"/>
            <w:vAlign w:val="center"/>
          </w:tcPr>
          <w:p w14:paraId="03E0D683" w14:textId="353AF9D5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Tetrahydroisoquinoline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639205F4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1320" w:dyaOrig="600" w14:anchorId="1CDB446A">
                <v:shape id="_x0000_i1057" type="#_x0000_t75" style="width:66pt;height:30pt" o:ole="">
                  <v:imagedata r:id="rId73" o:title=""/>
                </v:shape>
                <o:OLEObject Type="Embed" ProgID="MDLDraw.Document.1" ShapeID="_x0000_i1057" DrawAspect="Content" ObjectID="_1831273342" r:id="rId74"/>
              </w:object>
            </w:r>
          </w:p>
        </w:tc>
      </w:tr>
      <w:tr w:rsidR="001A7649" w14:paraId="2AF43CBF" w14:textId="77777777">
        <w:tc>
          <w:tcPr>
            <w:tcW w:w="2714" w:type="pct"/>
            <w:vAlign w:val="center"/>
          </w:tcPr>
          <w:p w14:paraId="0825AF5C" w14:textId="3A2C99DD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Phenoxazine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28C50F9A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1560" w:dyaOrig="960" w14:anchorId="48061D0E">
                <v:shape id="_x0000_i1058" type="#_x0000_t75" style="width:78pt;height:48pt" o:ole="">
                  <v:imagedata r:id="rId75" o:title=""/>
                </v:shape>
                <o:OLEObject Type="Embed" ProgID="MDLDraw.Document.1" ShapeID="_x0000_i1058" DrawAspect="Content" ObjectID="_1831273343" r:id="rId76"/>
              </w:object>
            </w:r>
          </w:p>
        </w:tc>
      </w:tr>
      <w:tr w:rsidR="001A7649" w14:paraId="17D87600" w14:textId="77777777">
        <w:tc>
          <w:tcPr>
            <w:tcW w:w="2714" w:type="pct"/>
            <w:vAlign w:val="center"/>
          </w:tcPr>
          <w:p w14:paraId="76CB2EE5" w14:textId="0D79E2B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Purine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6BD2FA47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1080" w:dyaOrig="960" w14:anchorId="6B1D3BC3">
                <v:shape id="_x0000_i1059" type="#_x0000_t75" style="width:54pt;height:48pt" o:ole="">
                  <v:imagedata r:id="rId77" o:title=""/>
                </v:shape>
                <o:OLEObject Type="Embed" ProgID="MDLDraw.Document.1" ShapeID="_x0000_i1059" DrawAspect="Content" ObjectID="_1831273344" r:id="rId78"/>
              </w:object>
            </w:r>
          </w:p>
        </w:tc>
      </w:tr>
      <w:tr w:rsidR="001A7649" w14:paraId="0D0A2B7A" w14:textId="77777777">
        <w:tc>
          <w:tcPr>
            <w:tcW w:w="2714" w:type="pct"/>
            <w:vAlign w:val="center"/>
          </w:tcPr>
          <w:p w14:paraId="66338962" w14:textId="1DA5E9C3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Iboga </w:t>
            </w:r>
            <w:r w:rsidR="003764F0"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ype</w:t>
            </w:r>
          </w:p>
        </w:tc>
        <w:tc>
          <w:tcPr>
            <w:tcW w:w="2286" w:type="pct"/>
            <w:vAlign w:val="center"/>
          </w:tcPr>
          <w:p w14:paraId="622A54F5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2040" w:dyaOrig="1200" w14:anchorId="13B84CF8">
                <v:shape id="_x0000_i1060" type="#_x0000_t75" style="width:102pt;height:60pt" o:ole="">
                  <v:imagedata r:id="rId79" o:title=""/>
                </v:shape>
                <o:OLEObject Type="Embed" ProgID="MDLDraw.Document.1" ShapeID="_x0000_i1060" DrawAspect="Content" ObjectID="_1831273345" r:id="rId80"/>
              </w:object>
            </w:r>
          </w:p>
        </w:tc>
      </w:tr>
      <w:tr w:rsidR="001A7649" w14:paraId="29B7010E" w14:textId="77777777">
        <w:tc>
          <w:tcPr>
            <w:tcW w:w="2714" w:type="pct"/>
            <w:vAlign w:val="center"/>
          </w:tcPr>
          <w:p w14:paraId="5A328D15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Monoterpene indole alkaloids</w:t>
            </w:r>
          </w:p>
        </w:tc>
        <w:tc>
          <w:tcPr>
            <w:tcW w:w="2286" w:type="pct"/>
            <w:vAlign w:val="center"/>
          </w:tcPr>
          <w:p w14:paraId="605B4D72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1920" w:dyaOrig="960" w14:anchorId="6A6C335B">
                <v:shape id="_x0000_i1061" type="#_x0000_t75" style="width:96pt;height:48pt" o:ole="">
                  <v:imagedata r:id="rId81" o:title=""/>
                </v:shape>
                <o:OLEObject Type="Embed" ProgID="MDLDraw.Document.1" ShapeID="_x0000_i1061" DrawAspect="Content" ObjectID="_1831273346" r:id="rId82"/>
              </w:object>
            </w:r>
          </w:p>
        </w:tc>
      </w:tr>
      <w:tr w:rsidR="001A7649" w14:paraId="49713FFC" w14:textId="77777777">
        <w:tc>
          <w:tcPr>
            <w:tcW w:w="2714" w:type="pct"/>
            <w:vAlign w:val="center"/>
          </w:tcPr>
          <w:p w14:paraId="6CB04C7A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Corynanthe</w:t>
            </w:r>
          </w:p>
        </w:tc>
        <w:tc>
          <w:tcPr>
            <w:tcW w:w="2286" w:type="pct"/>
            <w:vAlign w:val="center"/>
          </w:tcPr>
          <w:p w14:paraId="4272CEB8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2400" w:dyaOrig="1440" w14:anchorId="7182F8D1">
                <v:shape id="_x0000_i1062" type="#_x0000_t75" style="width:120pt;height:1in" o:ole="">
                  <v:imagedata r:id="rId83" o:title=""/>
                </v:shape>
                <o:OLEObject Type="Embed" ProgID="MDLDraw.Document.1" ShapeID="_x0000_i1062" DrawAspect="Content" ObjectID="_1831273347" r:id="rId84"/>
              </w:object>
            </w:r>
          </w:p>
        </w:tc>
      </w:tr>
      <w:tr w:rsidR="001A7649" w14:paraId="74FDF9B7" w14:textId="77777777">
        <w:tc>
          <w:tcPr>
            <w:tcW w:w="2714" w:type="pct"/>
            <w:vAlign w:val="center"/>
          </w:tcPr>
          <w:p w14:paraId="18B089E8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Aspidosprma</w:t>
            </w:r>
          </w:p>
        </w:tc>
        <w:tc>
          <w:tcPr>
            <w:tcW w:w="2286" w:type="pct"/>
            <w:vAlign w:val="center"/>
          </w:tcPr>
          <w:p w14:paraId="47A73736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1920" w:dyaOrig="1440" w14:anchorId="6A72C6CA">
                <v:shape id="_x0000_i1063" type="#_x0000_t75" style="width:96pt;height:1in" o:ole="">
                  <v:imagedata r:id="rId85" o:title=""/>
                </v:shape>
                <o:OLEObject Type="Embed" ProgID="MDLDraw.Document.1" ShapeID="_x0000_i1063" DrawAspect="Content" ObjectID="_1831273348" r:id="rId86"/>
              </w:object>
            </w:r>
          </w:p>
        </w:tc>
      </w:tr>
      <w:tr w:rsidR="001A7649" w14:paraId="281395A6" w14:textId="77777777">
        <w:tc>
          <w:tcPr>
            <w:tcW w:w="2714" w:type="pct"/>
            <w:vAlign w:val="center"/>
          </w:tcPr>
          <w:p w14:paraId="4E61DF49" w14:textId="5034049C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Benzylisoquinoline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1BBFCC76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1560" w:dyaOrig="1560" w14:anchorId="6F13DA6F">
                <v:shape id="_x0000_i1064" type="#_x0000_t75" style="width:78pt;height:78pt" o:ole="">
                  <v:imagedata r:id="rId87" o:title=""/>
                </v:shape>
                <o:OLEObject Type="Embed" ProgID="MDLDraw.Document.1" ShapeID="_x0000_i1064" DrawAspect="Content" ObjectID="_1831273349" r:id="rId88"/>
              </w:object>
            </w:r>
          </w:p>
        </w:tc>
      </w:tr>
      <w:tr w:rsidR="001A7649" w14:paraId="1D80E262" w14:textId="77777777">
        <w:tc>
          <w:tcPr>
            <w:tcW w:w="2714" w:type="pct"/>
            <w:vAlign w:val="center"/>
          </w:tcPr>
          <w:p w14:paraId="1260BF6C" w14:textId="368AD3E1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Bisbenzylisoquinoline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249C5BF7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3600" w:dyaOrig="1920" w14:anchorId="583543AF">
                <v:shape id="_x0000_i1065" type="#_x0000_t75" style="width:180pt;height:96pt" o:ole="">
                  <v:imagedata r:id="rId89" o:title=""/>
                </v:shape>
                <o:OLEObject Type="Embed" ProgID="MDLDraw.Document.1" ShapeID="_x0000_i1065" DrawAspect="Content" ObjectID="_1831273350" r:id="rId90"/>
              </w:object>
            </w:r>
          </w:p>
        </w:tc>
      </w:tr>
      <w:tr w:rsidR="001A7649" w14:paraId="364F4EF4" w14:textId="77777777">
        <w:tc>
          <w:tcPr>
            <w:tcW w:w="2714" w:type="pct"/>
            <w:vAlign w:val="center"/>
          </w:tcPr>
          <w:p w14:paraId="7479804C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Aporphine isoquinoline alkaloids</w:t>
            </w:r>
          </w:p>
        </w:tc>
        <w:tc>
          <w:tcPr>
            <w:tcW w:w="2286" w:type="pct"/>
            <w:vAlign w:val="center"/>
          </w:tcPr>
          <w:p w14:paraId="743BD460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1560" w:dyaOrig="1320" w14:anchorId="5B213A31">
                <v:shape id="_x0000_i1066" type="#_x0000_t75" style="width:78pt;height:66pt" o:ole="">
                  <v:imagedata r:id="rId91" o:title=""/>
                </v:shape>
                <o:OLEObject Type="Embed" ProgID="MDLDraw.Document.1" ShapeID="_x0000_i1066" DrawAspect="Content" ObjectID="_1831273351" r:id="rId92"/>
              </w:object>
            </w:r>
          </w:p>
        </w:tc>
      </w:tr>
      <w:tr w:rsidR="001A7649" w14:paraId="1C076798" w14:textId="77777777">
        <w:tc>
          <w:tcPr>
            <w:tcW w:w="2714" w:type="pct"/>
            <w:vAlign w:val="center"/>
          </w:tcPr>
          <w:p w14:paraId="1B94A5A8" w14:textId="1C20222E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Naphthylisoquinoline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30A3EEA8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1320" w:dyaOrig="1560" w14:anchorId="4EF5B45E">
                <v:shape id="_x0000_i1067" type="#_x0000_t75" style="width:66pt;height:78pt" o:ole="">
                  <v:imagedata r:id="rId93" o:title=""/>
                </v:shape>
                <o:OLEObject Type="Embed" ProgID="MDLDraw.Document.1" ShapeID="_x0000_i1067" DrawAspect="Content" ObjectID="_1831273352" r:id="rId94"/>
              </w:object>
            </w:r>
          </w:p>
        </w:tc>
      </w:tr>
      <w:tr w:rsidR="001A7649" w14:paraId="7304EA5E" w14:textId="77777777">
        <w:tc>
          <w:tcPr>
            <w:tcW w:w="2714" w:type="pct"/>
            <w:vAlign w:val="center"/>
          </w:tcPr>
          <w:p w14:paraId="631DED69" w14:textId="07E8982A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Ergot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0E29C205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2400" w:dyaOrig="1320" w14:anchorId="1F1BC20E">
                <v:shape id="_x0000_i1068" type="#_x0000_t75" style="width:120pt;height:66pt" o:ole="">
                  <v:imagedata r:id="rId95" o:title=""/>
                </v:shape>
                <o:OLEObject Type="Embed" ProgID="MDLDraw.Document.1" ShapeID="_x0000_i1068" DrawAspect="Content" ObjectID="_1831273353" r:id="rId96"/>
              </w:object>
            </w:r>
          </w:p>
        </w:tc>
      </w:tr>
      <w:tr w:rsidR="001A7649" w14:paraId="06DC1E08" w14:textId="77777777">
        <w:tc>
          <w:tcPr>
            <w:tcW w:w="2714" w:type="pct"/>
            <w:vAlign w:val="center"/>
          </w:tcPr>
          <w:p w14:paraId="1EA00CF7" w14:textId="2C0EA1AA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Spirobenzylisoquinoline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7D1E1A19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1320" w:dyaOrig="1080" w14:anchorId="169564DC">
                <v:shape id="_x0000_i1069" type="#_x0000_t75" style="width:66pt;height:54pt" o:ole="">
                  <v:imagedata r:id="rId97" o:title=""/>
                </v:shape>
                <o:OLEObject Type="Embed" ProgID="MDLDraw.Document.1" ShapeID="_x0000_i1069" DrawAspect="Content" ObjectID="_1831273354" r:id="rId98"/>
              </w:object>
            </w:r>
          </w:p>
        </w:tc>
      </w:tr>
      <w:tr w:rsidR="001A7649" w14:paraId="171689B3" w14:textId="77777777">
        <w:tc>
          <w:tcPr>
            <w:tcW w:w="2714" w:type="pct"/>
            <w:vAlign w:val="center"/>
          </w:tcPr>
          <w:p w14:paraId="4578D094" w14:textId="248BC724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3764F0">
              <w:rPr>
                <w:rFonts w:ascii="Times New Roman" w:hAnsi="Times New Roman" w:cs="Times New Roman"/>
              </w:rPr>
              <w:t>Stemona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46E69608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1200" w:dyaOrig="720" w14:anchorId="4C93EE5F">
                <v:shape id="_x0000_i1070" type="#_x0000_t75" style="width:60pt;height:36pt" o:ole="">
                  <v:imagedata r:id="rId99" o:title=""/>
                </v:shape>
                <o:OLEObject Type="Embed" ProgID="MDLDraw.Document.1" ShapeID="_x0000_i1070" DrawAspect="Content" ObjectID="_1831273355" r:id="rId100"/>
              </w:object>
            </w:r>
          </w:p>
        </w:tc>
      </w:tr>
      <w:tr w:rsidR="001A7649" w14:paraId="0743C67F" w14:textId="77777777">
        <w:tc>
          <w:tcPr>
            <w:tcW w:w="2714" w:type="pct"/>
            <w:vAlign w:val="center"/>
          </w:tcPr>
          <w:p w14:paraId="56AD54DE" w14:textId="20D3E4CC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Indolizidine </w:t>
            </w:r>
            <w:r w:rsidR="003764F0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lkaloids</w:t>
            </w:r>
          </w:p>
        </w:tc>
        <w:tc>
          <w:tcPr>
            <w:tcW w:w="2286" w:type="pct"/>
            <w:vAlign w:val="center"/>
          </w:tcPr>
          <w:p w14:paraId="529DB55E" w14:textId="77777777" w:rsidR="001A7649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960" w:dyaOrig="600" w14:anchorId="30476FE2">
                <v:shape id="_x0000_i1071" type="#_x0000_t75" style="width:48pt;height:30pt" o:ole="">
                  <v:imagedata r:id="rId101" o:title=""/>
                </v:shape>
                <o:OLEObject Type="Embed" ProgID="MDLDraw.Document.1" ShapeID="_x0000_i1071" DrawAspect="Content" ObjectID="_1831273356" r:id="rId102"/>
              </w:object>
            </w:r>
          </w:p>
        </w:tc>
      </w:tr>
    </w:tbl>
    <w:p w14:paraId="7592D629" w14:textId="77777777" w:rsidR="001A7649" w:rsidRDefault="001A7649">
      <w:pPr>
        <w:spacing w:line="360" w:lineRule="auto"/>
        <w:rPr>
          <w:rFonts w:ascii="Times New Roman" w:hAnsi="Times New Roman" w:cs="Times New Roman"/>
        </w:rPr>
      </w:pPr>
    </w:p>
    <w:p w14:paraId="3565E9DF" w14:textId="48FC974C" w:rsidR="001A7649" w:rsidRPr="009D7452" w:rsidRDefault="00000000">
      <w:pPr>
        <w:widowControl/>
        <w:rPr>
          <w:rFonts w:ascii="宋体" w:eastAsia="宋体" w:hAnsi="宋体" w:cs="宋体" w:hint="eastAsia"/>
          <w:b/>
          <w:bCs/>
          <w:kern w:val="0"/>
          <w:sz w:val="24"/>
          <w14:ligatures w14:val="none"/>
        </w:rPr>
      </w:pPr>
      <w:r w:rsidRPr="009D7452">
        <w:rPr>
          <w:rFonts w:ascii="Times New Roman" w:hAnsi="Times New Roman" w:cs="Times New Roman" w:hint="eastAsia"/>
          <w:b/>
          <w:bCs/>
        </w:rPr>
        <w:t>Table</w:t>
      </w:r>
      <w:r w:rsidRPr="009D7452">
        <w:rPr>
          <w:rFonts w:ascii="Times New Roman" w:hAnsi="Times New Roman" w:cs="Times New Roman"/>
          <w:b/>
          <w:bCs/>
        </w:rPr>
        <w:t xml:space="preserve"> S</w:t>
      </w:r>
      <w:r w:rsidRPr="009D7452">
        <w:rPr>
          <w:rFonts w:ascii="Times New Roman" w:hAnsi="Times New Roman" w:cs="Times New Roman" w:hint="eastAsia"/>
          <w:b/>
          <w:bCs/>
        </w:rPr>
        <w:t>10.</w:t>
      </w:r>
      <w:r w:rsidRPr="009D7452">
        <w:rPr>
          <w:rFonts w:ascii="Times New Roman" w:hAnsi="Times New Roman" w:cs="Times New Roman"/>
          <w:b/>
          <w:bCs/>
        </w:rPr>
        <w:t xml:space="preserve"> Parameters of the </w:t>
      </w:r>
      <w:r w:rsidR="003764F0" w:rsidRPr="009D7452">
        <w:rPr>
          <w:rFonts w:ascii="Times New Roman" w:hAnsi="Times New Roman" w:cs="Times New Roman" w:hint="eastAsia"/>
          <w:b/>
          <w:bCs/>
        </w:rPr>
        <w:t>e</w:t>
      </w:r>
      <w:r w:rsidRPr="009D7452">
        <w:rPr>
          <w:rFonts w:ascii="Times New Roman" w:hAnsi="Times New Roman" w:cs="Times New Roman"/>
          <w:b/>
          <w:bCs/>
        </w:rPr>
        <w:t xml:space="preserve">mbedding </w:t>
      </w:r>
      <w:r w:rsidR="003764F0" w:rsidRPr="009D7452">
        <w:rPr>
          <w:rFonts w:ascii="Times New Roman" w:hAnsi="Times New Roman" w:cs="Times New Roman" w:hint="eastAsia"/>
          <w:b/>
          <w:bCs/>
        </w:rPr>
        <w:t>m</w:t>
      </w:r>
      <w:r w:rsidRPr="009D7452">
        <w:rPr>
          <w:rFonts w:ascii="Times New Roman" w:hAnsi="Times New Roman" w:cs="Times New Roman"/>
          <w:b/>
          <w:bCs/>
        </w:rPr>
        <w:t>odel</w:t>
      </w:r>
      <w:r w:rsidR="009D7452" w:rsidRPr="009D7452">
        <w:rPr>
          <w:rFonts w:ascii="Times New Roman" w:hAnsi="Times New Roman" w:cs="Times New Roman" w:hint="eastAsia"/>
          <w:b/>
          <w:bCs/>
        </w:rPr>
        <w:t>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8"/>
        <w:gridCol w:w="1002"/>
        <w:gridCol w:w="1720"/>
        <w:gridCol w:w="1148"/>
        <w:gridCol w:w="1778"/>
      </w:tblGrid>
      <w:tr w:rsidR="001A7649" w14:paraId="5FF1C2B9" w14:textId="77777777"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50" w:type="dxa"/>
              <w:left w:w="195" w:type="dxa"/>
              <w:bottom w:w="150" w:type="dxa"/>
              <w:right w:w="195" w:type="dxa"/>
            </w:tcMar>
            <w:vAlign w:val="center"/>
          </w:tcPr>
          <w:p w14:paraId="748DD33F" w14:textId="34C361D1" w:rsidR="001A7649" w:rsidRDefault="00000000">
            <w:pPr>
              <w:widowControl/>
              <w:spacing w:after="0" w:line="360" w:lineRule="atLeast"/>
              <w:jc w:val="center"/>
              <w:rPr>
                <w:rFonts w:ascii="Times New Roman" w:eastAsia="宋体" w:hAnsi="Times New Roman" w:cs="Times New Roman"/>
                <w:spacing w:val="6"/>
                <w:kern w:val="0"/>
                <w:sz w:val="21"/>
                <w:szCs w:val="21"/>
                <w14:ligatures w14:val="none"/>
              </w:rPr>
            </w:pPr>
            <w:bookmarkStart w:id="6" w:name="_Hlk209985356"/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odel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50" w:type="dxa"/>
              <w:left w:w="195" w:type="dxa"/>
              <w:bottom w:w="150" w:type="dxa"/>
              <w:right w:w="195" w:type="dxa"/>
            </w:tcMar>
            <w:vAlign w:val="center"/>
          </w:tcPr>
          <w:p w14:paraId="7FEE0368" w14:textId="77777777" w:rsidR="001A7649" w:rsidRDefault="00000000">
            <w:pPr>
              <w:widowControl/>
              <w:spacing w:after="0" w:line="360" w:lineRule="atLeast"/>
              <w:jc w:val="center"/>
              <w:rPr>
                <w:rFonts w:ascii="Times New Roman" w:eastAsia="宋体" w:hAnsi="Times New Roman" w:cs="Times New Roman"/>
                <w:spacing w:val="6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MTEB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50" w:type="dxa"/>
              <w:left w:w="195" w:type="dxa"/>
              <w:bottom w:w="150" w:type="dxa"/>
              <w:right w:w="195" w:type="dxa"/>
            </w:tcMar>
            <w:vAlign w:val="center"/>
          </w:tcPr>
          <w:p w14:paraId="69059FCB" w14:textId="77777777" w:rsidR="001A7649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MTEB (Retrieval task)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50" w:type="dxa"/>
              <w:left w:w="195" w:type="dxa"/>
              <w:bottom w:w="150" w:type="dxa"/>
              <w:right w:w="195" w:type="dxa"/>
            </w:tcMar>
            <w:vAlign w:val="center"/>
          </w:tcPr>
          <w:p w14:paraId="17D0280F" w14:textId="77777777" w:rsidR="001A7649" w:rsidRDefault="00000000">
            <w:pPr>
              <w:widowControl/>
              <w:spacing w:after="0" w:line="360" w:lineRule="atLeast"/>
              <w:jc w:val="center"/>
              <w:rPr>
                <w:rFonts w:ascii="Times New Roman" w:eastAsia="宋体" w:hAnsi="Times New Roman" w:cs="Times New Roman"/>
                <w:spacing w:val="6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CMTEB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50" w:type="dxa"/>
              <w:left w:w="195" w:type="dxa"/>
              <w:bottom w:w="150" w:type="dxa"/>
              <w:right w:w="195" w:type="dxa"/>
            </w:tcMar>
            <w:vAlign w:val="center"/>
          </w:tcPr>
          <w:p w14:paraId="279D7DD9" w14:textId="77777777" w:rsidR="001A7649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CMTEB (Retrieval task)</w:t>
            </w:r>
          </w:p>
        </w:tc>
      </w:tr>
      <w:tr w:rsidR="001A7649" w14:paraId="01FA475B" w14:textId="77777777"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50" w:type="dxa"/>
              <w:left w:w="195" w:type="dxa"/>
              <w:bottom w:w="150" w:type="dxa"/>
              <w:right w:w="195" w:type="dxa"/>
            </w:tcMar>
            <w:vAlign w:val="center"/>
          </w:tcPr>
          <w:p w14:paraId="7315373D" w14:textId="1B1E6D13" w:rsidR="001A7649" w:rsidRDefault="0017775C">
            <w:pPr>
              <w:widowControl/>
              <w:spacing w:after="0" w:line="360" w:lineRule="atLeast"/>
              <w:jc w:val="center"/>
              <w:rPr>
                <w:rFonts w:ascii="Times New Roman" w:eastAsia="宋体" w:hAnsi="Times New Roman" w:cs="Times New Roman"/>
                <w:spacing w:val="6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pacing w:val="6"/>
                <w:kern w:val="0"/>
                <w:sz w:val="21"/>
                <w:szCs w:val="21"/>
                <w14:ligatures w14:val="none"/>
              </w:rPr>
              <w:t>Qwen T</w:t>
            </w:r>
            <w:r>
              <w:rPr>
                <w:rFonts w:ascii="Times New Roman" w:eastAsia="宋体" w:hAnsi="Times New Roman" w:cs="Times New Roman"/>
                <w:spacing w:val="6"/>
                <w:kern w:val="0"/>
                <w:sz w:val="21"/>
                <w:szCs w:val="21"/>
                <w14:ligatures w14:val="none"/>
              </w:rPr>
              <w:t>ext-embedding-v4</w:t>
            </w:r>
            <w:r>
              <w:rPr>
                <w:rFonts w:ascii="Times New Roman" w:eastAsia="宋体" w:hAnsi="Times New Roman" w:cs="Times New Roman" w:hint="eastAsia"/>
                <w:spacing w:val="6"/>
                <w:kern w:val="0"/>
                <w:sz w:val="21"/>
                <w:szCs w:val="21"/>
                <w14:ligatures w14:val="none"/>
              </w:rPr>
              <w:t xml:space="preserve"> (</w:t>
            </w:r>
            <w:r>
              <w:rPr>
                <w:rFonts w:ascii="Times New Roman" w:eastAsia="宋体" w:hAnsi="Times New Roman" w:cs="Times New Roman"/>
                <w:spacing w:val="6"/>
                <w:kern w:val="0"/>
                <w:sz w:val="21"/>
                <w:szCs w:val="21"/>
                <w14:ligatures w14:val="none"/>
              </w:rPr>
              <w:t xml:space="preserve">2048 </w:t>
            </w:r>
            <w:r>
              <w:rPr>
                <w:rFonts w:ascii="Times New Roman" w:eastAsia="宋体" w:hAnsi="Times New Roman" w:cs="Times New Roman" w:hint="eastAsia"/>
                <w:spacing w:val="6"/>
                <w:kern w:val="0"/>
                <w:sz w:val="21"/>
                <w:szCs w:val="21"/>
                <w14:ligatures w14:val="none"/>
              </w:rPr>
              <w:t>d</w:t>
            </w:r>
            <w:r>
              <w:rPr>
                <w:rFonts w:ascii="Times New Roman" w:eastAsia="宋体" w:hAnsi="Times New Roman" w:cs="Times New Roman"/>
                <w:spacing w:val="6"/>
                <w:kern w:val="0"/>
                <w:sz w:val="21"/>
                <w:szCs w:val="21"/>
                <w14:ligatures w14:val="none"/>
              </w:rPr>
              <w:t>imensions</w:t>
            </w:r>
            <w:r>
              <w:rPr>
                <w:rFonts w:ascii="Times New Roman" w:eastAsia="宋体" w:hAnsi="Times New Roman" w:cs="Times New Roman" w:hint="eastAsia"/>
                <w:spacing w:val="6"/>
                <w:kern w:val="0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50" w:type="dxa"/>
              <w:left w:w="195" w:type="dxa"/>
              <w:bottom w:w="150" w:type="dxa"/>
              <w:right w:w="195" w:type="dxa"/>
            </w:tcMar>
            <w:vAlign w:val="center"/>
          </w:tcPr>
          <w:p w14:paraId="0FF51F11" w14:textId="77777777" w:rsidR="001A7649" w:rsidRDefault="00000000">
            <w:pPr>
              <w:widowControl/>
              <w:spacing w:after="0" w:line="360" w:lineRule="atLeast"/>
              <w:jc w:val="center"/>
              <w:rPr>
                <w:rFonts w:ascii="Times New Roman" w:eastAsia="宋体" w:hAnsi="Times New Roman" w:cs="Times New Roman"/>
                <w:spacing w:val="6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pacing w:val="6"/>
                <w:kern w:val="0"/>
                <w:sz w:val="21"/>
                <w:szCs w:val="21"/>
                <w14:ligatures w14:val="none"/>
              </w:rPr>
              <w:t>71.58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50" w:type="dxa"/>
              <w:left w:w="195" w:type="dxa"/>
              <w:bottom w:w="150" w:type="dxa"/>
              <w:right w:w="195" w:type="dxa"/>
            </w:tcMar>
            <w:vAlign w:val="center"/>
          </w:tcPr>
          <w:p w14:paraId="49B5850D" w14:textId="77777777" w:rsidR="001A7649" w:rsidRDefault="00000000">
            <w:pPr>
              <w:widowControl/>
              <w:spacing w:after="0" w:line="360" w:lineRule="atLeast"/>
              <w:jc w:val="center"/>
              <w:rPr>
                <w:rFonts w:ascii="Times New Roman" w:eastAsia="宋体" w:hAnsi="Times New Roman" w:cs="Times New Roman"/>
                <w:spacing w:val="6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pacing w:val="6"/>
                <w:kern w:val="0"/>
                <w:sz w:val="21"/>
                <w:szCs w:val="21"/>
                <w14:ligatures w14:val="none"/>
              </w:rPr>
              <w:t>61.97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50" w:type="dxa"/>
              <w:left w:w="195" w:type="dxa"/>
              <w:bottom w:w="150" w:type="dxa"/>
              <w:right w:w="195" w:type="dxa"/>
            </w:tcMar>
            <w:vAlign w:val="center"/>
          </w:tcPr>
          <w:p w14:paraId="53BE0E33" w14:textId="77777777" w:rsidR="001A7649" w:rsidRDefault="00000000">
            <w:pPr>
              <w:widowControl/>
              <w:spacing w:after="0" w:line="360" w:lineRule="atLeast"/>
              <w:jc w:val="center"/>
              <w:rPr>
                <w:rFonts w:ascii="Times New Roman" w:eastAsia="宋体" w:hAnsi="Times New Roman" w:cs="Times New Roman"/>
                <w:spacing w:val="6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pacing w:val="6"/>
                <w:kern w:val="0"/>
                <w:sz w:val="21"/>
                <w:szCs w:val="21"/>
                <w14:ligatures w14:val="none"/>
              </w:rPr>
              <w:t>71.99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50" w:type="dxa"/>
              <w:left w:w="195" w:type="dxa"/>
              <w:bottom w:w="150" w:type="dxa"/>
              <w:right w:w="195" w:type="dxa"/>
            </w:tcMar>
            <w:vAlign w:val="center"/>
          </w:tcPr>
          <w:p w14:paraId="3D33A97F" w14:textId="77777777" w:rsidR="001A7649" w:rsidRDefault="00000000">
            <w:pPr>
              <w:widowControl/>
              <w:spacing w:after="0" w:line="360" w:lineRule="atLeast"/>
              <w:jc w:val="center"/>
              <w:rPr>
                <w:rFonts w:ascii="Times New Roman" w:eastAsia="宋体" w:hAnsi="Times New Roman" w:cs="Times New Roman"/>
                <w:spacing w:val="6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pacing w:val="6"/>
                <w:kern w:val="0"/>
                <w:sz w:val="21"/>
                <w:szCs w:val="21"/>
                <w14:ligatures w14:val="none"/>
              </w:rPr>
              <w:t>75.01</w:t>
            </w:r>
          </w:p>
        </w:tc>
      </w:tr>
      <w:tr w:rsidR="001A7649" w14:paraId="680739C7" w14:textId="77777777"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150" w:type="dxa"/>
              <w:left w:w="195" w:type="dxa"/>
              <w:bottom w:w="150" w:type="dxa"/>
              <w:right w:w="195" w:type="dxa"/>
            </w:tcMar>
            <w:vAlign w:val="center"/>
          </w:tcPr>
          <w:p w14:paraId="3F12F6F4" w14:textId="4F198FE2" w:rsidR="001A7649" w:rsidRDefault="00000000">
            <w:pPr>
              <w:widowControl/>
              <w:spacing w:after="0" w:line="360" w:lineRule="atLeast"/>
              <w:jc w:val="center"/>
              <w:rPr>
                <w:rFonts w:ascii="Times New Roman" w:eastAsia="宋体" w:hAnsi="Times New Roman" w:cs="Times New Roman"/>
                <w:spacing w:val="6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pacing w:val="6"/>
                <w:kern w:val="0"/>
                <w:sz w:val="21"/>
                <w:szCs w:val="21"/>
                <w14:ligatures w14:val="none"/>
              </w:rPr>
              <w:t>Qwen</w:t>
            </w:r>
            <w:r w:rsidR="0017775C">
              <w:rPr>
                <w:rFonts w:ascii="Times New Roman" w:eastAsia="宋体" w:hAnsi="Times New Roman" w:cs="Times New Roman" w:hint="eastAsia"/>
                <w:spacing w:val="6"/>
                <w:kern w:val="0"/>
                <w:sz w:val="21"/>
                <w:szCs w:val="21"/>
                <w14:ligatures w14:val="none"/>
              </w:rPr>
              <w:t>3</w:t>
            </w:r>
            <w:r>
              <w:rPr>
                <w:rFonts w:ascii="Times New Roman" w:eastAsia="宋体" w:hAnsi="Times New Roman" w:cs="Times New Roman"/>
                <w:spacing w:val="6"/>
                <w:kern w:val="0"/>
                <w:sz w:val="21"/>
                <w:szCs w:val="21"/>
                <w14:ligatures w14:val="none"/>
              </w:rPr>
              <w:t>-Embedding-0.6B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150" w:type="dxa"/>
              <w:left w:w="195" w:type="dxa"/>
              <w:bottom w:w="150" w:type="dxa"/>
              <w:right w:w="195" w:type="dxa"/>
            </w:tcMar>
            <w:vAlign w:val="center"/>
          </w:tcPr>
          <w:p w14:paraId="5598BBD1" w14:textId="77777777" w:rsidR="001A7649" w:rsidRDefault="00000000">
            <w:pPr>
              <w:widowControl/>
              <w:spacing w:after="0" w:line="360" w:lineRule="atLeast"/>
              <w:jc w:val="center"/>
              <w:rPr>
                <w:rFonts w:ascii="Times New Roman" w:eastAsia="宋体" w:hAnsi="Times New Roman" w:cs="Times New Roman"/>
                <w:spacing w:val="6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pacing w:val="6"/>
                <w:kern w:val="0"/>
                <w:sz w:val="21"/>
                <w:szCs w:val="21"/>
                <w14:ligatures w14:val="none"/>
              </w:rPr>
              <w:t>64.33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150" w:type="dxa"/>
              <w:left w:w="195" w:type="dxa"/>
              <w:bottom w:w="150" w:type="dxa"/>
              <w:right w:w="195" w:type="dxa"/>
            </w:tcMar>
            <w:vAlign w:val="center"/>
          </w:tcPr>
          <w:p w14:paraId="5F6A29AD" w14:textId="77777777" w:rsidR="001A7649" w:rsidRDefault="00000000">
            <w:pPr>
              <w:widowControl/>
              <w:spacing w:after="0" w:line="360" w:lineRule="atLeast"/>
              <w:jc w:val="center"/>
              <w:rPr>
                <w:rFonts w:ascii="Times New Roman" w:eastAsia="宋体" w:hAnsi="Times New Roman" w:cs="Times New Roman"/>
                <w:spacing w:val="6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pacing w:val="6"/>
                <w:kern w:val="0"/>
                <w:sz w:val="21"/>
                <w:szCs w:val="21"/>
                <w14:ligatures w14:val="none"/>
              </w:rPr>
              <w:t>64.64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150" w:type="dxa"/>
              <w:left w:w="195" w:type="dxa"/>
              <w:bottom w:w="150" w:type="dxa"/>
              <w:right w:w="195" w:type="dxa"/>
            </w:tcMar>
            <w:vAlign w:val="center"/>
          </w:tcPr>
          <w:p w14:paraId="06CDA925" w14:textId="77777777" w:rsidR="001A7649" w:rsidRDefault="00000000">
            <w:pPr>
              <w:widowControl/>
              <w:spacing w:after="0" w:line="360" w:lineRule="atLeast"/>
              <w:jc w:val="center"/>
              <w:rPr>
                <w:rFonts w:ascii="Times New Roman" w:eastAsia="宋体" w:hAnsi="Times New Roman" w:cs="Times New Roman"/>
                <w:spacing w:val="6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pacing w:val="6"/>
                <w:kern w:val="0"/>
                <w:sz w:val="21"/>
                <w:szCs w:val="21"/>
                <w14:ligatures w14:val="none"/>
              </w:rPr>
              <w:t>66.33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150" w:type="dxa"/>
              <w:left w:w="195" w:type="dxa"/>
              <w:bottom w:w="150" w:type="dxa"/>
              <w:right w:w="195" w:type="dxa"/>
            </w:tcMar>
            <w:vAlign w:val="center"/>
          </w:tcPr>
          <w:p w14:paraId="1ADE9502" w14:textId="77777777" w:rsidR="001A7649" w:rsidRDefault="00000000">
            <w:pPr>
              <w:widowControl/>
              <w:spacing w:after="0" w:line="360" w:lineRule="atLeast"/>
              <w:jc w:val="center"/>
              <w:rPr>
                <w:rFonts w:ascii="Times New Roman" w:eastAsia="宋体" w:hAnsi="Times New Roman" w:cs="Times New Roman"/>
                <w:spacing w:val="6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pacing w:val="6"/>
                <w:kern w:val="0"/>
                <w:sz w:val="21"/>
                <w:szCs w:val="21"/>
                <w14:ligatures w14:val="none"/>
              </w:rPr>
              <w:t>71.03</w:t>
            </w:r>
          </w:p>
        </w:tc>
      </w:tr>
    </w:tbl>
    <w:bookmarkEnd w:id="6"/>
    <w:p w14:paraId="6701051D" w14:textId="32BC3921" w:rsidR="001A7649" w:rsidRDefault="00696041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0E6DD5A" wp14:editId="126D675C">
            <wp:extent cx="5220000" cy="361080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000" cy="361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295FFB" w14:textId="77777777" w:rsidR="001A7649" w:rsidRDefault="00000000">
      <w:pPr>
        <w:spacing w:line="360" w:lineRule="auto"/>
        <w:rPr>
          <w:rFonts w:ascii="Times New Roman" w:hAnsi="Times New Roman" w:cs="Times New Roman"/>
        </w:rPr>
      </w:pPr>
      <w:bookmarkStart w:id="7" w:name="OLE_LINK15"/>
      <w:r>
        <w:rPr>
          <w:rFonts w:ascii="Times New Roman" w:hAnsi="Times New Roman" w:cs="Times New Roman"/>
          <w:b/>
          <w:bCs/>
        </w:rPr>
        <w:t>Figure S1</w:t>
      </w:r>
      <w:r>
        <w:rPr>
          <w:rFonts w:ascii="Times New Roman" w:hAnsi="Times New Roman" w:cs="Times New Roman"/>
        </w:rPr>
        <w:t>.</w:t>
      </w:r>
      <w:bookmarkEnd w:id="7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Number of alkaloids from t</w:t>
      </w:r>
      <w:r>
        <w:rPr>
          <w:rFonts w:ascii="Times New Roman" w:hAnsi="Times New Roman" w:cs="Times New Roman"/>
          <w:b/>
          <w:bCs/>
        </w:rPr>
        <w:t xml:space="preserve">he top 10 families in (A) </w:t>
      </w:r>
      <w:r w:rsidRPr="00707B16">
        <w:rPr>
          <w:rFonts w:ascii="Times New Roman" w:hAnsi="Times New Roman" w:cs="Times New Roman"/>
          <w:b/>
          <w:bCs/>
        </w:rPr>
        <w:t>Viridiplantae</w:t>
      </w:r>
      <w:r>
        <w:rPr>
          <w:rFonts w:ascii="Times New Roman" w:hAnsi="Times New Roman" w:cs="Times New Roman"/>
          <w:b/>
          <w:bCs/>
        </w:rPr>
        <w:t xml:space="preserve">, (B) </w:t>
      </w:r>
      <w:r w:rsidRPr="00707B16">
        <w:rPr>
          <w:rFonts w:ascii="Times New Roman" w:hAnsi="Times New Roman" w:cs="Times New Roman"/>
          <w:b/>
          <w:bCs/>
        </w:rPr>
        <w:t>Fungi</w:t>
      </w:r>
      <w:r>
        <w:rPr>
          <w:rFonts w:ascii="Times New Roman" w:hAnsi="Times New Roman" w:cs="Times New Roman"/>
          <w:b/>
          <w:bCs/>
        </w:rPr>
        <w:t xml:space="preserve">, </w:t>
      </w:r>
      <w:r w:rsidRPr="00707B16">
        <w:rPr>
          <w:rFonts w:ascii="Times New Roman" w:hAnsi="Times New Roman" w:cs="Times New Roman"/>
          <w:b/>
          <w:bCs/>
        </w:rPr>
        <w:t>(C) Bacteria, and (D) Metazoa.</w:t>
      </w:r>
    </w:p>
    <w:p w14:paraId="656844DC" w14:textId="2C43C3B4" w:rsidR="001A7649" w:rsidRDefault="009D7452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1AF6AE0" wp14:editId="273B1D7F">
            <wp:extent cx="5220000" cy="7221600"/>
            <wp:effectExtent l="0" t="0" r="0" b="0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000" cy="722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324C9C" w14:textId="77777777" w:rsidR="001A7649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Figure S2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b/>
          <w:bCs/>
        </w:rPr>
        <w:t>Statistical distribution of descriptors for alkaloids in AlkaPlorer.</w:t>
      </w:r>
      <w:r>
        <w:rPr>
          <w:rFonts w:ascii="Times New Roman" w:hAnsi="Times New Roman" w:cs="Times New Roman"/>
        </w:rPr>
        <w:t xml:space="preserve"> </w:t>
      </w:r>
    </w:p>
    <w:p w14:paraId="350A823E" w14:textId="05AA969D" w:rsidR="001A7649" w:rsidRDefault="00000000">
      <w:pPr>
        <w:spacing w:line="360" w:lineRule="auto"/>
        <w:rPr>
          <w:rFonts w:ascii="Times New Roman" w:hAnsi="Times New Roman" w:cs="Times New Roman"/>
        </w:rPr>
      </w:pPr>
      <w:r w:rsidRPr="005C7A5A">
        <w:rPr>
          <w:rFonts w:ascii="Times New Roman" w:hAnsi="Times New Roman" w:cs="Times New Roman"/>
          <w:b/>
          <w:bCs/>
        </w:rPr>
        <w:t>(</w:t>
      </w:r>
      <w:r>
        <w:rPr>
          <w:rFonts w:ascii="Times New Roman" w:hAnsi="Times New Roman" w:cs="Times New Roman"/>
          <w:b/>
          <w:bCs/>
        </w:rPr>
        <w:t>A</w:t>
      </w:r>
      <w:r w:rsidRPr="005C7A5A">
        <w:rPr>
          <w:rFonts w:ascii="Times New Roman" w:hAnsi="Times New Roman" w:cs="Times New Roman"/>
          <w:b/>
          <w:bCs/>
        </w:rPr>
        <w:t xml:space="preserve">) </w:t>
      </w:r>
      <w:r>
        <w:rPr>
          <w:rFonts w:ascii="Times New Roman" w:hAnsi="Times New Roman" w:cs="Times New Roman"/>
        </w:rPr>
        <w:t xml:space="preserve">Molecular </w:t>
      </w:r>
      <w:r w:rsidR="00696041"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 xml:space="preserve">eight, </w:t>
      </w:r>
      <w:r w:rsidRPr="005C7A5A">
        <w:rPr>
          <w:rFonts w:ascii="Times New Roman" w:hAnsi="Times New Roman" w:cs="Times New Roman"/>
          <w:b/>
          <w:bCs/>
        </w:rPr>
        <w:t>(</w:t>
      </w:r>
      <w:r>
        <w:rPr>
          <w:rFonts w:ascii="Times New Roman" w:hAnsi="Times New Roman" w:cs="Times New Roman"/>
          <w:b/>
          <w:bCs/>
        </w:rPr>
        <w:t>B</w:t>
      </w:r>
      <w:r w:rsidRPr="005C7A5A">
        <w:rPr>
          <w:rFonts w:ascii="Times New Roman" w:hAnsi="Times New Roman" w:cs="Times New Roman"/>
          <w:b/>
          <w:bCs/>
        </w:rPr>
        <w:t>)</w:t>
      </w:r>
      <w:r>
        <w:rPr>
          <w:rFonts w:ascii="Times New Roman" w:hAnsi="Times New Roman" w:cs="Times New Roman"/>
        </w:rPr>
        <w:t xml:space="preserve"> Number of H-bond </w:t>
      </w:r>
      <w:r w:rsidR="00696041">
        <w:rPr>
          <w:rFonts w:ascii="Times New Roman" w:hAnsi="Times New Roman" w:cs="Times New Roman" w:hint="eastAsia"/>
        </w:rPr>
        <w:t>d</w:t>
      </w:r>
      <w:r>
        <w:rPr>
          <w:rFonts w:ascii="Times New Roman" w:hAnsi="Times New Roman" w:cs="Times New Roman"/>
        </w:rPr>
        <w:t xml:space="preserve">onors, </w:t>
      </w:r>
      <w:r w:rsidRPr="005C7A5A">
        <w:rPr>
          <w:rFonts w:ascii="Times New Roman" w:hAnsi="Times New Roman" w:cs="Times New Roman"/>
          <w:b/>
          <w:bCs/>
        </w:rPr>
        <w:t>(</w:t>
      </w:r>
      <w:r>
        <w:rPr>
          <w:rFonts w:ascii="Times New Roman" w:hAnsi="Times New Roman" w:cs="Times New Roman"/>
          <w:b/>
          <w:bCs/>
        </w:rPr>
        <w:t>C</w:t>
      </w:r>
      <w:r w:rsidRPr="005C7A5A">
        <w:rPr>
          <w:rFonts w:ascii="Times New Roman" w:hAnsi="Times New Roman" w:cs="Times New Roman"/>
          <w:b/>
          <w:bCs/>
        </w:rPr>
        <w:t>)</w:t>
      </w:r>
      <w:r>
        <w:rPr>
          <w:rFonts w:ascii="Times New Roman" w:hAnsi="Times New Roman" w:cs="Times New Roman"/>
        </w:rPr>
        <w:t xml:space="preserve"> Number of H-bond </w:t>
      </w:r>
      <w:r w:rsidR="00696041">
        <w:rPr>
          <w:rFonts w:ascii="Times New Roman" w:hAnsi="Times New Roman" w:cs="Times New Roman" w:hint="eastAsia"/>
        </w:rPr>
        <w:t>a</w:t>
      </w:r>
      <w:r>
        <w:rPr>
          <w:rFonts w:ascii="Times New Roman" w:hAnsi="Times New Roman" w:cs="Times New Roman"/>
        </w:rPr>
        <w:t xml:space="preserve">cceptors, </w:t>
      </w:r>
      <w:r w:rsidRPr="005C7A5A">
        <w:rPr>
          <w:rFonts w:ascii="Times New Roman" w:hAnsi="Times New Roman" w:cs="Times New Roman"/>
          <w:b/>
          <w:bCs/>
        </w:rPr>
        <w:t>(</w:t>
      </w:r>
      <w:r>
        <w:rPr>
          <w:rFonts w:ascii="Times New Roman" w:hAnsi="Times New Roman" w:cs="Times New Roman"/>
          <w:b/>
          <w:bCs/>
        </w:rPr>
        <w:t>D</w:t>
      </w:r>
      <w:r w:rsidRPr="005C7A5A">
        <w:rPr>
          <w:rFonts w:ascii="Times New Roman" w:hAnsi="Times New Roman" w:cs="Times New Roman"/>
          <w:b/>
          <w:bCs/>
        </w:rPr>
        <w:t>)</w:t>
      </w:r>
      <w:r>
        <w:rPr>
          <w:rFonts w:ascii="Times New Roman" w:hAnsi="Times New Roman" w:cs="Times New Roman"/>
        </w:rPr>
        <w:t xml:space="preserve"> LogP, </w:t>
      </w:r>
      <w:r w:rsidRPr="005C7A5A">
        <w:rPr>
          <w:rFonts w:ascii="Times New Roman" w:hAnsi="Times New Roman" w:cs="Times New Roman"/>
          <w:b/>
          <w:bCs/>
        </w:rPr>
        <w:t>(</w:t>
      </w:r>
      <w:r>
        <w:rPr>
          <w:rFonts w:ascii="Times New Roman" w:hAnsi="Times New Roman" w:cs="Times New Roman"/>
          <w:b/>
          <w:bCs/>
        </w:rPr>
        <w:t>E</w:t>
      </w:r>
      <w:r w:rsidRPr="005C7A5A">
        <w:rPr>
          <w:rFonts w:ascii="Times New Roman" w:hAnsi="Times New Roman" w:cs="Times New Roman"/>
          <w:b/>
          <w:bCs/>
        </w:rPr>
        <w:t>)</w:t>
      </w:r>
      <w:r>
        <w:rPr>
          <w:rFonts w:ascii="Times New Roman" w:hAnsi="Times New Roman" w:cs="Times New Roman"/>
        </w:rPr>
        <w:t xml:space="preserve"> </w:t>
      </w:r>
      <w:r w:rsidR="008563FC">
        <w:rPr>
          <w:rFonts w:ascii="Times New Roman" w:hAnsi="Times New Roman" w:cs="Times New Roman" w:hint="eastAsia"/>
        </w:rPr>
        <w:t xml:space="preserve">Number of </w:t>
      </w:r>
      <w:r w:rsidR="00696041">
        <w:rPr>
          <w:rFonts w:ascii="Times New Roman" w:hAnsi="Times New Roman" w:cs="Times New Roman" w:hint="eastAsia"/>
        </w:rPr>
        <w:t>r</w:t>
      </w:r>
      <w:r>
        <w:rPr>
          <w:rFonts w:ascii="Times New Roman" w:hAnsi="Times New Roman" w:cs="Times New Roman"/>
        </w:rPr>
        <w:t xml:space="preserve">otatable </w:t>
      </w:r>
      <w:r w:rsidR="00696041">
        <w:rPr>
          <w:rFonts w:ascii="Times New Roman" w:hAnsi="Times New Roman" w:cs="Times New Roman" w:hint="eastAsia"/>
        </w:rPr>
        <w:t>b</w:t>
      </w:r>
      <w:r>
        <w:rPr>
          <w:rFonts w:ascii="Times New Roman" w:hAnsi="Times New Roman" w:cs="Times New Roman"/>
        </w:rPr>
        <w:t xml:space="preserve">onds, </w:t>
      </w:r>
      <w:r w:rsidRPr="005C7A5A">
        <w:rPr>
          <w:rFonts w:ascii="Times New Roman" w:hAnsi="Times New Roman" w:cs="Times New Roman"/>
          <w:b/>
          <w:bCs/>
        </w:rPr>
        <w:t>(</w:t>
      </w:r>
      <w:r>
        <w:rPr>
          <w:rFonts w:ascii="Times New Roman" w:hAnsi="Times New Roman" w:cs="Times New Roman"/>
          <w:b/>
          <w:bCs/>
        </w:rPr>
        <w:t>F</w:t>
      </w:r>
      <w:r w:rsidRPr="005C7A5A">
        <w:rPr>
          <w:rFonts w:ascii="Times New Roman" w:hAnsi="Times New Roman" w:cs="Times New Roman"/>
          <w:b/>
          <w:bCs/>
        </w:rPr>
        <w:t>)</w:t>
      </w:r>
      <w:r>
        <w:rPr>
          <w:rFonts w:ascii="Times New Roman" w:hAnsi="Times New Roman" w:cs="Times New Roman"/>
        </w:rPr>
        <w:t xml:space="preserve"> </w:t>
      </w:r>
      <w:r w:rsidR="008563FC">
        <w:rPr>
          <w:rFonts w:ascii="Times New Roman" w:hAnsi="Times New Roman" w:cs="Times New Roman" w:hint="eastAsia"/>
        </w:rPr>
        <w:t>T</w:t>
      </w:r>
      <w:r w:rsidR="008563FC" w:rsidRPr="008563FC">
        <w:rPr>
          <w:rFonts w:ascii="Times New Roman" w:hAnsi="Times New Roman" w:cs="Times New Roman"/>
        </w:rPr>
        <w:t xml:space="preserve">opological </w:t>
      </w:r>
      <w:r w:rsidR="00696041">
        <w:rPr>
          <w:rFonts w:ascii="Times New Roman" w:hAnsi="Times New Roman" w:cs="Times New Roman" w:hint="eastAsia"/>
        </w:rPr>
        <w:t>p</w:t>
      </w:r>
      <w:r w:rsidR="008563FC" w:rsidRPr="008563FC">
        <w:rPr>
          <w:rFonts w:ascii="Times New Roman" w:hAnsi="Times New Roman" w:cs="Times New Roman"/>
        </w:rPr>
        <w:t xml:space="preserve">olar </w:t>
      </w:r>
      <w:r w:rsidR="00696041">
        <w:rPr>
          <w:rFonts w:ascii="Times New Roman" w:hAnsi="Times New Roman" w:cs="Times New Roman" w:hint="eastAsia"/>
        </w:rPr>
        <w:t>s</w:t>
      </w:r>
      <w:r w:rsidR="008563FC" w:rsidRPr="008563FC">
        <w:rPr>
          <w:rFonts w:ascii="Times New Roman" w:hAnsi="Times New Roman" w:cs="Times New Roman"/>
        </w:rPr>
        <w:t xml:space="preserve">urface </w:t>
      </w:r>
      <w:r w:rsidR="00696041">
        <w:rPr>
          <w:rFonts w:ascii="Times New Roman" w:hAnsi="Times New Roman" w:cs="Times New Roman" w:hint="eastAsia"/>
        </w:rPr>
        <w:t>a</w:t>
      </w:r>
      <w:r w:rsidR="008563FC" w:rsidRPr="008563FC">
        <w:rPr>
          <w:rFonts w:ascii="Times New Roman" w:hAnsi="Times New Roman" w:cs="Times New Roman"/>
        </w:rPr>
        <w:t>rea</w:t>
      </w:r>
      <w:r w:rsidR="008563FC">
        <w:rPr>
          <w:rFonts w:ascii="Times New Roman" w:hAnsi="Times New Roman" w:cs="Times New Roman" w:hint="eastAsia"/>
        </w:rPr>
        <w:t xml:space="preserve"> (</w:t>
      </w:r>
      <w:r>
        <w:rPr>
          <w:rFonts w:ascii="Times New Roman" w:hAnsi="Times New Roman" w:cs="Times New Roman"/>
        </w:rPr>
        <w:t>TPSA</w:t>
      </w:r>
      <w:r w:rsidR="008563FC">
        <w:rPr>
          <w:rFonts w:ascii="Times New Roman" w:hAnsi="Times New Roman" w:cs="Times New Roman" w:hint="eastAsia"/>
        </w:rPr>
        <w:t>)</w:t>
      </w:r>
    </w:p>
    <w:p w14:paraId="4F3CC071" w14:textId="6DBE204D" w:rsidR="001A7649" w:rsidRDefault="00D4241F">
      <w:pPr>
        <w:spacing w:line="360" w:lineRule="auto"/>
        <w:jc w:val="center"/>
        <w:rPr>
          <w:rFonts w:ascii="Times New Roman" w:hAnsi="Times New Roman" w:cs="Times New Roman"/>
        </w:rPr>
      </w:pPr>
      <w:bookmarkStart w:id="8" w:name="_Hlk217498047"/>
      <w:r w:rsidRPr="00D4241F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1EA2CE0" wp14:editId="3D5897C3">
            <wp:extent cx="5220000" cy="4708800"/>
            <wp:effectExtent l="0" t="0" r="0" b="0"/>
            <wp:docPr id="39" name="图片 38">
              <a:extLst xmlns:a="http://schemas.openxmlformats.org/drawingml/2006/main">
                <a:ext uri="{FF2B5EF4-FFF2-40B4-BE49-F238E27FC236}">
                  <a16:creationId xmlns:a16="http://schemas.microsoft.com/office/drawing/2014/main" id="{FD27078E-2C74-2933-1589-FC88E371946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8">
                      <a:extLst>
                        <a:ext uri="{FF2B5EF4-FFF2-40B4-BE49-F238E27FC236}">
                          <a16:creationId xmlns:a16="http://schemas.microsoft.com/office/drawing/2014/main" id="{FD27078E-2C74-2933-1589-FC88E371946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470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01DF8" w14:textId="3B4E4E0D" w:rsidR="001A7649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Figure S3</w:t>
      </w:r>
      <w:r>
        <w:rPr>
          <w:rFonts w:ascii="Times New Roman" w:hAnsi="Times New Roman" w:cs="Times New Roman" w:hint="eastAsia"/>
        </w:rPr>
        <w:t xml:space="preserve">. </w:t>
      </w:r>
      <w:r>
        <w:rPr>
          <w:rFonts w:ascii="Times New Roman" w:hAnsi="Times New Roman" w:cs="Times New Roman"/>
          <w:b/>
          <w:bCs/>
        </w:rPr>
        <w:t xml:space="preserve">Step-by-step guide for exploring </w:t>
      </w:r>
      <w:r w:rsidR="00327547">
        <w:rPr>
          <w:rFonts w:ascii="Times New Roman" w:hAnsi="Times New Roman" w:cs="Times New Roman" w:hint="eastAsia"/>
          <w:b/>
          <w:bCs/>
        </w:rPr>
        <w:t>t</w:t>
      </w:r>
      <w:r>
        <w:rPr>
          <w:rFonts w:ascii="Times New Roman" w:hAnsi="Times New Roman" w:cs="Times New Roman"/>
          <w:b/>
          <w:bCs/>
        </w:rPr>
        <w:t xml:space="preserve">ropane </w:t>
      </w:r>
      <w:r w:rsidR="00327547">
        <w:rPr>
          <w:rFonts w:ascii="Times New Roman" w:hAnsi="Times New Roman" w:cs="Times New Roman" w:hint="eastAsia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 xml:space="preserve">lkaloids and the alkaloid profiles of the genus </w:t>
      </w:r>
      <w:r>
        <w:rPr>
          <w:rFonts w:ascii="Times New Roman" w:hAnsi="Times New Roman" w:cs="Times New Roman"/>
          <w:b/>
          <w:bCs/>
          <w:i/>
          <w:iCs/>
        </w:rPr>
        <w:t>Sophora</w:t>
      </w:r>
      <w:r>
        <w:rPr>
          <w:rFonts w:ascii="Times New Roman" w:hAnsi="Times New Roman" w:cs="Times New Roman"/>
          <w:b/>
          <w:bCs/>
        </w:rPr>
        <w:t xml:space="preserve"> in AlkaPlorer.</w:t>
      </w:r>
    </w:p>
    <w:bookmarkEnd w:id="8"/>
    <w:p w14:paraId="273178CC" w14:textId="43442B0A" w:rsidR="001A7649" w:rsidRDefault="00D4241F">
      <w:pPr>
        <w:spacing w:line="360" w:lineRule="auto"/>
        <w:jc w:val="center"/>
        <w:rPr>
          <w:rFonts w:ascii="Times New Roman" w:hAnsi="Times New Roman" w:cs="Times New Roman"/>
        </w:rPr>
      </w:pPr>
      <w:r w:rsidRPr="00D4241F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933F254" wp14:editId="760D70DB">
            <wp:extent cx="5220000" cy="6076800"/>
            <wp:effectExtent l="0" t="0" r="0" b="635"/>
            <wp:docPr id="75" name="图片 74">
              <a:extLst xmlns:a="http://schemas.openxmlformats.org/drawingml/2006/main">
                <a:ext uri="{FF2B5EF4-FFF2-40B4-BE49-F238E27FC236}">
                  <a16:creationId xmlns:a16="http://schemas.microsoft.com/office/drawing/2014/main" id="{B12B4CBA-C07D-5AFD-5510-D5DDD043190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4">
                      <a:extLst>
                        <a:ext uri="{FF2B5EF4-FFF2-40B4-BE49-F238E27FC236}">
                          <a16:creationId xmlns:a16="http://schemas.microsoft.com/office/drawing/2014/main" id="{B12B4CBA-C07D-5AFD-5510-D5DDD043190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60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FEFBD" w14:textId="77777777" w:rsidR="001A7649" w:rsidRDefault="00000000">
      <w:pPr>
        <w:spacing w:line="360" w:lineRule="auto"/>
        <w:rPr>
          <w:rFonts w:ascii="Times New Roman" w:hAnsi="Times New Roman" w:cs="Times New Roman"/>
        </w:rPr>
      </w:pPr>
      <w:bookmarkStart w:id="9" w:name="_Hlk217498108"/>
      <w:bookmarkStart w:id="10" w:name="_Hlk217498130"/>
      <w:r>
        <w:rPr>
          <w:rFonts w:ascii="Times New Roman" w:hAnsi="Times New Roman" w:cs="Times New Roman"/>
          <w:b/>
          <w:bCs/>
        </w:rPr>
        <w:t>Figure S4</w:t>
      </w:r>
      <w:r>
        <w:rPr>
          <w:rFonts w:ascii="Times New Roman" w:hAnsi="Times New Roman" w:cs="Times New Roman" w:hint="eastAsia"/>
        </w:rPr>
        <w:t xml:space="preserve">. </w:t>
      </w:r>
      <w:r>
        <w:rPr>
          <w:rFonts w:ascii="Times New Roman" w:hAnsi="Times New Roman" w:cs="Times New Roman"/>
          <w:b/>
          <w:bCs/>
        </w:rPr>
        <w:t>Step-by-step guide for retrieving a specific alkaloid, using berberine as an example, through three different search methods in AlkaPlorer.</w:t>
      </w:r>
      <w:bookmarkEnd w:id="9"/>
      <w:bookmarkEnd w:id="10"/>
    </w:p>
    <w:p w14:paraId="0D1E79FE" w14:textId="0902996B" w:rsidR="001A7649" w:rsidRDefault="00E27D2B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927AC82" wp14:editId="66693E52">
            <wp:extent cx="5220000" cy="6264000"/>
            <wp:effectExtent l="0" t="0" r="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000" cy="626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70DD20" w14:textId="3A324AC2" w:rsidR="001A7649" w:rsidRDefault="00000000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 xml:space="preserve">Figure S5. </w:t>
      </w:r>
      <w:r>
        <w:rPr>
          <w:rFonts w:ascii="Times New Roman" w:hAnsi="Times New Roman" w:cs="Times New Roman"/>
          <w:b/>
          <w:bCs/>
        </w:rPr>
        <w:t xml:space="preserve">​Top </w:t>
      </w:r>
      <w:r w:rsidR="00327547">
        <w:rPr>
          <w:rFonts w:ascii="Times New Roman" w:hAnsi="Times New Roman" w:cs="Times New Roman" w:hint="eastAsia"/>
          <w:b/>
          <w:bCs/>
        </w:rPr>
        <w:t>k</w:t>
      </w:r>
      <w:r>
        <w:rPr>
          <w:rFonts w:ascii="Times New Roman" w:hAnsi="Times New Roman" w:cs="Times New Roman"/>
          <w:b/>
          <w:bCs/>
        </w:rPr>
        <w:t xml:space="preserve">eyword </w:t>
      </w:r>
      <w:r w:rsidR="00327547">
        <w:rPr>
          <w:rFonts w:ascii="Times New Roman" w:hAnsi="Times New Roman" w:cs="Times New Roman" w:hint="eastAsia"/>
          <w:b/>
          <w:bCs/>
        </w:rPr>
        <w:t>d</w:t>
      </w:r>
      <w:r>
        <w:rPr>
          <w:rFonts w:ascii="Times New Roman" w:hAnsi="Times New Roman" w:cs="Times New Roman"/>
          <w:b/>
          <w:bCs/>
        </w:rPr>
        <w:t xml:space="preserve">istribution </w:t>
      </w:r>
      <w:r w:rsidR="00327547">
        <w:rPr>
          <w:rFonts w:ascii="Times New Roman" w:hAnsi="Times New Roman" w:cs="Times New Roman" w:hint="eastAsia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 xml:space="preserve">cross </w:t>
      </w:r>
      <w:r w:rsidR="00327547">
        <w:rPr>
          <w:rFonts w:ascii="Times New Roman" w:hAnsi="Times New Roman" w:cs="Times New Roman" w:hint="eastAsia"/>
          <w:b/>
          <w:bCs/>
        </w:rPr>
        <w:t>t</w:t>
      </w:r>
      <w:r>
        <w:rPr>
          <w:rFonts w:ascii="Times New Roman" w:hAnsi="Times New Roman" w:cs="Times New Roman"/>
          <w:b/>
          <w:bCs/>
        </w:rPr>
        <w:t>hemes</w:t>
      </w:r>
      <w:r w:rsidR="009D7452">
        <w:rPr>
          <w:rFonts w:ascii="Times New Roman" w:hAnsi="Times New Roman" w:cs="Times New Roman" w:hint="eastAsia"/>
          <w:b/>
          <w:bCs/>
        </w:rPr>
        <w:t>.</w:t>
      </w:r>
    </w:p>
    <w:p w14:paraId="5C38FDA9" w14:textId="13AB3015" w:rsidR="001A7649" w:rsidRDefault="009D7452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52DB39C" wp14:editId="43DF16A5">
            <wp:extent cx="5220000" cy="1839600"/>
            <wp:effectExtent l="0" t="0" r="0" b="825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000" cy="183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66FCD8" w14:textId="5DC1B61D" w:rsidR="00327547" w:rsidRDefault="00327547">
      <w:pPr>
        <w:spacing w:line="360" w:lineRule="auto"/>
        <w:rPr>
          <w:rFonts w:ascii="Times New Roman" w:hAnsi="Times New Roman" w:cs="Times New Roman"/>
          <w:b/>
          <w:bCs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lastRenderedPageBreak/>
        <w:t>Figure S</w:t>
      </w:r>
      <w:r>
        <w:rPr>
          <w:rFonts w:ascii="Times New Roman" w:hAnsi="Times New Roman" w:cs="Times New Roman" w:hint="eastAsia"/>
          <w:b/>
          <w:bCs/>
          <w:szCs w:val="22"/>
        </w:rPr>
        <w:t>6</w:t>
      </w:r>
      <w:r>
        <w:rPr>
          <w:rFonts w:ascii="Times New Roman" w:hAnsi="Times New Roman" w:cs="Times New Roman"/>
          <w:szCs w:val="22"/>
        </w:rPr>
        <w:t xml:space="preserve">. </w:t>
      </w:r>
      <w:r w:rsidRPr="00400658">
        <w:rPr>
          <w:rFonts w:ascii="Times New Roman" w:hAnsi="Times New Roman" w:cs="Times New Roman"/>
          <w:b/>
          <w:bCs/>
          <w:szCs w:val="22"/>
        </w:rPr>
        <w:t xml:space="preserve">Comparative </w:t>
      </w:r>
      <w:r w:rsidR="00696041">
        <w:rPr>
          <w:rFonts w:ascii="Times New Roman" w:hAnsi="Times New Roman" w:cs="Times New Roman" w:hint="eastAsia"/>
          <w:b/>
          <w:bCs/>
          <w:szCs w:val="22"/>
        </w:rPr>
        <w:t>c</w:t>
      </w:r>
      <w:r w:rsidRPr="00400658">
        <w:rPr>
          <w:rFonts w:ascii="Times New Roman" w:hAnsi="Times New Roman" w:cs="Times New Roman"/>
          <w:b/>
          <w:bCs/>
          <w:szCs w:val="22"/>
        </w:rPr>
        <w:t xml:space="preserve">hemical </w:t>
      </w:r>
      <w:r w:rsidR="00696041">
        <w:rPr>
          <w:rFonts w:ascii="Times New Roman" w:hAnsi="Times New Roman" w:cs="Times New Roman" w:hint="eastAsia"/>
          <w:b/>
          <w:bCs/>
          <w:szCs w:val="22"/>
        </w:rPr>
        <w:t>s</w:t>
      </w:r>
      <w:r w:rsidRPr="00400658">
        <w:rPr>
          <w:rFonts w:ascii="Times New Roman" w:hAnsi="Times New Roman" w:cs="Times New Roman"/>
          <w:b/>
          <w:bCs/>
          <w:szCs w:val="22"/>
        </w:rPr>
        <w:t xml:space="preserve">pace </w:t>
      </w:r>
      <w:r w:rsidR="00696041">
        <w:rPr>
          <w:rFonts w:ascii="Times New Roman" w:hAnsi="Times New Roman" w:cs="Times New Roman" w:hint="eastAsia"/>
          <w:b/>
          <w:bCs/>
          <w:szCs w:val="22"/>
        </w:rPr>
        <w:t>a</w:t>
      </w:r>
      <w:r w:rsidRPr="00400658">
        <w:rPr>
          <w:rFonts w:ascii="Times New Roman" w:hAnsi="Times New Roman" w:cs="Times New Roman"/>
          <w:b/>
          <w:bCs/>
          <w:szCs w:val="22"/>
        </w:rPr>
        <w:t xml:space="preserve">nalysis of the </w:t>
      </w:r>
      <w:r w:rsidR="00696041">
        <w:rPr>
          <w:rFonts w:ascii="Times New Roman" w:hAnsi="Times New Roman" w:cs="Times New Roman" w:hint="eastAsia"/>
          <w:b/>
          <w:bCs/>
          <w:szCs w:val="22"/>
        </w:rPr>
        <w:t>a</w:t>
      </w:r>
      <w:r w:rsidRPr="00400658">
        <w:rPr>
          <w:rFonts w:ascii="Times New Roman" w:hAnsi="Times New Roman" w:cs="Times New Roman"/>
          <w:b/>
          <w:bCs/>
          <w:szCs w:val="22"/>
        </w:rPr>
        <w:t xml:space="preserve">lkaloid </w:t>
      </w:r>
      <w:r w:rsidR="00696041">
        <w:rPr>
          <w:rFonts w:ascii="Times New Roman" w:hAnsi="Times New Roman" w:cs="Times New Roman" w:hint="eastAsia"/>
          <w:b/>
          <w:bCs/>
          <w:szCs w:val="22"/>
        </w:rPr>
        <w:t>l</w:t>
      </w:r>
      <w:r w:rsidRPr="00400658">
        <w:rPr>
          <w:rFonts w:ascii="Times New Roman" w:hAnsi="Times New Roman" w:cs="Times New Roman"/>
          <w:b/>
          <w:bCs/>
          <w:szCs w:val="22"/>
        </w:rPr>
        <w:t>ibrary.</w:t>
      </w:r>
    </w:p>
    <w:p w14:paraId="61215DD9" w14:textId="36D7223B" w:rsidR="001A7649" w:rsidRDefault="00000000">
      <w:pPr>
        <w:spacing w:line="360" w:lineRule="auto"/>
        <w:rPr>
          <w:rFonts w:ascii="Times New Roman" w:hAnsi="Times New Roman" w:cs="Times New Roman"/>
        </w:rPr>
      </w:pPr>
      <w:r w:rsidRPr="005C7A5A">
        <w:rPr>
          <w:rFonts w:ascii="Times New Roman" w:hAnsi="Times New Roman" w:cs="Times New Roman"/>
          <w:b/>
          <w:bCs/>
        </w:rPr>
        <w:t>(</w:t>
      </w:r>
      <w:r>
        <w:rPr>
          <w:rFonts w:ascii="Times New Roman" w:hAnsi="Times New Roman" w:cs="Times New Roman"/>
          <w:b/>
          <w:bCs/>
        </w:rPr>
        <w:t>A</w:t>
      </w:r>
      <w:r w:rsidRPr="005C7A5A">
        <w:rPr>
          <w:rFonts w:ascii="Times New Roman" w:hAnsi="Times New Roman" w:cs="Times New Roman"/>
          <w:b/>
          <w:bCs/>
        </w:rPr>
        <w:t>)</w:t>
      </w:r>
      <w:r>
        <w:rPr>
          <w:rFonts w:ascii="Times New Roman" w:hAnsi="Times New Roman" w:cs="Times New Roman"/>
        </w:rPr>
        <w:t xml:space="preserve"> Chemical </w:t>
      </w:r>
      <w:r w:rsidR="00696041">
        <w:rPr>
          <w:rFonts w:ascii="Times New Roman" w:hAnsi="Times New Roman" w:cs="Times New Roman" w:hint="eastAsia"/>
        </w:rPr>
        <w:t>s</w:t>
      </w:r>
      <w:r>
        <w:rPr>
          <w:rFonts w:ascii="Times New Roman" w:hAnsi="Times New Roman" w:cs="Times New Roman"/>
        </w:rPr>
        <w:t xml:space="preserve">pace of </w:t>
      </w:r>
      <w:r w:rsidR="00696041">
        <w:rPr>
          <w:rFonts w:ascii="Times New Roman" w:hAnsi="Times New Roman" w:cs="Times New Roman" w:hint="eastAsia"/>
        </w:rPr>
        <w:t>a</w:t>
      </w:r>
      <w:r>
        <w:rPr>
          <w:rFonts w:ascii="Times New Roman" w:hAnsi="Times New Roman" w:cs="Times New Roman"/>
        </w:rPr>
        <w:t xml:space="preserve">lkaloids with or without </w:t>
      </w:r>
      <w:r w:rsidR="00696041">
        <w:rPr>
          <w:rFonts w:ascii="Times New Roman" w:hAnsi="Times New Roman" w:cs="Times New Roman" w:hint="eastAsia"/>
        </w:rPr>
        <w:t>b</w:t>
      </w:r>
      <w:r>
        <w:rPr>
          <w:rFonts w:ascii="Times New Roman" w:hAnsi="Times New Roman" w:cs="Times New Roman"/>
        </w:rPr>
        <w:t xml:space="preserve">ioactivity </w:t>
      </w:r>
      <w:r w:rsidR="00696041">
        <w:rPr>
          <w:rFonts w:ascii="Times New Roman" w:hAnsi="Times New Roman" w:cs="Times New Roman" w:hint="eastAsia"/>
        </w:rPr>
        <w:t>d</w:t>
      </w:r>
      <w:r>
        <w:rPr>
          <w:rFonts w:ascii="Times New Roman" w:hAnsi="Times New Roman" w:cs="Times New Roman"/>
        </w:rPr>
        <w:t xml:space="preserve">ata. </w:t>
      </w:r>
      <w:r w:rsidRPr="005C7A5A">
        <w:rPr>
          <w:rFonts w:ascii="Times New Roman" w:hAnsi="Times New Roman" w:cs="Times New Roman"/>
          <w:b/>
          <w:bCs/>
        </w:rPr>
        <w:t>(</w:t>
      </w:r>
      <w:r>
        <w:rPr>
          <w:rFonts w:ascii="Times New Roman" w:hAnsi="Times New Roman" w:cs="Times New Roman"/>
          <w:b/>
          <w:bCs/>
        </w:rPr>
        <w:t>B</w:t>
      </w:r>
      <w:r w:rsidRPr="005C7A5A">
        <w:rPr>
          <w:rFonts w:ascii="Times New Roman" w:hAnsi="Times New Roman" w:cs="Times New Roman"/>
          <w:b/>
          <w:bCs/>
        </w:rPr>
        <w:t>)</w:t>
      </w:r>
      <w:r>
        <w:rPr>
          <w:rFonts w:ascii="Times New Roman" w:hAnsi="Times New Roman" w:cs="Times New Roman"/>
        </w:rPr>
        <w:t xml:space="preserve"> Chemical </w:t>
      </w:r>
      <w:r w:rsidR="00696041">
        <w:rPr>
          <w:rFonts w:ascii="Times New Roman" w:hAnsi="Times New Roman" w:cs="Times New Roman" w:hint="eastAsia"/>
        </w:rPr>
        <w:t>s</w:t>
      </w:r>
      <w:r>
        <w:rPr>
          <w:rFonts w:ascii="Times New Roman" w:hAnsi="Times New Roman" w:cs="Times New Roman"/>
        </w:rPr>
        <w:t xml:space="preserve">pace of </w:t>
      </w:r>
      <w:r w:rsidR="00696041">
        <w:rPr>
          <w:rFonts w:ascii="Times New Roman" w:hAnsi="Times New Roman" w:cs="Times New Roman" w:hint="eastAsia"/>
        </w:rPr>
        <w:t>a</w:t>
      </w:r>
      <w:r>
        <w:rPr>
          <w:rFonts w:ascii="Times New Roman" w:hAnsi="Times New Roman" w:cs="Times New Roman"/>
        </w:rPr>
        <w:t xml:space="preserve">lkaloids from </w:t>
      </w:r>
      <w:r w:rsidR="00696041">
        <w:rPr>
          <w:rFonts w:ascii="Times New Roman" w:hAnsi="Times New Roman" w:cs="Times New Roman" w:hint="eastAsia"/>
        </w:rPr>
        <w:t>d</w:t>
      </w:r>
      <w:r>
        <w:rPr>
          <w:rFonts w:ascii="Times New Roman" w:hAnsi="Times New Roman" w:cs="Times New Roman"/>
        </w:rPr>
        <w:t xml:space="preserve">ifferent </w:t>
      </w:r>
      <w:r w:rsidR="00696041">
        <w:rPr>
          <w:rFonts w:ascii="Times New Roman" w:hAnsi="Times New Roman" w:cs="Times New Roman" w:hint="eastAsia"/>
        </w:rPr>
        <w:t>b</w:t>
      </w:r>
      <w:r>
        <w:rPr>
          <w:rFonts w:ascii="Times New Roman" w:hAnsi="Times New Roman" w:cs="Times New Roman"/>
        </w:rPr>
        <w:t xml:space="preserve">iological </w:t>
      </w:r>
      <w:r w:rsidR="00696041">
        <w:rPr>
          <w:rFonts w:ascii="Times New Roman" w:hAnsi="Times New Roman" w:cs="Times New Roman" w:hint="eastAsia"/>
        </w:rPr>
        <w:t>s</w:t>
      </w:r>
      <w:r>
        <w:rPr>
          <w:rFonts w:ascii="Times New Roman" w:hAnsi="Times New Roman" w:cs="Times New Roman"/>
        </w:rPr>
        <w:t>ource.</w:t>
      </w:r>
    </w:p>
    <w:p w14:paraId="4909B7DD" w14:textId="1643E1D1" w:rsidR="001A7649" w:rsidRDefault="00A12530" w:rsidP="00B419C7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7B54653" wp14:editId="1023D55A">
            <wp:extent cx="5220000" cy="5040000"/>
            <wp:effectExtent l="0" t="0" r="0" b="825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000" cy="50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02DF7D" w14:textId="2B07B9D5" w:rsidR="001A7649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F</w:t>
      </w:r>
      <w:r>
        <w:rPr>
          <w:rFonts w:ascii="Times New Roman" w:hAnsi="Times New Roman" w:cs="Times New Roman"/>
          <w:b/>
          <w:bCs/>
        </w:rPr>
        <w:t>igure S</w:t>
      </w:r>
      <w:r>
        <w:rPr>
          <w:rFonts w:ascii="Times New Roman" w:hAnsi="Times New Roman" w:cs="Times New Roman" w:hint="eastAsia"/>
          <w:b/>
          <w:bCs/>
        </w:rPr>
        <w:t>7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b/>
          <w:bCs/>
        </w:rPr>
        <w:t xml:space="preserve">Examples of true alkaloids, </w:t>
      </w:r>
      <w:r>
        <w:rPr>
          <w:rFonts w:ascii="Times New Roman" w:hAnsi="Times New Roman" w:cs="Times New Roman" w:hint="eastAsia"/>
          <w:b/>
          <w:bCs/>
        </w:rPr>
        <w:t>p</w:t>
      </w:r>
      <w:r>
        <w:rPr>
          <w:rFonts w:ascii="Times New Roman" w:hAnsi="Times New Roman" w:cs="Times New Roman"/>
          <w:b/>
          <w:bCs/>
        </w:rPr>
        <w:t>rotoalkaloids and pseudoalkaloids.</w:t>
      </w:r>
    </w:p>
    <w:sectPr w:rsidR="001A7649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AC6FF" w14:textId="77777777" w:rsidR="00B741BD" w:rsidRDefault="00B741BD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70590F10" w14:textId="77777777" w:rsidR="00B741BD" w:rsidRDefault="00B741BD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5E801" w14:textId="77777777" w:rsidR="00B741BD" w:rsidRDefault="00B741BD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407201A9" w14:textId="77777777" w:rsidR="00B741BD" w:rsidRDefault="00B741BD">
      <w:pPr>
        <w:spacing w:after="0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68F0D4D"/>
    <w:multiLevelType w:val="singleLevel"/>
    <w:tmpl w:val="F68F0D4D"/>
    <w:lvl w:ilvl="0">
      <w:start w:val="10"/>
      <w:numFmt w:val="decimal"/>
      <w:suff w:val="space"/>
      <w:lvlText w:val="(%1)"/>
      <w:lvlJc w:val="left"/>
    </w:lvl>
  </w:abstractNum>
  <w:num w:numId="1" w16cid:durableId="869535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HorizontalSpacing w:val="11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CS&lt;/Style&gt;&lt;LeftDelim&gt;{&lt;/LeftDelim&gt;&lt;RightDelim&gt;}&lt;/RightDelim&gt;&lt;FontName&gt;等线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v9tpzxfmdep50edvt0ppt0dwwvpsst0x2sx&quot;&gt;My EndNote Library&lt;record-ids&gt;&lt;item&gt;68&lt;/item&gt;&lt;item&gt;69&lt;/item&gt;&lt;/record-ids&gt;&lt;/item&gt;&lt;/Libraries&gt;"/>
  </w:docVars>
  <w:rsids>
    <w:rsidRoot w:val="002D5CB6"/>
    <w:rsid w:val="00005404"/>
    <w:rsid w:val="00012A36"/>
    <w:rsid w:val="00024EB8"/>
    <w:rsid w:val="00045526"/>
    <w:rsid w:val="00046D94"/>
    <w:rsid w:val="0005531E"/>
    <w:rsid w:val="00067EEA"/>
    <w:rsid w:val="000A68B2"/>
    <w:rsid w:val="000A78D3"/>
    <w:rsid w:val="000C5328"/>
    <w:rsid w:val="000D4E08"/>
    <w:rsid w:val="000E69B9"/>
    <w:rsid w:val="000E7BE7"/>
    <w:rsid w:val="001069A9"/>
    <w:rsid w:val="00127A6A"/>
    <w:rsid w:val="001328D1"/>
    <w:rsid w:val="00133056"/>
    <w:rsid w:val="00143B8D"/>
    <w:rsid w:val="00146B67"/>
    <w:rsid w:val="00155555"/>
    <w:rsid w:val="00161C51"/>
    <w:rsid w:val="00171928"/>
    <w:rsid w:val="0017775C"/>
    <w:rsid w:val="001A046D"/>
    <w:rsid w:val="001A126E"/>
    <w:rsid w:val="001A7649"/>
    <w:rsid w:val="001B4B59"/>
    <w:rsid w:val="001D13A4"/>
    <w:rsid w:val="001D3709"/>
    <w:rsid w:val="001D37F4"/>
    <w:rsid w:val="001F1E6D"/>
    <w:rsid w:val="0020012B"/>
    <w:rsid w:val="00201483"/>
    <w:rsid w:val="00212D1F"/>
    <w:rsid w:val="00222595"/>
    <w:rsid w:val="002271DD"/>
    <w:rsid w:val="00227207"/>
    <w:rsid w:val="002464B6"/>
    <w:rsid w:val="00247558"/>
    <w:rsid w:val="00252A37"/>
    <w:rsid w:val="00261FC7"/>
    <w:rsid w:val="00277CD9"/>
    <w:rsid w:val="002817D1"/>
    <w:rsid w:val="002916D2"/>
    <w:rsid w:val="002C66BC"/>
    <w:rsid w:val="002D5CB6"/>
    <w:rsid w:val="002E2C04"/>
    <w:rsid w:val="0032023B"/>
    <w:rsid w:val="00322414"/>
    <w:rsid w:val="00327547"/>
    <w:rsid w:val="0032770C"/>
    <w:rsid w:val="00360C64"/>
    <w:rsid w:val="0036386E"/>
    <w:rsid w:val="00373687"/>
    <w:rsid w:val="00374446"/>
    <w:rsid w:val="003764F0"/>
    <w:rsid w:val="00394F64"/>
    <w:rsid w:val="003A6D8D"/>
    <w:rsid w:val="003C1600"/>
    <w:rsid w:val="003D302A"/>
    <w:rsid w:val="003E2EF2"/>
    <w:rsid w:val="003F27F6"/>
    <w:rsid w:val="003F357E"/>
    <w:rsid w:val="003F6E13"/>
    <w:rsid w:val="003F6E62"/>
    <w:rsid w:val="0040085D"/>
    <w:rsid w:val="00410A81"/>
    <w:rsid w:val="00414D18"/>
    <w:rsid w:val="00415D52"/>
    <w:rsid w:val="00426A0C"/>
    <w:rsid w:val="0044768A"/>
    <w:rsid w:val="004757FD"/>
    <w:rsid w:val="00496A31"/>
    <w:rsid w:val="004A546C"/>
    <w:rsid w:val="004A79E4"/>
    <w:rsid w:val="004B062D"/>
    <w:rsid w:val="004B5F8D"/>
    <w:rsid w:val="004C5C22"/>
    <w:rsid w:val="00517B9F"/>
    <w:rsid w:val="00527567"/>
    <w:rsid w:val="00535D72"/>
    <w:rsid w:val="00572E5F"/>
    <w:rsid w:val="0057429F"/>
    <w:rsid w:val="00576F96"/>
    <w:rsid w:val="00587806"/>
    <w:rsid w:val="00593D3A"/>
    <w:rsid w:val="005950C3"/>
    <w:rsid w:val="005977BD"/>
    <w:rsid w:val="005A2C0C"/>
    <w:rsid w:val="005C38F4"/>
    <w:rsid w:val="005C7A5A"/>
    <w:rsid w:val="005D2AF2"/>
    <w:rsid w:val="005E34F5"/>
    <w:rsid w:val="005F0A2B"/>
    <w:rsid w:val="005F71C1"/>
    <w:rsid w:val="00622520"/>
    <w:rsid w:val="00624256"/>
    <w:rsid w:val="006372B1"/>
    <w:rsid w:val="00641620"/>
    <w:rsid w:val="00657204"/>
    <w:rsid w:val="00661FEE"/>
    <w:rsid w:val="00670BA3"/>
    <w:rsid w:val="006806C8"/>
    <w:rsid w:val="006874B2"/>
    <w:rsid w:val="00696041"/>
    <w:rsid w:val="00697371"/>
    <w:rsid w:val="006A609E"/>
    <w:rsid w:val="006C5E9D"/>
    <w:rsid w:val="006D4629"/>
    <w:rsid w:val="006D5CBC"/>
    <w:rsid w:val="006E3B8B"/>
    <w:rsid w:val="006E3D77"/>
    <w:rsid w:val="006E6A6C"/>
    <w:rsid w:val="006F7821"/>
    <w:rsid w:val="00704C72"/>
    <w:rsid w:val="00706E38"/>
    <w:rsid w:val="00707B16"/>
    <w:rsid w:val="0073081A"/>
    <w:rsid w:val="00741CC4"/>
    <w:rsid w:val="00764E30"/>
    <w:rsid w:val="00781AF3"/>
    <w:rsid w:val="007B14BC"/>
    <w:rsid w:val="007E3335"/>
    <w:rsid w:val="007E481B"/>
    <w:rsid w:val="007F3108"/>
    <w:rsid w:val="008122A1"/>
    <w:rsid w:val="008150DA"/>
    <w:rsid w:val="00817954"/>
    <w:rsid w:val="00831D36"/>
    <w:rsid w:val="008328A2"/>
    <w:rsid w:val="00835C8D"/>
    <w:rsid w:val="00836759"/>
    <w:rsid w:val="0085077F"/>
    <w:rsid w:val="008563FC"/>
    <w:rsid w:val="00863237"/>
    <w:rsid w:val="00892D7A"/>
    <w:rsid w:val="00897147"/>
    <w:rsid w:val="0089746E"/>
    <w:rsid w:val="008A0E96"/>
    <w:rsid w:val="008A1FFB"/>
    <w:rsid w:val="008A2A5E"/>
    <w:rsid w:val="008B6950"/>
    <w:rsid w:val="008C2F9B"/>
    <w:rsid w:val="008D73CE"/>
    <w:rsid w:val="008E171E"/>
    <w:rsid w:val="008E603F"/>
    <w:rsid w:val="0093364A"/>
    <w:rsid w:val="00937E48"/>
    <w:rsid w:val="0094198D"/>
    <w:rsid w:val="009541DF"/>
    <w:rsid w:val="009542FE"/>
    <w:rsid w:val="009708F2"/>
    <w:rsid w:val="00981A7D"/>
    <w:rsid w:val="00982EC9"/>
    <w:rsid w:val="00984B64"/>
    <w:rsid w:val="009B2056"/>
    <w:rsid w:val="009C0DD9"/>
    <w:rsid w:val="009C1988"/>
    <w:rsid w:val="009D7452"/>
    <w:rsid w:val="009F5362"/>
    <w:rsid w:val="00A10EE2"/>
    <w:rsid w:val="00A12530"/>
    <w:rsid w:val="00A225E3"/>
    <w:rsid w:val="00A327D7"/>
    <w:rsid w:val="00A429BD"/>
    <w:rsid w:val="00A44956"/>
    <w:rsid w:val="00A455EE"/>
    <w:rsid w:val="00A615BC"/>
    <w:rsid w:val="00A87682"/>
    <w:rsid w:val="00A87A32"/>
    <w:rsid w:val="00AA2A8F"/>
    <w:rsid w:val="00AA4180"/>
    <w:rsid w:val="00AA7F62"/>
    <w:rsid w:val="00AB2B96"/>
    <w:rsid w:val="00AB3C06"/>
    <w:rsid w:val="00AC0D23"/>
    <w:rsid w:val="00AC21AF"/>
    <w:rsid w:val="00AC4F64"/>
    <w:rsid w:val="00AC7ACC"/>
    <w:rsid w:val="00AF6EED"/>
    <w:rsid w:val="00B01776"/>
    <w:rsid w:val="00B12A55"/>
    <w:rsid w:val="00B142A3"/>
    <w:rsid w:val="00B21796"/>
    <w:rsid w:val="00B2286E"/>
    <w:rsid w:val="00B257D4"/>
    <w:rsid w:val="00B361C0"/>
    <w:rsid w:val="00B419C7"/>
    <w:rsid w:val="00B42019"/>
    <w:rsid w:val="00B47365"/>
    <w:rsid w:val="00B51FFC"/>
    <w:rsid w:val="00B559D0"/>
    <w:rsid w:val="00B741BD"/>
    <w:rsid w:val="00B761B0"/>
    <w:rsid w:val="00B80E2C"/>
    <w:rsid w:val="00B83C6B"/>
    <w:rsid w:val="00BB4764"/>
    <w:rsid w:val="00BC5E28"/>
    <w:rsid w:val="00BF136F"/>
    <w:rsid w:val="00BF26AF"/>
    <w:rsid w:val="00C04C78"/>
    <w:rsid w:val="00C0605F"/>
    <w:rsid w:val="00C148A4"/>
    <w:rsid w:val="00C340A5"/>
    <w:rsid w:val="00C350DA"/>
    <w:rsid w:val="00C50C59"/>
    <w:rsid w:val="00C67DF6"/>
    <w:rsid w:val="00C818D8"/>
    <w:rsid w:val="00C959AC"/>
    <w:rsid w:val="00CB6EF9"/>
    <w:rsid w:val="00CD39D1"/>
    <w:rsid w:val="00CE6C8C"/>
    <w:rsid w:val="00D22B1E"/>
    <w:rsid w:val="00D27D61"/>
    <w:rsid w:val="00D4241F"/>
    <w:rsid w:val="00D44081"/>
    <w:rsid w:val="00D54D60"/>
    <w:rsid w:val="00D567C7"/>
    <w:rsid w:val="00D636D8"/>
    <w:rsid w:val="00D911A8"/>
    <w:rsid w:val="00DA0D3A"/>
    <w:rsid w:val="00DA4D1B"/>
    <w:rsid w:val="00E0624A"/>
    <w:rsid w:val="00E11E7B"/>
    <w:rsid w:val="00E122ED"/>
    <w:rsid w:val="00E27D2B"/>
    <w:rsid w:val="00E4337C"/>
    <w:rsid w:val="00E52004"/>
    <w:rsid w:val="00E63D2F"/>
    <w:rsid w:val="00E70CC9"/>
    <w:rsid w:val="00E76925"/>
    <w:rsid w:val="00E91BCE"/>
    <w:rsid w:val="00EA0462"/>
    <w:rsid w:val="00EC764C"/>
    <w:rsid w:val="00ED3FD1"/>
    <w:rsid w:val="00EE2C01"/>
    <w:rsid w:val="00EE599F"/>
    <w:rsid w:val="00F25AEF"/>
    <w:rsid w:val="00F2615D"/>
    <w:rsid w:val="00F53DEF"/>
    <w:rsid w:val="00F623F3"/>
    <w:rsid w:val="00F73459"/>
    <w:rsid w:val="00F738F1"/>
    <w:rsid w:val="00F9403E"/>
    <w:rsid w:val="00F97EB2"/>
    <w:rsid w:val="00FB7DAD"/>
    <w:rsid w:val="00FC0DA9"/>
    <w:rsid w:val="00FD3D01"/>
    <w:rsid w:val="00FD5509"/>
    <w:rsid w:val="00FF1ED1"/>
    <w:rsid w:val="323B3BC5"/>
    <w:rsid w:val="73E22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23A4E2"/>
  <w15:docId w15:val="{154A2161-7B4B-4ADD-901E-CB1EA0F5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Pr>
      <w:b/>
      <w:bCs/>
    </w:rPr>
  </w:style>
  <w:style w:type="character" w:styleId="ac">
    <w:name w:val="line number"/>
    <w:basedOn w:val="a0"/>
    <w:uiPriority w:val="99"/>
    <w:semiHidden/>
    <w:unhideWhenUsed/>
    <w:qFormat/>
  </w:style>
  <w:style w:type="character" w:styleId="ad">
    <w:name w:val="Hyperlink"/>
    <w:basedOn w:val="a0"/>
    <w:uiPriority w:val="99"/>
    <w:unhideWhenUsed/>
    <w:qFormat/>
    <w:rPr>
      <w:color w:val="467886" w:themeColor="hyperlink"/>
      <w:u w:val="single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qFormat/>
    <w:pPr>
      <w:spacing w:after="0"/>
      <w:jc w:val="center"/>
    </w:pPr>
    <w:rPr>
      <w:rFonts w:ascii="等线" w:eastAsia="等线" w:hAnsi="等线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ascii="等线" w:eastAsia="等线" w:hAnsi="等线"/>
    </w:rPr>
  </w:style>
  <w:style w:type="paragraph" w:customStyle="1" w:styleId="EndNoteBibliography">
    <w:name w:val="EndNote Bibliography"/>
    <w:basedOn w:val="a"/>
    <w:link w:val="EndNoteBibliography0"/>
    <w:pPr>
      <w:spacing w:line="240" w:lineRule="auto"/>
    </w:pPr>
    <w:rPr>
      <w:rFonts w:ascii="等线" w:eastAsia="等线" w:hAnsi="等线"/>
    </w:rPr>
  </w:style>
  <w:style w:type="character" w:customStyle="1" w:styleId="EndNoteBibliography0">
    <w:name w:val="EndNote Bibliography 字符"/>
    <w:basedOn w:val="a0"/>
    <w:link w:val="EndNoteBibliography"/>
    <w:rPr>
      <w:rFonts w:ascii="等线" w:eastAsia="等线" w:hAnsi="等线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paragraph" w:customStyle="1" w:styleId="10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character" w:styleId="af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f0">
    <w:name w:val="Revision"/>
    <w:hidden/>
    <w:uiPriority w:val="99"/>
    <w:unhideWhenUsed/>
    <w:rsid w:val="00327547"/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character" w:customStyle="1" w:styleId="a4">
    <w:name w:val="批注文字 字符"/>
    <w:basedOn w:val="a0"/>
    <w:link w:val="a3"/>
    <w:uiPriority w:val="99"/>
    <w:qFormat/>
    <w:rsid w:val="00327547"/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image" Target="media/image7.emf"/><Relationship Id="rId42" Type="http://schemas.openxmlformats.org/officeDocument/2006/relationships/oleObject" Target="embeddings/oleObject17.bin"/><Relationship Id="rId47" Type="http://schemas.openxmlformats.org/officeDocument/2006/relationships/image" Target="media/image20.emf"/><Relationship Id="rId63" Type="http://schemas.openxmlformats.org/officeDocument/2006/relationships/image" Target="media/image28.emf"/><Relationship Id="rId68" Type="http://schemas.openxmlformats.org/officeDocument/2006/relationships/oleObject" Target="embeddings/oleObject30.bin"/><Relationship Id="rId84" Type="http://schemas.openxmlformats.org/officeDocument/2006/relationships/oleObject" Target="embeddings/oleObject38.bin"/><Relationship Id="rId89" Type="http://schemas.openxmlformats.org/officeDocument/2006/relationships/image" Target="media/image41.emf"/><Relationship Id="rId16" Type="http://schemas.openxmlformats.org/officeDocument/2006/relationships/oleObject" Target="embeddings/oleObject4.bin"/><Relationship Id="rId107" Type="http://schemas.openxmlformats.org/officeDocument/2006/relationships/image" Target="media/image52.png"/><Relationship Id="rId11" Type="http://schemas.openxmlformats.org/officeDocument/2006/relationships/image" Target="media/image2.emf"/><Relationship Id="rId32" Type="http://schemas.openxmlformats.org/officeDocument/2006/relationships/oleObject" Target="embeddings/oleObject12.bin"/><Relationship Id="rId37" Type="http://schemas.openxmlformats.org/officeDocument/2006/relationships/image" Target="media/image15.emf"/><Relationship Id="rId53" Type="http://schemas.openxmlformats.org/officeDocument/2006/relationships/image" Target="media/image23.emf"/><Relationship Id="rId58" Type="http://schemas.openxmlformats.org/officeDocument/2006/relationships/oleObject" Target="embeddings/oleObject25.bin"/><Relationship Id="rId74" Type="http://schemas.openxmlformats.org/officeDocument/2006/relationships/oleObject" Target="embeddings/oleObject33.bin"/><Relationship Id="rId79" Type="http://schemas.openxmlformats.org/officeDocument/2006/relationships/image" Target="media/image36.emf"/><Relationship Id="rId102" Type="http://schemas.openxmlformats.org/officeDocument/2006/relationships/oleObject" Target="embeddings/oleObject47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41.bin"/><Relationship Id="rId95" Type="http://schemas.openxmlformats.org/officeDocument/2006/relationships/image" Target="media/image44.emf"/><Relationship Id="rId22" Type="http://schemas.openxmlformats.org/officeDocument/2006/relationships/oleObject" Target="embeddings/oleObject7.bin"/><Relationship Id="rId27" Type="http://schemas.openxmlformats.org/officeDocument/2006/relationships/image" Target="media/image10.emf"/><Relationship Id="rId43" Type="http://schemas.openxmlformats.org/officeDocument/2006/relationships/image" Target="media/image18.emf"/><Relationship Id="rId48" Type="http://schemas.openxmlformats.org/officeDocument/2006/relationships/oleObject" Target="embeddings/oleObject20.bin"/><Relationship Id="rId64" Type="http://schemas.openxmlformats.org/officeDocument/2006/relationships/oleObject" Target="embeddings/oleObject28.bin"/><Relationship Id="rId69" Type="http://schemas.openxmlformats.org/officeDocument/2006/relationships/image" Target="media/image31.emf"/><Relationship Id="rId80" Type="http://schemas.openxmlformats.org/officeDocument/2006/relationships/oleObject" Target="embeddings/oleObject36.bin"/><Relationship Id="rId85" Type="http://schemas.openxmlformats.org/officeDocument/2006/relationships/image" Target="media/image39.emf"/><Relationship Id="rId12" Type="http://schemas.openxmlformats.org/officeDocument/2006/relationships/oleObject" Target="embeddings/oleObject2.bin"/><Relationship Id="rId17" Type="http://schemas.openxmlformats.org/officeDocument/2006/relationships/image" Target="media/image5.emf"/><Relationship Id="rId33" Type="http://schemas.openxmlformats.org/officeDocument/2006/relationships/image" Target="media/image13.emf"/><Relationship Id="rId38" Type="http://schemas.openxmlformats.org/officeDocument/2006/relationships/oleObject" Target="embeddings/oleObject15.bin"/><Relationship Id="rId59" Type="http://schemas.openxmlformats.org/officeDocument/2006/relationships/image" Target="media/image26.emf"/><Relationship Id="rId103" Type="http://schemas.openxmlformats.org/officeDocument/2006/relationships/image" Target="media/image48.png"/><Relationship Id="rId108" Type="http://schemas.openxmlformats.org/officeDocument/2006/relationships/image" Target="media/image53.png"/><Relationship Id="rId54" Type="http://schemas.openxmlformats.org/officeDocument/2006/relationships/oleObject" Target="embeddings/oleObject23.bin"/><Relationship Id="rId70" Type="http://schemas.openxmlformats.org/officeDocument/2006/relationships/oleObject" Target="embeddings/oleObject31.bin"/><Relationship Id="rId75" Type="http://schemas.openxmlformats.org/officeDocument/2006/relationships/image" Target="media/image34.emf"/><Relationship Id="rId91" Type="http://schemas.openxmlformats.org/officeDocument/2006/relationships/image" Target="media/image42.emf"/><Relationship Id="rId96" Type="http://schemas.openxmlformats.org/officeDocument/2006/relationships/oleObject" Target="embeddings/oleObject4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emf"/><Relationship Id="rId23" Type="http://schemas.openxmlformats.org/officeDocument/2006/relationships/image" Target="media/image8.e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1.emf"/><Relationship Id="rId57" Type="http://schemas.openxmlformats.org/officeDocument/2006/relationships/image" Target="media/image25.emf"/><Relationship Id="rId106" Type="http://schemas.openxmlformats.org/officeDocument/2006/relationships/image" Target="media/image51.png"/><Relationship Id="rId10" Type="http://schemas.openxmlformats.org/officeDocument/2006/relationships/oleObject" Target="embeddings/oleObject1.bin"/><Relationship Id="rId31" Type="http://schemas.openxmlformats.org/officeDocument/2006/relationships/image" Target="media/image12.emf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6.bin"/><Relationship Id="rId65" Type="http://schemas.openxmlformats.org/officeDocument/2006/relationships/image" Target="media/image29.emf"/><Relationship Id="rId73" Type="http://schemas.openxmlformats.org/officeDocument/2006/relationships/image" Target="media/image33.emf"/><Relationship Id="rId78" Type="http://schemas.openxmlformats.org/officeDocument/2006/relationships/oleObject" Target="embeddings/oleObject35.bin"/><Relationship Id="rId81" Type="http://schemas.openxmlformats.org/officeDocument/2006/relationships/image" Target="media/image37.emf"/><Relationship Id="rId86" Type="http://schemas.openxmlformats.org/officeDocument/2006/relationships/oleObject" Target="embeddings/oleObject39.bin"/><Relationship Id="rId94" Type="http://schemas.openxmlformats.org/officeDocument/2006/relationships/oleObject" Target="embeddings/oleObject43.bin"/><Relationship Id="rId99" Type="http://schemas.openxmlformats.org/officeDocument/2006/relationships/image" Target="media/image46.emf"/><Relationship Id="rId101" Type="http://schemas.openxmlformats.org/officeDocument/2006/relationships/image" Target="media/image47.emf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3" Type="http://schemas.openxmlformats.org/officeDocument/2006/relationships/image" Target="media/image3.emf"/><Relationship Id="rId18" Type="http://schemas.openxmlformats.org/officeDocument/2006/relationships/oleObject" Target="embeddings/oleObject5.bin"/><Relationship Id="rId39" Type="http://schemas.openxmlformats.org/officeDocument/2006/relationships/image" Target="media/image16.emf"/><Relationship Id="rId109" Type="http://schemas.openxmlformats.org/officeDocument/2006/relationships/image" Target="media/image54.png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4.emf"/><Relationship Id="rId76" Type="http://schemas.openxmlformats.org/officeDocument/2006/relationships/oleObject" Target="embeddings/oleObject34.bin"/><Relationship Id="rId97" Type="http://schemas.openxmlformats.org/officeDocument/2006/relationships/image" Target="media/image45.emf"/><Relationship Id="rId104" Type="http://schemas.openxmlformats.org/officeDocument/2006/relationships/image" Target="media/image49.png"/><Relationship Id="rId7" Type="http://schemas.openxmlformats.org/officeDocument/2006/relationships/endnotes" Target="endnotes.xml"/><Relationship Id="rId71" Type="http://schemas.openxmlformats.org/officeDocument/2006/relationships/image" Target="media/image32.emf"/><Relationship Id="rId92" Type="http://schemas.openxmlformats.org/officeDocument/2006/relationships/oleObject" Target="embeddings/oleObject42.bin"/><Relationship Id="rId2" Type="http://schemas.openxmlformats.org/officeDocument/2006/relationships/numbering" Target="numbering.xml"/><Relationship Id="rId29" Type="http://schemas.openxmlformats.org/officeDocument/2006/relationships/image" Target="media/image11.e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19.emf"/><Relationship Id="rId66" Type="http://schemas.openxmlformats.org/officeDocument/2006/relationships/oleObject" Target="embeddings/oleObject29.bin"/><Relationship Id="rId87" Type="http://schemas.openxmlformats.org/officeDocument/2006/relationships/image" Target="media/image40.emf"/><Relationship Id="rId110" Type="http://schemas.openxmlformats.org/officeDocument/2006/relationships/fontTable" Target="fontTable.xml"/><Relationship Id="rId61" Type="http://schemas.openxmlformats.org/officeDocument/2006/relationships/image" Target="media/image27.emf"/><Relationship Id="rId82" Type="http://schemas.openxmlformats.org/officeDocument/2006/relationships/oleObject" Target="embeddings/oleObject37.bin"/><Relationship Id="rId19" Type="http://schemas.openxmlformats.org/officeDocument/2006/relationships/image" Target="media/image6.e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4.emf"/><Relationship Id="rId56" Type="http://schemas.openxmlformats.org/officeDocument/2006/relationships/oleObject" Target="embeddings/oleObject24.bin"/><Relationship Id="rId77" Type="http://schemas.openxmlformats.org/officeDocument/2006/relationships/image" Target="media/image35.emf"/><Relationship Id="rId100" Type="http://schemas.openxmlformats.org/officeDocument/2006/relationships/oleObject" Target="embeddings/oleObject46.bin"/><Relationship Id="rId105" Type="http://schemas.openxmlformats.org/officeDocument/2006/relationships/image" Target="media/image50.png"/><Relationship Id="rId8" Type="http://schemas.openxmlformats.org/officeDocument/2006/relationships/hyperlink" Target="mailto:wurb3@mail.sysu.edu.cn" TargetMode="External"/><Relationship Id="rId51" Type="http://schemas.openxmlformats.org/officeDocument/2006/relationships/image" Target="media/image22.emf"/><Relationship Id="rId72" Type="http://schemas.openxmlformats.org/officeDocument/2006/relationships/oleObject" Target="embeddings/oleObject32.bin"/><Relationship Id="rId93" Type="http://schemas.openxmlformats.org/officeDocument/2006/relationships/image" Target="media/image43.emf"/><Relationship Id="rId98" Type="http://schemas.openxmlformats.org/officeDocument/2006/relationships/oleObject" Target="embeddings/oleObject45.bin"/><Relationship Id="rId3" Type="http://schemas.openxmlformats.org/officeDocument/2006/relationships/styles" Target="styles.xml"/><Relationship Id="rId25" Type="http://schemas.openxmlformats.org/officeDocument/2006/relationships/image" Target="media/image9.emf"/><Relationship Id="rId46" Type="http://schemas.openxmlformats.org/officeDocument/2006/relationships/oleObject" Target="embeddings/oleObject19.bin"/><Relationship Id="rId67" Type="http://schemas.openxmlformats.org/officeDocument/2006/relationships/image" Target="media/image30.emf"/><Relationship Id="rId20" Type="http://schemas.openxmlformats.org/officeDocument/2006/relationships/oleObject" Target="embeddings/oleObject6.bin"/><Relationship Id="rId41" Type="http://schemas.openxmlformats.org/officeDocument/2006/relationships/image" Target="media/image17.emf"/><Relationship Id="rId62" Type="http://schemas.openxmlformats.org/officeDocument/2006/relationships/oleObject" Target="embeddings/oleObject27.bin"/><Relationship Id="rId83" Type="http://schemas.openxmlformats.org/officeDocument/2006/relationships/image" Target="media/image38.emf"/><Relationship Id="rId88" Type="http://schemas.openxmlformats.org/officeDocument/2006/relationships/oleObject" Target="embeddings/oleObject40.bin"/><Relationship Id="rId11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7531E-84B4-436E-9636-22EDA6A4A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16</Pages>
  <Words>1286</Words>
  <Characters>7334</Characters>
  <Application>Microsoft Office Word</Application>
  <DocSecurity>0</DocSecurity>
  <Lines>61</Lines>
  <Paragraphs>17</Paragraphs>
  <ScaleCrop>false</ScaleCrop>
  <Company>中山大学</Company>
  <LinksUpToDate>false</LinksUpToDate>
  <CharactersWithSpaces>8603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jh</dc:creator>
  <cp:lastModifiedBy>李 jh</cp:lastModifiedBy>
  <cp:revision>74</cp:revision>
  <dcterms:created xsi:type="dcterms:W3CDTF">2025-02-24T01:54:00Z</dcterms:created>
  <dcterms:modified xsi:type="dcterms:W3CDTF">2026-01-30T02:12:00Z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eyJoZGlkIjoiMjEwNGFjNDI3MzFiYWU3Y2FjZGQ5ZGJiZDg0ODkwMWQiLCJ1c2VySWQiOiIyNTMxMjQ3MjMifQ==</vt:lpwstr>
  </property>
  <property fmtid="{D5CDD505-2E9C-101B-9397-08002B2CF9AE}" pid="3" name="KSOProductBuildVer">
    <vt:lpwstr>2052-12.1.0.24657</vt:lpwstr>
  </property>
  <property fmtid="{D5CDD505-2E9C-101B-9397-08002B2CF9AE}" pid="4" name="ICV">
    <vt:lpwstr>7FA09427672E4C799AB12394852E5399_13</vt:lpwstr>
  </property>
</Properties>
</file>