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2924D" w14:textId="77777777" w:rsidR="00F4572C" w:rsidRPr="00791048" w:rsidRDefault="00F4572C" w:rsidP="00D26F08">
      <w:pPr>
        <w:pStyle w:val="1"/>
        <w:ind w:firstLineChars="0" w:firstLine="0"/>
        <w:jc w:val="center"/>
        <w:rPr>
          <w:rFonts w:cs="Times New Roman"/>
          <w:sz w:val="36"/>
          <w:szCs w:val="48"/>
        </w:rPr>
      </w:pPr>
      <w:r w:rsidRPr="00791048">
        <w:rPr>
          <w:rFonts w:cs="Times New Roman"/>
          <w:sz w:val="36"/>
          <w:szCs w:val="48"/>
        </w:rPr>
        <w:t>Supporting Information</w:t>
      </w:r>
    </w:p>
    <w:p w14:paraId="4DA354C9" w14:textId="68B4E01D" w:rsidR="00F4572C" w:rsidRPr="00791048" w:rsidRDefault="00F4572C" w:rsidP="005F3609">
      <w:pPr>
        <w:pStyle w:val="2"/>
        <w:rPr>
          <w:rFonts w:cs="Times New Roman"/>
        </w:rPr>
      </w:pPr>
      <w:bookmarkStart w:id="0" w:name="_Hlk145795375"/>
      <w:bookmarkEnd w:id="0"/>
      <w:r w:rsidRPr="00791048">
        <w:rPr>
          <w:rFonts w:cs="Times New Roman" w:hint="eastAsia"/>
          <w:noProof/>
        </w:rPr>
        <w:t>S</w:t>
      </w:r>
      <w:proofErr w:type="spellStart"/>
      <w:r w:rsidRPr="00791048">
        <w:rPr>
          <w:rFonts w:cs="Times New Roman"/>
        </w:rPr>
        <w:t>upporting</w:t>
      </w:r>
      <w:proofErr w:type="spellEnd"/>
      <w:r w:rsidRPr="00791048">
        <w:rPr>
          <w:rFonts w:cs="Times New Roman"/>
        </w:rPr>
        <w:t xml:space="preserve"> Figures</w:t>
      </w:r>
    </w:p>
    <w:p w14:paraId="0DF8816F" w14:textId="4055E281" w:rsidR="00F4572C" w:rsidRPr="00791048" w:rsidRDefault="00DA4DF8" w:rsidP="00A836F3">
      <w:pPr>
        <w:rPr>
          <w:rFonts w:cs="Times New Roman"/>
        </w:rPr>
      </w:pPr>
      <w:r w:rsidRPr="00791048">
        <w:rPr>
          <w:rFonts w:cs="Times New Roman"/>
          <w:noProof/>
        </w:rPr>
        <w:drawing>
          <wp:inline distT="0" distB="0" distL="0" distR="0" wp14:anchorId="7D58DDB4" wp14:editId="768A28A8">
            <wp:extent cx="5274462" cy="2661048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28" b="22339"/>
                    <a:stretch/>
                  </pic:blipFill>
                  <pic:spPr bwMode="auto">
                    <a:xfrm>
                      <a:off x="0" y="0"/>
                      <a:ext cx="5274945" cy="2661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A2DB5" w14:textId="2F1CF6E8" w:rsidR="00F4572C" w:rsidRPr="00791048" w:rsidRDefault="00F4572C" w:rsidP="00AF6DF6">
      <w:pPr>
        <w:pStyle w:val="3"/>
        <w:rPr>
          <w:rStyle w:val="30"/>
          <w:bCs/>
        </w:rPr>
      </w:pPr>
      <w:r w:rsidRPr="00791048">
        <w:t>Figure S1. Comparative morphological</w:t>
      </w:r>
      <w:r w:rsidRPr="00791048">
        <w:rPr>
          <w:rStyle w:val="af"/>
        </w:rPr>
        <w:t xml:space="preserve"> </w:t>
      </w:r>
      <w:r w:rsidRPr="00791048">
        <w:t xml:space="preserve">features of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archiducis-nicolai</w:t>
      </w:r>
      <w:proofErr w:type="spellEnd"/>
      <w:r w:rsidRPr="00791048">
        <w:t xml:space="preserve"> and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ruthenica</w:t>
      </w:r>
      <w:bookmarkStart w:id="1" w:name="_Hlk174119592"/>
      <w:proofErr w:type="spellEnd"/>
      <w:r w:rsidRPr="00791048">
        <w:t xml:space="preserve"> </w:t>
      </w:r>
      <w:r w:rsidRPr="00791048">
        <w:rPr>
          <w:rStyle w:val="af"/>
        </w:rPr>
        <w:t>(A)</w:t>
      </w:r>
      <w:r w:rsidRPr="00791048">
        <w:rPr>
          <w:b w:val="0"/>
          <w:bCs/>
        </w:rPr>
        <w:t xml:space="preserve"> </w:t>
      </w:r>
      <w:r w:rsidRPr="00791048">
        <w:rPr>
          <w:rStyle w:val="a5"/>
          <w:b w:val="0"/>
          <w:bCs/>
        </w:rPr>
        <w:t xml:space="preserve">M. </w:t>
      </w:r>
      <w:proofErr w:type="spellStart"/>
      <w:r w:rsidRPr="00791048">
        <w:rPr>
          <w:rStyle w:val="a5"/>
          <w:b w:val="0"/>
          <w:bCs/>
        </w:rPr>
        <w:t>archiducis-nicolai</w:t>
      </w:r>
      <w:proofErr w:type="spellEnd"/>
      <w:r w:rsidRPr="00791048">
        <w:rPr>
          <w:b w:val="0"/>
          <w:bCs/>
        </w:rPr>
        <w:t xml:space="preserve"> exhibits elongated rhizomes (arrow), a key morphological adaptation for nutrient storage and overwintering in alpine environments. </w:t>
      </w:r>
      <w:r w:rsidRPr="00791048">
        <w:rPr>
          <w:rStyle w:val="af"/>
        </w:rPr>
        <w:t>(B)</w:t>
      </w:r>
      <w:r w:rsidRPr="00791048">
        <w:t xml:space="preserve"> </w:t>
      </w:r>
      <w:r w:rsidRPr="00791048">
        <w:rPr>
          <w:b w:val="0"/>
          <w:bCs/>
        </w:rPr>
        <w:t xml:space="preserve">In contrast, </w:t>
      </w:r>
      <w:r w:rsidRPr="00791048">
        <w:rPr>
          <w:rStyle w:val="a5"/>
          <w:b w:val="0"/>
          <w:bCs/>
        </w:rPr>
        <w:t xml:space="preserve">M. </w:t>
      </w:r>
      <w:proofErr w:type="spellStart"/>
      <w:r w:rsidRPr="00791048">
        <w:rPr>
          <w:rStyle w:val="a5"/>
          <w:b w:val="0"/>
          <w:bCs/>
        </w:rPr>
        <w:t>ruthenica</w:t>
      </w:r>
      <w:proofErr w:type="spellEnd"/>
      <w:r w:rsidRPr="00791048">
        <w:rPr>
          <w:b w:val="0"/>
          <w:bCs/>
        </w:rPr>
        <w:t xml:space="preserve"> develops a more robust root system but lacks prominent rhizome formation.</w:t>
      </w:r>
      <w:bookmarkEnd w:id="1"/>
      <w:r w:rsidRPr="00791048">
        <w:rPr>
          <w:b w:val="0"/>
          <w:bCs/>
        </w:rPr>
        <w:t xml:space="preserve"> </w:t>
      </w:r>
      <w:r w:rsidRPr="00791048">
        <w:br w:type="page"/>
      </w:r>
    </w:p>
    <w:p w14:paraId="7D083CEF" w14:textId="4EBB24D3" w:rsidR="00F4572C" w:rsidRPr="00791048" w:rsidRDefault="002474D9" w:rsidP="00254F8F">
      <w:pPr>
        <w:rPr>
          <w:rStyle w:val="30"/>
          <w:rFonts w:cs="Times New Roman"/>
          <w:b w:val="0"/>
          <w:bCs/>
          <w:noProof/>
        </w:rPr>
      </w:pPr>
      <w:r w:rsidRPr="00791048">
        <w:rPr>
          <w:noProof/>
        </w:rPr>
        <w:lastRenderedPageBreak/>
        <w:drawing>
          <wp:inline distT="0" distB="0" distL="0" distR="0" wp14:anchorId="7852EF3F" wp14:editId="067B9977">
            <wp:extent cx="5270500" cy="2559050"/>
            <wp:effectExtent l="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32A3F" w14:textId="4438A574" w:rsidR="00B17577" w:rsidRDefault="00F4572C" w:rsidP="008202EF">
      <w:pPr>
        <w:pStyle w:val="3"/>
        <w:rPr>
          <w:rStyle w:val="a5"/>
        </w:rPr>
      </w:pPr>
      <w:r w:rsidRPr="00791048">
        <w:t>Figure S</w:t>
      </w:r>
      <w:r w:rsidRPr="00791048">
        <w:rPr>
          <w:rStyle w:val="30"/>
          <w:b/>
          <w:bCs/>
        </w:rPr>
        <w:t>2</w:t>
      </w:r>
      <w:r w:rsidRPr="00791048">
        <w:rPr>
          <w:rStyle w:val="30"/>
        </w:rPr>
        <w:t xml:space="preserve">. </w:t>
      </w:r>
      <w:r w:rsidRPr="00791048">
        <w:t xml:space="preserve">Genome survey analysis of </w:t>
      </w:r>
      <w:r w:rsidRPr="00791048">
        <w:rPr>
          <w:rStyle w:val="a5"/>
        </w:rPr>
        <w:t xml:space="preserve">M. </w:t>
      </w:r>
      <w:proofErr w:type="spellStart"/>
      <w:r w:rsidRPr="00791048">
        <w:rPr>
          <w:rStyle w:val="a5"/>
        </w:rPr>
        <w:t>archiducis-nicolai</w:t>
      </w:r>
      <w:proofErr w:type="spellEnd"/>
      <w:r w:rsidRPr="00791048">
        <w:t xml:space="preserve"> and </w:t>
      </w:r>
      <w:r w:rsidRPr="00791048">
        <w:rPr>
          <w:rStyle w:val="a5"/>
        </w:rPr>
        <w:t xml:space="preserve">M. </w:t>
      </w:r>
      <w:proofErr w:type="spellStart"/>
      <w:r w:rsidRPr="00791048">
        <w:rPr>
          <w:rStyle w:val="a5"/>
        </w:rPr>
        <w:t>ruthenica</w:t>
      </w:r>
      <w:proofErr w:type="spellEnd"/>
      <w:r w:rsidRPr="00791048">
        <w:rPr>
          <w:rStyle w:val="a5"/>
        </w:rPr>
        <w:t xml:space="preserve"> </w:t>
      </w:r>
      <w:r w:rsidRPr="00AE3D34">
        <w:rPr>
          <w:rStyle w:val="a5"/>
          <w:i w:val="0"/>
          <w:iCs w:val="0"/>
        </w:rPr>
        <w:t xml:space="preserve">based on </w:t>
      </w:r>
      <w:r w:rsidR="00AE3D34" w:rsidRPr="00AE3D34">
        <w:rPr>
          <w:rStyle w:val="a5"/>
        </w:rPr>
        <w:t>K</w:t>
      </w:r>
      <w:r w:rsidRPr="00AE3D34">
        <w:rPr>
          <w:rStyle w:val="a5"/>
          <w:i w:val="0"/>
          <w:iCs w:val="0"/>
        </w:rPr>
        <w:t>-</w:t>
      </w:r>
      <w:proofErr w:type="spellStart"/>
      <w:r w:rsidRPr="00AE3D34">
        <w:rPr>
          <w:rStyle w:val="a5"/>
          <w:i w:val="0"/>
          <w:iCs w:val="0"/>
        </w:rPr>
        <w:t>mer</w:t>
      </w:r>
      <w:proofErr w:type="spellEnd"/>
      <w:r w:rsidRPr="00AE3D34">
        <w:rPr>
          <w:rStyle w:val="a5"/>
          <w:i w:val="0"/>
          <w:iCs w:val="0"/>
        </w:rPr>
        <w:t xml:space="preserve"> frequency distributions</w:t>
      </w:r>
    </w:p>
    <w:p w14:paraId="4016A844" w14:textId="0538E559" w:rsidR="00F4572C" w:rsidRPr="00791048" w:rsidRDefault="00F4572C" w:rsidP="008202EF">
      <w:pPr>
        <w:pStyle w:val="3"/>
      </w:pPr>
      <w:r w:rsidRPr="00791048">
        <w:rPr>
          <w:rStyle w:val="a5"/>
        </w:rPr>
        <w:t xml:space="preserve"> </w:t>
      </w:r>
      <w:r w:rsidRPr="00791048">
        <w:rPr>
          <w:b w:val="0"/>
          <w:bCs/>
        </w:rPr>
        <w:t xml:space="preserve">GenomeScope2 shows the frequency distribution of </w:t>
      </w:r>
      <w:r w:rsidRPr="00AE3D34">
        <w:rPr>
          <w:b w:val="0"/>
          <w:bCs/>
          <w:i/>
          <w:iCs/>
        </w:rPr>
        <w:t>K</w:t>
      </w:r>
      <w:r w:rsidRPr="00791048">
        <w:rPr>
          <w:b w:val="0"/>
          <w:bCs/>
        </w:rPr>
        <w:t>-</w:t>
      </w:r>
      <w:proofErr w:type="spellStart"/>
      <w:r w:rsidRPr="00791048">
        <w:rPr>
          <w:b w:val="0"/>
          <w:bCs/>
        </w:rPr>
        <w:t>mer</w:t>
      </w:r>
      <w:proofErr w:type="spellEnd"/>
      <w:r w:rsidRPr="00791048">
        <w:rPr>
          <w:b w:val="0"/>
          <w:bCs/>
        </w:rPr>
        <w:t xml:space="preserve"> occurrences in </w:t>
      </w:r>
      <w:r w:rsidRPr="00791048">
        <w:rPr>
          <w:rStyle w:val="a5"/>
          <w:b w:val="0"/>
          <w:bCs/>
        </w:rPr>
        <w:t xml:space="preserve">M. </w:t>
      </w:r>
      <w:proofErr w:type="spellStart"/>
      <w:r w:rsidRPr="00791048">
        <w:rPr>
          <w:rStyle w:val="a5"/>
          <w:b w:val="0"/>
          <w:bCs/>
        </w:rPr>
        <w:t>archiducis-nicolai</w:t>
      </w:r>
      <w:proofErr w:type="spellEnd"/>
      <w:r w:rsidRPr="00791048">
        <w:rPr>
          <w:b w:val="0"/>
          <w:bCs/>
        </w:rPr>
        <w:t xml:space="preserve"> </w:t>
      </w:r>
      <w:r w:rsidRPr="00791048">
        <w:rPr>
          <w:rStyle w:val="af"/>
        </w:rPr>
        <w:t>(A)</w:t>
      </w:r>
      <w:r w:rsidRPr="00791048">
        <w:rPr>
          <w:b w:val="0"/>
          <w:bCs/>
        </w:rPr>
        <w:t xml:space="preserve"> and </w:t>
      </w:r>
      <w:r w:rsidRPr="00791048">
        <w:rPr>
          <w:rStyle w:val="a5"/>
          <w:b w:val="0"/>
          <w:bCs/>
        </w:rPr>
        <w:t xml:space="preserve">M. </w:t>
      </w:r>
      <w:proofErr w:type="spellStart"/>
      <w:r w:rsidRPr="00791048">
        <w:rPr>
          <w:rStyle w:val="a5"/>
          <w:b w:val="0"/>
          <w:bCs/>
        </w:rPr>
        <w:t>ruthenica</w:t>
      </w:r>
      <w:proofErr w:type="spellEnd"/>
      <w:r w:rsidRPr="00791048">
        <w:rPr>
          <w:b w:val="0"/>
          <w:bCs/>
        </w:rPr>
        <w:t xml:space="preserve"> </w:t>
      </w:r>
      <w:r w:rsidRPr="00791048">
        <w:rPr>
          <w:rStyle w:val="af"/>
        </w:rPr>
        <w:t>(B)</w:t>
      </w:r>
      <w:r w:rsidRPr="00791048">
        <w:rPr>
          <w:b w:val="0"/>
          <w:bCs/>
        </w:rPr>
        <w:t xml:space="preserve">. Genome assembly metrics revealed the following characteristics for </w:t>
      </w:r>
      <w:r w:rsidRPr="00791048">
        <w:rPr>
          <w:rStyle w:val="a5"/>
          <w:b w:val="0"/>
          <w:bCs/>
        </w:rPr>
        <w:t xml:space="preserve">M. </w:t>
      </w:r>
      <w:proofErr w:type="spellStart"/>
      <w:r w:rsidRPr="00791048">
        <w:rPr>
          <w:rStyle w:val="a5"/>
          <w:b w:val="0"/>
          <w:bCs/>
        </w:rPr>
        <w:t>archiducis-nicolai</w:t>
      </w:r>
      <w:proofErr w:type="spellEnd"/>
      <w:r w:rsidRPr="00791048">
        <w:rPr>
          <w:b w:val="0"/>
          <w:bCs/>
        </w:rPr>
        <w:t xml:space="preserve"> versus </w:t>
      </w:r>
      <w:r w:rsidRPr="00791048">
        <w:rPr>
          <w:rStyle w:val="a5"/>
          <w:b w:val="0"/>
          <w:bCs/>
        </w:rPr>
        <w:t xml:space="preserve">M. </w:t>
      </w:r>
      <w:proofErr w:type="spellStart"/>
      <w:r w:rsidRPr="00791048">
        <w:rPr>
          <w:rStyle w:val="a5"/>
          <w:b w:val="0"/>
          <w:bCs/>
        </w:rPr>
        <w:t>ruthenica</w:t>
      </w:r>
      <w:proofErr w:type="spellEnd"/>
      <w:r w:rsidRPr="00791048">
        <w:rPr>
          <w:b w:val="0"/>
          <w:bCs/>
        </w:rPr>
        <w:t>: genome size = 936.65 vs. 891.17 Mb; heterozygosity rate = 1.25% vs. 1.01%; and repetitive sequence content = 66.2% vs. 66.1%.</w:t>
      </w:r>
      <w:r w:rsidRPr="00791048">
        <w:rPr>
          <w:rFonts w:cs="Times New Roman"/>
          <w:bCs/>
        </w:rPr>
        <w:br w:type="page"/>
      </w:r>
    </w:p>
    <w:p w14:paraId="404213E4" w14:textId="654B4BCE" w:rsidR="00F4572C" w:rsidRPr="00791048" w:rsidRDefault="00B22274" w:rsidP="00B774A2">
      <w:pPr>
        <w:rPr>
          <w:rFonts w:cs="Times New Roman"/>
          <w:bCs/>
          <w:iCs/>
        </w:rPr>
      </w:pPr>
      <w:r w:rsidRPr="00791048">
        <w:rPr>
          <w:rFonts w:cs="Times New Roman"/>
          <w:bCs/>
          <w:iCs/>
          <w:noProof/>
        </w:rPr>
        <w:lastRenderedPageBreak/>
        <w:drawing>
          <wp:inline distT="0" distB="0" distL="0" distR="0" wp14:anchorId="42D24D22" wp14:editId="2B332CD2">
            <wp:extent cx="5267960" cy="2559050"/>
            <wp:effectExtent l="0" t="0" r="889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96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D1809" w14:textId="77777777" w:rsidR="00B17577" w:rsidRDefault="00F4572C" w:rsidP="00522451">
      <w:pPr>
        <w:pStyle w:val="3"/>
      </w:pPr>
      <w:r w:rsidRPr="00791048">
        <w:t xml:space="preserve">Figure S3. Hi-C chromatin interaction maps of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archiducis-nicolai</w:t>
      </w:r>
      <w:proofErr w:type="spellEnd"/>
      <w:r w:rsidRPr="00791048">
        <w:t xml:space="preserve"> and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ruthenica</w:t>
      </w:r>
      <w:proofErr w:type="spellEnd"/>
    </w:p>
    <w:p w14:paraId="4201EDD7" w14:textId="6DADBCB3" w:rsidR="00F4572C" w:rsidRPr="00791048" w:rsidRDefault="00F4572C" w:rsidP="00522451">
      <w:pPr>
        <w:pStyle w:val="3"/>
      </w:pPr>
      <w:r w:rsidRPr="00791048">
        <w:rPr>
          <w:b w:val="0"/>
          <w:bCs/>
        </w:rPr>
        <w:t xml:space="preserve">Genome-wide contact matrices showing pairwise interaction frequencies across eight chromosome groups in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(A) and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ruthenica</w:t>
      </w:r>
      <w:proofErr w:type="spellEnd"/>
      <w:r w:rsidRPr="00791048">
        <w:rPr>
          <w:b w:val="0"/>
          <w:bCs/>
        </w:rPr>
        <w:t xml:space="preserve"> (B). The characteristic diagonal patterns (darker red) represent enriched intra-chromosomal contacts, demonstrating stronger interactions within chromosomes than between chromosomes (off-diagonal regions). Color intensity scales with interaction frequency.</w:t>
      </w:r>
    </w:p>
    <w:p w14:paraId="5F0E2D0A" w14:textId="77777777" w:rsidR="00F4572C" w:rsidRPr="00791048" w:rsidRDefault="00F4572C" w:rsidP="00B774A2">
      <w:pPr>
        <w:rPr>
          <w:rFonts w:cs="Times New Roman"/>
          <w:bCs/>
          <w:iCs/>
        </w:rPr>
      </w:pPr>
    </w:p>
    <w:p w14:paraId="3DE2D3F7" w14:textId="77777777" w:rsidR="00F4572C" w:rsidRPr="00791048" w:rsidRDefault="00F4572C" w:rsidP="0027231F">
      <w:pPr>
        <w:sectPr w:rsidR="00F4572C" w:rsidRPr="0079104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1EA83D2" w14:textId="1FEA916E" w:rsidR="00F4572C" w:rsidRPr="00791048" w:rsidRDefault="008A2EDA">
      <w:pPr>
        <w:widowControl/>
        <w:jc w:val="left"/>
        <w:rPr>
          <w:rFonts w:cs="Times New Roman"/>
          <w:color w:val="000000" w:themeColor="text1"/>
          <w:sz w:val="24"/>
        </w:rPr>
      </w:pPr>
      <w:r w:rsidRPr="00791048">
        <w:rPr>
          <w:rFonts w:cs="Times New Roman"/>
          <w:noProof/>
        </w:rPr>
        <w:lastRenderedPageBreak/>
        <w:drawing>
          <wp:inline distT="0" distB="0" distL="0" distR="0" wp14:anchorId="2B9D7220" wp14:editId="104E1E3C">
            <wp:extent cx="5270500" cy="3073400"/>
            <wp:effectExtent l="0" t="0" r="635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0CB91" w14:textId="7BBE462D" w:rsidR="00B17577" w:rsidRDefault="00F4572C" w:rsidP="001A767D">
      <w:pPr>
        <w:pStyle w:val="3"/>
        <w:rPr>
          <w:rStyle w:val="30"/>
          <w:b/>
          <w:bCs/>
        </w:rPr>
      </w:pPr>
      <w:r w:rsidRPr="00791048">
        <w:t>Figure S</w:t>
      </w:r>
      <w:r w:rsidRPr="00791048">
        <w:rPr>
          <w:rStyle w:val="30"/>
          <w:b/>
          <w:bCs/>
        </w:rPr>
        <w:t xml:space="preserve">4. Comparative analysis of LTR retrotransposon insertion ages in </w:t>
      </w:r>
      <w:r w:rsidRPr="00791048">
        <w:rPr>
          <w:rStyle w:val="30"/>
          <w:b/>
          <w:bCs/>
          <w:i/>
          <w:iCs/>
        </w:rPr>
        <w:t xml:space="preserve">M. </w:t>
      </w:r>
      <w:proofErr w:type="spellStart"/>
      <w:r w:rsidRPr="00791048">
        <w:rPr>
          <w:rStyle w:val="30"/>
          <w:b/>
          <w:bCs/>
          <w:i/>
          <w:iCs/>
        </w:rPr>
        <w:t>archiducis-nicolai</w:t>
      </w:r>
      <w:proofErr w:type="spellEnd"/>
      <w:r w:rsidRPr="00791048">
        <w:rPr>
          <w:rStyle w:val="30"/>
          <w:b/>
          <w:bCs/>
          <w:i/>
          <w:iCs/>
        </w:rPr>
        <w:t xml:space="preserve"> </w:t>
      </w:r>
      <w:r w:rsidRPr="00791048">
        <w:rPr>
          <w:rStyle w:val="30"/>
          <w:b/>
          <w:bCs/>
        </w:rPr>
        <w:t xml:space="preserve">and </w:t>
      </w:r>
      <w:r w:rsidRPr="00791048">
        <w:rPr>
          <w:rStyle w:val="30"/>
          <w:b/>
          <w:bCs/>
          <w:i/>
          <w:iCs/>
        </w:rPr>
        <w:t xml:space="preserve">M. </w:t>
      </w:r>
      <w:proofErr w:type="spellStart"/>
      <w:r w:rsidRPr="00791048">
        <w:rPr>
          <w:rStyle w:val="30"/>
          <w:b/>
          <w:bCs/>
          <w:i/>
          <w:iCs/>
        </w:rPr>
        <w:t>ruthenica</w:t>
      </w:r>
      <w:proofErr w:type="spellEnd"/>
      <w:r w:rsidRPr="00791048">
        <w:rPr>
          <w:rStyle w:val="30"/>
          <w:b/>
          <w:bCs/>
        </w:rPr>
        <w:t xml:space="preserve"> genomes</w:t>
      </w:r>
    </w:p>
    <w:p w14:paraId="5CCFE801" w14:textId="05FFF899" w:rsidR="00F4572C" w:rsidRPr="00791048" w:rsidRDefault="00F4572C" w:rsidP="001A767D">
      <w:pPr>
        <w:pStyle w:val="3"/>
        <w:rPr>
          <w:rFonts w:cs="Times New Roman"/>
          <w:sz w:val="24"/>
        </w:rPr>
      </w:pPr>
      <w:r w:rsidRPr="00791048">
        <w:rPr>
          <w:rStyle w:val="30"/>
          <w:bCs/>
        </w:rPr>
        <w:t xml:space="preserve"> </w:t>
      </w:r>
      <w:r w:rsidRPr="00791048">
        <w:rPr>
          <w:rStyle w:val="30"/>
        </w:rPr>
        <w:t>(A)</w:t>
      </w:r>
      <w:r w:rsidRPr="00791048">
        <w:rPr>
          <w:rStyle w:val="30"/>
          <w:bCs/>
        </w:rPr>
        <w:t xml:space="preserve"> Frequency distribution of insertion times for full-length LTR retrotransposons in </w:t>
      </w:r>
      <w:r w:rsidRPr="00791048">
        <w:rPr>
          <w:rStyle w:val="30"/>
          <w:bCs/>
          <w:i/>
          <w:iCs/>
        </w:rPr>
        <w:t xml:space="preserve">M. </w:t>
      </w:r>
      <w:proofErr w:type="spellStart"/>
      <w:r w:rsidRPr="00791048">
        <w:rPr>
          <w:rStyle w:val="30"/>
          <w:bCs/>
          <w:i/>
          <w:iCs/>
        </w:rPr>
        <w:t>archiducis-nicolai</w:t>
      </w:r>
      <w:proofErr w:type="spellEnd"/>
      <w:r w:rsidRPr="00791048">
        <w:rPr>
          <w:rStyle w:val="30"/>
          <w:bCs/>
        </w:rPr>
        <w:t xml:space="preserve">. </w:t>
      </w:r>
      <w:r w:rsidRPr="00791048">
        <w:rPr>
          <w:rStyle w:val="30"/>
        </w:rPr>
        <w:t>(B)</w:t>
      </w:r>
      <w:r w:rsidRPr="00791048">
        <w:rPr>
          <w:rStyle w:val="30"/>
          <w:bCs/>
        </w:rPr>
        <w:t xml:space="preserve"> Corresponding distribution in </w:t>
      </w:r>
      <w:r w:rsidRPr="00791048">
        <w:rPr>
          <w:rStyle w:val="30"/>
          <w:bCs/>
          <w:i/>
          <w:iCs/>
        </w:rPr>
        <w:t xml:space="preserve">M. </w:t>
      </w:r>
      <w:proofErr w:type="spellStart"/>
      <w:r w:rsidRPr="00791048">
        <w:rPr>
          <w:rStyle w:val="30"/>
          <w:bCs/>
          <w:i/>
          <w:iCs/>
        </w:rPr>
        <w:t>ruthenica</w:t>
      </w:r>
      <w:proofErr w:type="spellEnd"/>
      <w:r w:rsidRPr="00791048">
        <w:rPr>
          <w:rStyle w:val="30"/>
          <w:bCs/>
        </w:rPr>
        <w:t>. The insertion age patterns reveal distinct bursts of transposable element activity, reflecting species-specific evolutionary dynamics of genome expansion and rearrangement. The x-axis represents insertion time estimated from LTR divergence (Mya), while the y-axis shows normalized retrotransposon counts.</w:t>
      </w:r>
      <w:r w:rsidRPr="00791048">
        <w:rPr>
          <w:rFonts w:cs="Times New Roman"/>
        </w:rPr>
        <w:br w:type="page"/>
      </w:r>
    </w:p>
    <w:p w14:paraId="2F044A9A" w14:textId="77777777" w:rsidR="00F4572C" w:rsidRPr="00791048" w:rsidRDefault="00F4572C" w:rsidP="00A77408">
      <w:pPr>
        <w:rPr>
          <w:rFonts w:cs="Times New Roman"/>
        </w:rPr>
      </w:pPr>
      <w:r w:rsidRPr="00791048">
        <w:rPr>
          <w:rFonts w:cs="Times New Roman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5C664D46" wp14:editId="5BAF5404">
            <wp:simplePos x="0" y="0"/>
            <wp:positionH relativeFrom="column">
              <wp:posOffset>728596</wp:posOffset>
            </wp:positionH>
            <wp:positionV relativeFrom="page">
              <wp:posOffset>1060450</wp:posOffset>
            </wp:positionV>
            <wp:extent cx="3933190" cy="4398645"/>
            <wp:effectExtent l="0" t="0" r="0" b="1905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190" cy="439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AEC06C" w14:textId="4D9717A5" w:rsidR="00F4572C" w:rsidRPr="00791048" w:rsidRDefault="00F4572C">
      <w:pPr>
        <w:pStyle w:val="3"/>
        <w:rPr>
          <w:rFonts w:cs="Times New Roman"/>
        </w:rPr>
      </w:pPr>
      <w:r w:rsidRPr="00791048">
        <w:t>Figure S</w:t>
      </w:r>
      <w:r w:rsidRPr="00791048">
        <w:rPr>
          <w:rFonts w:cs="Times New Roman"/>
        </w:rPr>
        <w:t xml:space="preserve">5. Genome size and transposon element length in five </w:t>
      </w:r>
      <w:r w:rsidRPr="00791048">
        <w:rPr>
          <w:rFonts w:cs="Times New Roman"/>
          <w:i/>
          <w:iCs/>
        </w:rPr>
        <w:t>Medicago</w:t>
      </w:r>
      <w:r w:rsidRPr="00791048">
        <w:rPr>
          <w:rFonts w:cs="Times New Roman"/>
        </w:rPr>
        <w:t xml:space="preserve"> species</w:t>
      </w:r>
    </w:p>
    <w:p w14:paraId="1518DE35" w14:textId="77777777" w:rsidR="00F4572C" w:rsidRPr="00791048" w:rsidRDefault="00F4572C" w:rsidP="00A77408">
      <w:pPr>
        <w:rPr>
          <w:rFonts w:cs="Times New Roman"/>
        </w:rPr>
      </w:pPr>
    </w:p>
    <w:p w14:paraId="76114B1A" w14:textId="77777777" w:rsidR="00F4572C" w:rsidRPr="00791048" w:rsidRDefault="00F4572C" w:rsidP="00A77408">
      <w:pPr>
        <w:rPr>
          <w:rFonts w:cs="Times New Roman"/>
        </w:rPr>
      </w:pPr>
    </w:p>
    <w:p w14:paraId="107B18F6" w14:textId="77777777" w:rsidR="00F4572C" w:rsidRPr="00791048" w:rsidRDefault="00F4572C">
      <w:pPr>
        <w:widowControl/>
        <w:jc w:val="left"/>
        <w:rPr>
          <w:rFonts w:cs="Times New Roman"/>
          <w:b/>
          <w:sz w:val="24"/>
        </w:rPr>
      </w:pPr>
      <w:r w:rsidRPr="00791048">
        <w:rPr>
          <w:rFonts w:cs="Times New Roman"/>
        </w:rPr>
        <w:br w:type="page"/>
      </w:r>
    </w:p>
    <w:p w14:paraId="2CE03916" w14:textId="03F1D023" w:rsidR="00B17577" w:rsidRDefault="00BC363D" w:rsidP="00BC363D">
      <w:pPr>
        <w:pStyle w:val="3"/>
      </w:pPr>
      <w:r w:rsidRPr="00791048"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53A60DF9" wp14:editId="5DEA163A">
            <wp:simplePos x="0" y="0"/>
            <wp:positionH relativeFrom="margin">
              <wp:align>center</wp:align>
            </wp:positionH>
            <wp:positionV relativeFrom="paragraph">
              <wp:posOffset>77058</wp:posOffset>
            </wp:positionV>
            <wp:extent cx="5630793" cy="2428504"/>
            <wp:effectExtent l="0" t="0" r="8255" b="0"/>
            <wp:wrapTopAndBottom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793" cy="2428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4572C" w:rsidRPr="00791048">
        <w:t xml:space="preserve">Figure S6. Go enrichment analysis of significantly expanded gene families in </w:t>
      </w:r>
      <w:r w:rsidR="00F4572C" w:rsidRPr="00791048">
        <w:rPr>
          <w:i/>
          <w:iCs/>
        </w:rPr>
        <w:t xml:space="preserve">M. </w:t>
      </w:r>
      <w:proofErr w:type="spellStart"/>
      <w:r w:rsidR="00F4572C" w:rsidRPr="00791048">
        <w:rPr>
          <w:i/>
          <w:iCs/>
        </w:rPr>
        <w:t>archiducis-nicolai</w:t>
      </w:r>
      <w:proofErr w:type="spellEnd"/>
      <w:r w:rsidR="00B17577">
        <w:t xml:space="preserve"> </w:t>
      </w:r>
      <w:r w:rsidR="00F4572C" w:rsidRPr="00791048">
        <w:t xml:space="preserve">and </w:t>
      </w:r>
      <w:r w:rsidR="00F4572C" w:rsidRPr="00791048">
        <w:rPr>
          <w:i/>
          <w:iCs/>
        </w:rPr>
        <w:t xml:space="preserve">M. </w:t>
      </w:r>
      <w:proofErr w:type="spellStart"/>
      <w:r w:rsidR="00F4572C" w:rsidRPr="00791048">
        <w:rPr>
          <w:i/>
          <w:iCs/>
        </w:rPr>
        <w:t>ruthenica</w:t>
      </w:r>
      <w:proofErr w:type="spellEnd"/>
      <w:r w:rsidR="00F4572C" w:rsidRPr="00791048">
        <w:t xml:space="preserve"> </w:t>
      </w:r>
    </w:p>
    <w:p w14:paraId="62752D7F" w14:textId="33A9A2FE" w:rsidR="00F373E0" w:rsidRPr="00791048" w:rsidRDefault="00B17577" w:rsidP="00BC363D">
      <w:pPr>
        <w:pStyle w:val="3"/>
      </w:pPr>
      <w:r w:rsidRPr="00791048">
        <w:t>(A)</w:t>
      </w:r>
      <w:r>
        <w:t xml:space="preserve">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archiducis-nicolai</w:t>
      </w:r>
      <w:proofErr w:type="spellEnd"/>
      <w:r>
        <w:rPr>
          <w:rFonts w:hint="eastAsia"/>
          <w:b w:val="0"/>
          <w:bCs/>
        </w:rPr>
        <w:t>.</w:t>
      </w:r>
      <w:r>
        <w:rPr>
          <w:b w:val="0"/>
          <w:bCs/>
        </w:rPr>
        <w:t xml:space="preserve"> </w:t>
      </w:r>
      <w:proofErr w:type="gramStart"/>
      <w:r w:rsidRPr="00791048">
        <w:t>(</w:t>
      </w:r>
      <w:proofErr w:type="gramEnd"/>
      <w:r w:rsidRPr="00791048">
        <w:t>B)</w:t>
      </w:r>
      <w:r>
        <w:t xml:space="preserve">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ruthenica</w:t>
      </w:r>
      <w:proofErr w:type="spellEnd"/>
      <w:r w:rsidRPr="00791048">
        <w:t xml:space="preserve">. </w:t>
      </w:r>
      <w:r w:rsidR="00F4572C" w:rsidRPr="00791048">
        <w:rPr>
          <w:b w:val="0"/>
          <w:bCs/>
        </w:rPr>
        <w:t xml:space="preserve">Top enriched GO terms (Biological Process) are displayed, ranked by significance </w:t>
      </w:r>
      <w:r w:rsidR="00F4572C" w:rsidRPr="005B32C9">
        <w:rPr>
          <w:b w:val="0"/>
          <w:bCs/>
          <w:i/>
          <w:iCs/>
        </w:rPr>
        <w:t>P</w:t>
      </w:r>
      <w:r w:rsidR="00F4572C" w:rsidRPr="00791048">
        <w:rPr>
          <w:b w:val="0"/>
          <w:bCs/>
        </w:rPr>
        <w:t>-value. Terms associated with environmental adaptation are highlighted.</w:t>
      </w:r>
    </w:p>
    <w:p w14:paraId="1518927A" w14:textId="77777777" w:rsidR="00F373E0" w:rsidRPr="00791048" w:rsidRDefault="00F373E0">
      <w:pPr>
        <w:widowControl/>
        <w:jc w:val="left"/>
        <w:rPr>
          <w:rFonts w:cs="Times New Roman"/>
          <w:bCs/>
          <w:sz w:val="22"/>
        </w:rPr>
      </w:pPr>
      <w:r w:rsidRPr="00791048">
        <w:rPr>
          <w:rFonts w:cs="Times New Roman"/>
          <w:b/>
          <w:bCs/>
        </w:rPr>
        <w:br w:type="page"/>
      </w:r>
    </w:p>
    <w:p w14:paraId="335ECC7D" w14:textId="135F4926" w:rsidR="00B87E34" w:rsidRPr="00791048" w:rsidRDefault="00614A87" w:rsidP="00F373E0">
      <w:pPr>
        <w:rPr>
          <w:b/>
          <w:bCs/>
          <w:sz w:val="22"/>
        </w:rPr>
      </w:pPr>
      <w:r w:rsidRPr="00791048">
        <w:rPr>
          <w:b/>
          <w:bCs/>
          <w:noProof/>
          <w:sz w:val="22"/>
        </w:rPr>
        <w:lastRenderedPageBreak/>
        <w:drawing>
          <wp:inline distT="0" distB="0" distL="0" distR="0" wp14:anchorId="2EDA1F5B" wp14:editId="4C8B3439">
            <wp:extent cx="5272405" cy="3764280"/>
            <wp:effectExtent l="0" t="0" r="4445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76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7CB1A" w14:textId="02478AE0" w:rsidR="00B17577" w:rsidRDefault="00F373E0" w:rsidP="003A4E67">
      <w:pPr>
        <w:pStyle w:val="3"/>
        <w:rPr>
          <w:bCs/>
        </w:rPr>
      </w:pPr>
      <w:r w:rsidRPr="00791048">
        <w:rPr>
          <w:bCs/>
        </w:rPr>
        <w:t>Figure S</w:t>
      </w:r>
      <w:r w:rsidR="00EF4513" w:rsidRPr="00791048">
        <w:rPr>
          <w:bCs/>
        </w:rPr>
        <w:t>7</w:t>
      </w:r>
      <w:r w:rsidRPr="00791048">
        <w:rPr>
          <w:bCs/>
        </w:rPr>
        <w:t xml:space="preserve">. Structural variation of chromosome 4 in </w:t>
      </w:r>
      <w:r w:rsidRPr="00791048">
        <w:rPr>
          <w:bCs/>
          <w:i/>
          <w:iCs/>
        </w:rPr>
        <w:t xml:space="preserve">M. </w:t>
      </w:r>
      <w:proofErr w:type="spellStart"/>
      <w:r w:rsidRPr="00791048">
        <w:rPr>
          <w:bCs/>
          <w:i/>
          <w:iCs/>
        </w:rPr>
        <w:t>archiducis-nicolai</w:t>
      </w:r>
      <w:proofErr w:type="spellEnd"/>
    </w:p>
    <w:p w14:paraId="53189AE8" w14:textId="6ECA7DC4" w:rsidR="005A3D4D" w:rsidRPr="00791048" w:rsidRDefault="00F373E0" w:rsidP="003A4E67">
      <w:pPr>
        <w:pStyle w:val="3"/>
        <w:rPr>
          <w:b w:val="0"/>
          <w:bCs/>
        </w:rPr>
      </w:pPr>
      <w:r w:rsidRPr="00791048">
        <w:rPr>
          <w:rFonts w:hint="eastAsia"/>
          <w:bCs/>
        </w:rPr>
        <w:t xml:space="preserve"> </w:t>
      </w:r>
      <w:r w:rsidRPr="00791048">
        <w:rPr>
          <w:b w:val="0"/>
          <w:bCs/>
        </w:rPr>
        <w:t xml:space="preserve">(A-C) Hi-C maps of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(A),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ruthenica</w:t>
      </w:r>
      <w:proofErr w:type="spellEnd"/>
      <w:r w:rsidRPr="00791048">
        <w:rPr>
          <w:b w:val="0"/>
          <w:bCs/>
        </w:rPr>
        <w:t xml:space="preserve"> (B), and </w:t>
      </w:r>
      <w:r w:rsidRPr="00791048">
        <w:rPr>
          <w:b w:val="0"/>
          <w:bCs/>
          <w:i/>
          <w:iCs/>
        </w:rPr>
        <w:t>M. sativa</w:t>
      </w:r>
      <w:r w:rsidRPr="00791048">
        <w:rPr>
          <w:b w:val="0"/>
          <w:bCs/>
        </w:rPr>
        <w:t xml:space="preserve"> ssp.</w:t>
      </w:r>
      <w:r w:rsidRPr="00791048">
        <w:rPr>
          <w:b w:val="0"/>
          <w:bCs/>
          <w:i/>
          <w:iCs/>
        </w:rPr>
        <w:t xml:space="preserve"> </w:t>
      </w:r>
      <w:proofErr w:type="spellStart"/>
      <w:r w:rsidRPr="00791048">
        <w:rPr>
          <w:b w:val="0"/>
          <w:bCs/>
          <w:i/>
          <w:iCs/>
        </w:rPr>
        <w:t>caerulea</w:t>
      </w:r>
      <w:proofErr w:type="spellEnd"/>
      <w:r w:rsidRPr="00791048">
        <w:rPr>
          <w:b w:val="0"/>
          <w:bCs/>
        </w:rPr>
        <w:t xml:space="preserve"> (C). Red dashed boxes in (B) and (C) mark the region missing in</w:t>
      </w:r>
      <w:r w:rsidRPr="00791048">
        <w:rPr>
          <w:b w:val="0"/>
          <w:bCs/>
          <w:i/>
          <w:iCs/>
        </w:rPr>
        <w:t xml:space="preserve"> M. </w:t>
      </w:r>
      <w:proofErr w:type="spellStart"/>
      <w:r w:rsidRPr="00791048">
        <w:rPr>
          <w:b w:val="0"/>
          <w:bCs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chromosome 4.</w:t>
      </w:r>
      <w:r w:rsidRPr="00791048">
        <w:rPr>
          <w:rFonts w:hint="eastAsia"/>
          <w:b w:val="0"/>
          <w:bCs/>
        </w:rPr>
        <w:t xml:space="preserve"> </w:t>
      </w:r>
      <w:r w:rsidRPr="00791048">
        <w:rPr>
          <w:b w:val="0"/>
          <w:bCs/>
        </w:rPr>
        <w:t xml:space="preserve">(D) </w:t>
      </w:r>
      <w:proofErr w:type="spellStart"/>
      <w:r w:rsidRPr="00791048">
        <w:rPr>
          <w:b w:val="0"/>
          <w:bCs/>
        </w:rPr>
        <w:t>Dotplot</w:t>
      </w:r>
      <w:proofErr w:type="spellEnd"/>
      <w:r w:rsidRPr="00791048">
        <w:rPr>
          <w:b w:val="0"/>
          <w:bCs/>
        </w:rPr>
        <w:t xml:space="preserve"> between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and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ruthenica</w:t>
      </w:r>
      <w:proofErr w:type="spellEnd"/>
      <w:r w:rsidRPr="00791048">
        <w:rPr>
          <w:b w:val="0"/>
          <w:bCs/>
        </w:rPr>
        <w:t>, with the red dashed box indicating a chromosome 4 translocation.</w:t>
      </w:r>
      <w:r w:rsidRPr="00791048">
        <w:rPr>
          <w:rFonts w:hint="eastAsia"/>
          <w:b w:val="0"/>
          <w:bCs/>
        </w:rPr>
        <w:t xml:space="preserve"> </w:t>
      </w:r>
      <w:r w:rsidRPr="00791048">
        <w:rPr>
          <w:b w:val="0"/>
          <w:bCs/>
        </w:rPr>
        <w:t>(E-F) Distribution of TEs and species-specific genes in both species. The highlighted region corresponds to the translocation</w:t>
      </w:r>
      <w:r w:rsidR="00B87E34" w:rsidRPr="00791048">
        <w:rPr>
          <w:b w:val="0"/>
          <w:bCs/>
        </w:rPr>
        <w:t xml:space="preserve"> region</w:t>
      </w:r>
      <w:r w:rsidRPr="00791048">
        <w:rPr>
          <w:b w:val="0"/>
          <w:bCs/>
        </w:rPr>
        <w:t xml:space="preserve">, suggesting TE involvement and subsequent gene loss in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archiducis-nicolai</w:t>
      </w:r>
      <w:proofErr w:type="spellEnd"/>
      <w:r w:rsidRPr="00791048">
        <w:rPr>
          <w:b w:val="0"/>
          <w:bCs/>
        </w:rPr>
        <w:t>.</w:t>
      </w:r>
    </w:p>
    <w:p w14:paraId="5AFA2540" w14:textId="77777777" w:rsidR="005A3D4D" w:rsidRPr="00791048" w:rsidRDefault="005A3D4D">
      <w:pPr>
        <w:widowControl/>
        <w:jc w:val="left"/>
        <w:rPr>
          <w:bCs/>
          <w:sz w:val="22"/>
        </w:rPr>
      </w:pPr>
      <w:r w:rsidRPr="00791048">
        <w:rPr>
          <w:b/>
          <w:bCs/>
        </w:rPr>
        <w:br w:type="page"/>
      </w:r>
    </w:p>
    <w:p w14:paraId="7577D800" w14:textId="48055DA6" w:rsidR="005A3D4D" w:rsidRPr="00791048" w:rsidRDefault="00AA7BBB" w:rsidP="005A3D4D">
      <w:r w:rsidRPr="00791048">
        <w:rPr>
          <w:noProof/>
        </w:rPr>
        <w:lastRenderedPageBreak/>
        <w:drawing>
          <wp:inline distT="0" distB="0" distL="0" distR="0" wp14:anchorId="13777710" wp14:editId="3C99F39A">
            <wp:extent cx="5273675" cy="4625340"/>
            <wp:effectExtent l="0" t="0" r="3175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462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B7417" w14:textId="77777777" w:rsidR="00B17577" w:rsidRDefault="00AA7BBB" w:rsidP="00AA7BBB">
      <w:pPr>
        <w:pStyle w:val="3"/>
      </w:pPr>
      <w:r w:rsidRPr="00791048">
        <w:t xml:space="preserve">Figure S8. GO enrichment of </w:t>
      </w:r>
      <w:r w:rsidRPr="00791048">
        <w:rPr>
          <w:rStyle w:val="a5"/>
        </w:rPr>
        <w:t xml:space="preserve">M. </w:t>
      </w:r>
      <w:proofErr w:type="spellStart"/>
      <w:r w:rsidRPr="00791048">
        <w:rPr>
          <w:rStyle w:val="a5"/>
        </w:rPr>
        <w:t>ruthenica</w:t>
      </w:r>
      <w:proofErr w:type="spellEnd"/>
      <w:r w:rsidRPr="00791048">
        <w:rPr>
          <w:rStyle w:val="a5"/>
          <w:i w:val="0"/>
          <w:iCs w:val="0"/>
        </w:rPr>
        <w:t xml:space="preserve"> species</w:t>
      </w:r>
      <w:r w:rsidRPr="00791048">
        <w:t xml:space="preserve">-specific genes in the chromosome 4 region is absent from </w:t>
      </w:r>
      <w:r w:rsidRPr="00791048">
        <w:rPr>
          <w:rStyle w:val="a5"/>
        </w:rPr>
        <w:t xml:space="preserve">M. </w:t>
      </w:r>
      <w:proofErr w:type="spellStart"/>
      <w:r w:rsidRPr="00791048">
        <w:rPr>
          <w:rStyle w:val="a5"/>
        </w:rPr>
        <w:t>archiducis-nicolai</w:t>
      </w:r>
      <w:proofErr w:type="spellEnd"/>
    </w:p>
    <w:p w14:paraId="315BD927" w14:textId="6BDF16D2" w:rsidR="00AA7BBB" w:rsidRPr="00791048" w:rsidRDefault="00AA7BBB" w:rsidP="00AA7BBB">
      <w:pPr>
        <w:pStyle w:val="3"/>
        <w:rPr>
          <w:b w:val="0"/>
          <w:bCs/>
        </w:rPr>
      </w:pPr>
      <w:r w:rsidRPr="00791048">
        <w:t xml:space="preserve"> </w:t>
      </w:r>
      <w:r w:rsidRPr="00791048">
        <w:rPr>
          <w:b w:val="0"/>
          <w:bCs/>
        </w:rPr>
        <w:t xml:space="preserve">Bubble plot showing the top enriched Gene Ontology biological process (GO-BP) terms for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ruthenica</w:t>
      </w:r>
      <w:proofErr w:type="spellEnd"/>
      <w:r w:rsidRPr="00791048">
        <w:rPr>
          <w:b w:val="0"/>
          <w:bCs/>
        </w:rPr>
        <w:t xml:space="preserve"> species-specific genes corresponding to the missing segment on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chromosome 4 (see Figure S7). The x-axis represents the </w:t>
      </w:r>
      <w:proofErr w:type="spellStart"/>
      <w:r w:rsidRPr="00791048">
        <w:rPr>
          <w:b w:val="0"/>
          <w:bCs/>
        </w:rPr>
        <w:t>GeneRatio</w:t>
      </w:r>
      <w:proofErr w:type="spellEnd"/>
      <w:r w:rsidRPr="00791048">
        <w:rPr>
          <w:b w:val="0"/>
          <w:bCs/>
        </w:rPr>
        <w:t xml:space="preserve">, the y-axis lists significantly enriched GO terms, and bubble size indicates the number of genes assigned to each term. Bubble </w:t>
      </w:r>
      <w:proofErr w:type="spellStart"/>
      <w:r w:rsidRPr="00791048">
        <w:rPr>
          <w:b w:val="0"/>
          <w:bCs/>
        </w:rPr>
        <w:t>colour</w:t>
      </w:r>
      <w:proofErr w:type="spellEnd"/>
      <w:r w:rsidRPr="00791048">
        <w:rPr>
          <w:b w:val="0"/>
          <w:bCs/>
        </w:rPr>
        <w:t xml:space="preserve"> denotes the adjusted </w:t>
      </w:r>
      <w:r w:rsidRPr="000355B6">
        <w:rPr>
          <w:b w:val="0"/>
          <w:bCs/>
          <w:i/>
          <w:iCs/>
        </w:rPr>
        <w:t>P</w:t>
      </w:r>
      <w:r w:rsidRPr="000355B6">
        <w:rPr>
          <w:b w:val="0"/>
          <w:bCs/>
        </w:rPr>
        <w:t>-value</w:t>
      </w:r>
      <w:r w:rsidRPr="00791048">
        <w:rPr>
          <w:b w:val="0"/>
          <w:bCs/>
        </w:rPr>
        <w:t>, and red-labelled terms highlight major stress-response pathways.</w:t>
      </w:r>
    </w:p>
    <w:p w14:paraId="13873A24" w14:textId="4C59F013" w:rsidR="00F4572C" w:rsidRPr="00791048" w:rsidRDefault="00F4572C" w:rsidP="00AA7BBB">
      <w:r w:rsidRPr="00791048">
        <w:br w:type="page"/>
      </w:r>
    </w:p>
    <w:p w14:paraId="45CE2D1A" w14:textId="004649B6" w:rsidR="00F4572C" w:rsidRPr="00791048" w:rsidRDefault="00982CFF" w:rsidP="00114D3B">
      <w:r w:rsidRPr="00791048">
        <w:rPr>
          <w:noProof/>
        </w:rPr>
        <w:lastRenderedPageBreak/>
        <w:drawing>
          <wp:inline distT="0" distB="0" distL="0" distR="0" wp14:anchorId="7004CF22" wp14:editId="1D23C4EC">
            <wp:extent cx="5266690" cy="356870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F5F76" w14:textId="77777777" w:rsidR="00B17577" w:rsidRDefault="00F4572C" w:rsidP="00EF4513">
      <w:pPr>
        <w:pStyle w:val="3"/>
        <w:rPr>
          <w:rStyle w:val="af"/>
          <w:b/>
          <w:bCs w:val="0"/>
        </w:rPr>
      </w:pPr>
      <w:r w:rsidRPr="00791048">
        <w:t>Figure S</w:t>
      </w:r>
      <w:r w:rsidR="002C12AA" w:rsidRPr="00791048">
        <w:rPr>
          <w:rStyle w:val="af"/>
          <w:b/>
          <w:bCs w:val="0"/>
        </w:rPr>
        <w:t>9</w:t>
      </w:r>
      <w:r w:rsidRPr="00791048">
        <w:rPr>
          <w:rStyle w:val="af"/>
          <w:b/>
          <w:bCs w:val="0"/>
        </w:rPr>
        <w:t xml:space="preserve">. Correlation analysis between genome size and transposable element (TE) content in five </w:t>
      </w:r>
      <w:r w:rsidRPr="00791048">
        <w:rPr>
          <w:rStyle w:val="af"/>
          <w:b/>
          <w:bCs w:val="0"/>
          <w:i/>
          <w:iCs/>
        </w:rPr>
        <w:t>Medicago</w:t>
      </w:r>
      <w:r w:rsidRPr="00791048">
        <w:rPr>
          <w:rStyle w:val="af"/>
          <w:b/>
          <w:bCs w:val="0"/>
        </w:rPr>
        <w:t xml:space="preserve"> genomes</w:t>
      </w:r>
    </w:p>
    <w:p w14:paraId="056ADCA7" w14:textId="1A773F2D" w:rsidR="00F4572C" w:rsidRPr="00791048" w:rsidRDefault="00F4572C" w:rsidP="00EF4513">
      <w:pPr>
        <w:pStyle w:val="3"/>
      </w:pPr>
      <w:r w:rsidRPr="00791048">
        <w:t xml:space="preserve"> </w:t>
      </w:r>
      <w:r w:rsidRPr="00791048">
        <w:rPr>
          <w:b w:val="0"/>
          <w:bCs/>
        </w:rPr>
        <w:t xml:space="preserve">(A) Linear regression of genome size against LTR retrotransposon (LTR-RT) cumulative length. </w:t>
      </w:r>
      <w:r w:rsidRPr="00791048">
        <w:rPr>
          <w:b w:val="0"/>
          <w:bCs/>
          <w:lang w:val="fr-CH"/>
        </w:rPr>
        <w:t xml:space="preserve">(B) Genome size versus non-LTR retrotransposon (non-LTR-RT) content. </w:t>
      </w:r>
      <w:r w:rsidRPr="00791048">
        <w:rPr>
          <w:b w:val="0"/>
          <w:bCs/>
        </w:rPr>
        <w:t xml:space="preserve">(C-D) Associations between genome size and major LTR-RT subfamilies: (C) </w:t>
      </w:r>
      <w:r w:rsidRPr="00791048">
        <w:rPr>
          <w:b w:val="0"/>
          <w:bCs/>
          <w:i/>
          <w:iCs/>
        </w:rPr>
        <w:t>Gypsy</w:t>
      </w:r>
      <w:r w:rsidRPr="00791048">
        <w:rPr>
          <w:b w:val="0"/>
          <w:bCs/>
        </w:rPr>
        <w:t xml:space="preserve"> and (D) </w:t>
      </w:r>
      <w:proofErr w:type="spellStart"/>
      <w:r w:rsidRPr="00791048">
        <w:rPr>
          <w:b w:val="0"/>
          <w:bCs/>
          <w:i/>
          <w:iCs/>
        </w:rPr>
        <w:t>Copia</w:t>
      </w:r>
      <w:proofErr w:type="spellEnd"/>
      <w:r w:rsidRPr="00791048">
        <w:rPr>
          <w:b w:val="0"/>
          <w:bCs/>
        </w:rPr>
        <w:t xml:space="preserve"> elements. Coefficient of determination (</w:t>
      </w:r>
      <w:r w:rsidRPr="00791048">
        <w:rPr>
          <w:b w:val="0"/>
          <w:bCs/>
          <w:i/>
          <w:iCs/>
        </w:rPr>
        <w:t>R</w:t>
      </w:r>
      <w:r w:rsidRPr="00791048">
        <w:rPr>
          <w:b w:val="0"/>
          <w:bCs/>
        </w:rPr>
        <w:t>²) and statistical significance are indicated for each correlation (*</w:t>
      </w:r>
      <w:r w:rsidRPr="00791048">
        <w:rPr>
          <w:b w:val="0"/>
          <w:bCs/>
          <w:i/>
          <w:iCs/>
        </w:rPr>
        <w:t>P</w:t>
      </w:r>
      <w:r w:rsidRPr="00791048">
        <w:rPr>
          <w:b w:val="0"/>
          <w:bCs/>
        </w:rPr>
        <w:t xml:space="preserve"> &lt; 0.05; **</w:t>
      </w:r>
      <w:r w:rsidRPr="00791048">
        <w:rPr>
          <w:b w:val="0"/>
          <w:bCs/>
          <w:i/>
          <w:iCs/>
        </w:rPr>
        <w:t>P</w:t>
      </w:r>
      <w:r w:rsidRPr="00791048">
        <w:rPr>
          <w:b w:val="0"/>
          <w:bCs/>
        </w:rPr>
        <w:t xml:space="preserve"> &lt; 0.01).</w:t>
      </w:r>
    </w:p>
    <w:p w14:paraId="6F9FA744" w14:textId="77777777" w:rsidR="00F4572C" w:rsidRPr="00791048" w:rsidRDefault="00F4572C">
      <w:pPr>
        <w:widowControl/>
        <w:jc w:val="left"/>
      </w:pPr>
      <w:r w:rsidRPr="00791048">
        <w:br w:type="page"/>
      </w:r>
    </w:p>
    <w:p w14:paraId="5AE0C92C" w14:textId="4531A92A" w:rsidR="00F4572C" w:rsidRPr="00791048" w:rsidRDefault="00B91513" w:rsidP="00C96E78">
      <w:r w:rsidRPr="00791048">
        <w:rPr>
          <w:noProof/>
        </w:rPr>
        <w:lastRenderedPageBreak/>
        <w:drawing>
          <wp:inline distT="0" distB="0" distL="0" distR="0" wp14:anchorId="251CE7CA" wp14:editId="16D35A08">
            <wp:extent cx="5266690" cy="272542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0DB08" w14:textId="69916D9C" w:rsidR="00B17577" w:rsidRDefault="00F4572C" w:rsidP="002976D2">
      <w:pPr>
        <w:pStyle w:val="3"/>
      </w:pPr>
      <w:r w:rsidRPr="00791048">
        <w:t>Figure S</w:t>
      </w:r>
      <w:r w:rsidR="002C12AA" w:rsidRPr="00791048">
        <w:rPr>
          <w:rStyle w:val="af"/>
          <w:b/>
          <w:bCs w:val="0"/>
        </w:rPr>
        <w:t>10</w:t>
      </w:r>
      <w:r w:rsidRPr="00791048">
        <w:rPr>
          <w:rStyle w:val="af"/>
          <w:b/>
          <w:bCs w:val="0"/>
        </w:rPr>
        <w:t>. Distribution of synonymous substitution rates (</w:t>
      </w:r>
      <w:r w:rsidRPr="00791048">
        <w:rPr>
          <w:rStyle w:val="af"/>
          <w:b/>
          <w:bCs w:val="0"/>
          <w:i/>
          <w:iCs/>
        </w:rPr>
        <w:t>K</w:t>
      </w:r>
      <w:r w:rsidRPr="00791048">
        <w:rPr>
          <w:rStyle w:val="af"/>
          <w:b/>
          <w:bCs w:val="0"/>
        </w:rPr>
        <w:t xml:space="preserve">s) for different gene duplication types in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archiducis-nicolai</w:t>
      </w:r>
      <w:proofErr w:type="spellEnd"/>
      <w:r w:rsidRPr="00791048">
        <w:t xml:space="preserve"> and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ruthenica</w:t>
      </w:r>
      <w:proofErr w:type="spellEnd"/>
      <w:r w:rsidRPr="00791048">
        <w:t xml:space="preserve"> </w:t>
      </w:r>
    </w:p>
    <w:p w14:paraId="7C92855B" w14:textId="2A7FADF4" w:rsidR="00F4572C" w:rsidRPr="00791048" w:rsidRDefault="00B17577" w:rsidP="002976D2">
      <w:pPr>
        <w:pStyle w:val="3"/>
        <w:rPr>
          <w:b w:val="0"/>
          <w:bCs/>
        </w:rPr>
      </w:pPr>
      <w:r w:rsidRPr="00791048">
        <w:t xml:space="preserve">(A)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archiducis-nicolai</w:t>
      </w:r>
      <w:proofErr w:type="spellEnd"/>
      <w:r>
        <w:t xml:space="preserve">. </w:t>
      </w:r>
      <w:r w:rsidRPr="00791048">
        <w:t>(B)</w:t>
      </w:r>
      <w:r>
        <w:t xml:space="preserve">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ruthenica</w:t>
      </w:r>
      <w:proofErr w:type="spellEnd"/>
      <w:r>
        <w:rPr>
          <w:i/>
          <w:iCs/>
        </w:rPr>
        <w:t>.</w:t>
      </w:r>
      <w:r w:rsidRPr="00791048">
        <w:t xml:space="preserve"> </w:t>
      </w:r>
      <w:r w:rsidR="00F4572C" w:rsidRPr="00791048">
        <w:rPr>
          <w:b w:val="0"/>
          <w:bCs/>
        </w:rPr>
        <w:t xml:space="preserve">Vertical dashed lines indicate significant </w:t>
      </w:r>
      <w:r w:rsidR="00F4572C" w:rsidRPr="00791048">
        <w:rPr>
          <w:b w:val="0"/>
          <w:bCs/>
          <w:i/>
          <w:iCs/>
        </w:rPr>
        <w:t>K</w:t>
      </w:r>
      <w:r w:rsidR="00F4572C" w:rsidRPr="00791048">
        <w:rPr>
          <w:b w:val="0"/>
          <w:bCs/>
        </w:rPr>
        <w:t xml:space="preserve">s peaks corresponding to putative duplication events. The x-axis shows </w:t>
      </w:r>
      <w:r w:rsidR="00F4572C" w:rsidRPr="00791048">
        <w:rPr>
          <w:b w:val="0"/>
          <w:bCs/>
          <w:i/>
          <w:iCs/>
        </w:rPr>
        <w:t>K</w:t>
      </w:r>
      <w:r w:rsidR="00F4572C" w:rsidRPr="00791048">
        <w:rPr>
          <w:b w:val="0"/>
          <w:bCs/>
        </w:rPr>
        <w:t>s values (log scale), while the y-axis represents gene pair density.</w:t>
      </w:r>
    </w:p>
    <w:p w14:paraId="1C12F53D" w14:textId="77777777" w:rsidR="00F4572C" w:rsidRPr="00791048" w:rsidRDefault="00F4572C">
      <w:pPr>
        <w:widowControl/>
        <w:jc w:val="left"/>
        <w:rPr>
          <w:b/>
          <w:sz w:val="22"/>
        </w:rPr>
      </w:pPr>
      <w:r w:rsidRPr="00791048">
        <w:br w:type="page"/>
      </w:r>
    </w:p>
    <w:p w14:paraId="1E56DE55" w14:textId="77777777" w:rsidR="00F4572C" w:rsidRPr="00791048" w:rsidRDefault="00F4572C">
      <w:pPr>
        <w:widowControl/>
        <w:jc w:val="left"/>
        <w:rPr>
          <w:rFonts w:cs="Times New Roman"/>
        </w:rPr>
      </w:pPr>
      <w:r w:rsidRPr="00791048">
        <w:rPr>
          <w:rFonts w:cs="Times New Roman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584A8B76" wp14:editId="59214A01">
            <wp:simplePos x="0" y="0"/>
            <wp:positionH relativeFrom="column">
              <wp:posOffset>214953</wp:posOffset>
            </wp:positionH>
            <wp:positionV relativeFrom="page">
              <wp:posOffset>1272654</wp:posOffset>
            </wp:positionV>
            <wp:extent cx="4695825" cy="4443730"/>
            <wp:effectExtent l="0" t="0" r="9525" b="0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444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35E013" w14:textId="77777777" w:rsidR="00B17577" w:rsidRDefault="00F4572C" w:rsidP="009C49E6">
      <w:pPr>
        <w:pStyle w:val="3"/>
      </w:pPr>
      <w:bookmarkStart w:id="2" w:name="OLE_LINK1"/>
      <w:r w:rsidRPr="00791048">
        <w:t>Figure S</w:t>
      </w:r>
      <w:r w:rsidR="00CD670F" w:rsidRPr="00791048">
        <w:t>1</w:t>
      </w:r>
      <w:r w:rsidR="002C12AA" w:rsidRPr="00791048">
        <w:t>1</w:t>
      </w:r>
      <w:r w:rsidRPr="00791048">
        <w:t xml:space="preserve">. GO enrichment analysis of </w:t>
      </w:r>
      <w:r w:rsidRPr="00791048">
        <w:rPr>
          <w:rStyle w:val="af"/>
          <w:b/>
          <w:bCs w:val="0"/>
        </w:rPr>
        <w:t>rhizome-specific unique genes</w:t>
      </w:r>
      <w:r w:rsidRPr="00791048">
        <w:t xml:space="preserve"> in </w:t>
      </w:r>
      <w:r w:rsidRPr="00791048">
        <w:rPr>
          <w:i/>
          <w:iCs/>
        </w:rPr>
        <w:t xml:space="preserve">M. </w:t>
      </w:r>
      <w:proofErr w:type="spellStart"/>
      <w:r w:rsidRPr="00791048">
        <w:rPr>
          <w:i/>
          <w:iCs/>
        </w:rPr>
        <w:t>archiducis-nicolai</w:t>
      </w:r>
      <w:proofErr w:type="spellEnd"/>
    </w:p>
    <w:p w14:paraId="059C2D10" w14:textId="7144386F" w:rsidR="00F4572C" w:rsidRPr="00791048" w:rsidRDefault="00F4572C" w:rsidP="009C49E6">
      <w:pPr>
        <w:pStyle w:val="3"/>
      </w:pPr>
      <w:r w:rsidRPr="00791048">
        <w:t xml:space="preserve"> </w:t>
      </w:r>
      <w:r w:rsidRPr="00791048">
        <w:rPr>
          <w:b w:val="0"/>
          <w:bCs/>
        </w:rPr>
        <w:t xml:space="preserve">The dot color represents the </w:t>
      </w:r>
      <w:r w:rsidRPr="008D52D0">
        <w:rPr>
          <w:b w:val="0"/>
          <w:bCs/>
          <w:i/>
          <w:iCs/>
        </w:rPr>
        <w:t>P</w:t>
      </w:r>
      <w:r w:rsidRPr="00791048">
        <w:rPr>
          <w:b w:val="0"/>
          <w:bCs/>
        </w:rPr>
        <w:t>-value scale, the dot size corresponds to the number of genes per term, and terms functionally associated with rhizome morphogenesis are highlighted in red.</w:t>
      </w:r>
    </w:p>
    <w:bookmarkEnd w:id="2"/>
    <w:p w14:paraId="53796B8B" w14:textId="77777777" w:rsidR="00F4572C" w:rsidRPr="00791048" w:rsidRDefault="00F4572C">
      <w:pPr>
        <w:widowControl/>
        <w:jc w:val="left"/>
        <w:rPr>
          <w:b/>
          <w:sz w:val="22"/>
        </w:rPr>
      </w:pPr>
      <w:r w:rsidRPr="00791048">
        <w:br w:type="page"/>
      </w:r>
    </w:p>
    <w:p w14:paraId="741F9E31" w14:textId="6F1E5096" w:rsidR="00F4572C" w:rsidRPr="00791048" w:rsidRDefault="004F2F35" w:rsidP="00FC4516">
      <w:r w:rsidRPr="00791048">
        <w:rPr>
          <w:rFonts w:hint="eastAsia"/>
          <w:noProof/>
        </w:rPr>
        <w:lastRenderedPageBreak/>
        <w:drawing>
          <wp:inline distT="0" distB="0" distL="0" distR="0" wp14:anchorId="7EB477AE" wp14:editId="3F34FEC3">
            <wp:extent cx="5270500" cy="5736590"/>
            <wp:effectExtent l="0" t="0" r="635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73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2A836" w14:textId="098BD498" w:rsidR="00B17577" w:rsidRDefault="00F4572C" w:rsidP="00FC4516">
      <w:pPr>
        <w:pStyle w:val="3"/>
      </w:pPr>
      <w:r w:rsidRPr="00791048">
        <w:t>Figure S</w:t>
      </w:r>
      <w:r w:rsidRPr="00791048">
        <w:rPr>
          <w:rStyle w:val="af"/>
          <w:b/>
          <w:bCs w:val="0"/>
        </w:rPr>
        <w:t>1</w:t>
      </w:r>
      <w:r w:rsidR="002C12AA" w:rsidRPr="00791048">
        <w:rPr>
          <w:rStyle w:val="af"/>
          <w:b/>
          <w:bCs w:val="0"/>
        </w:rPr>
        <w:t>2</w:t>
      </w:r>
      <w:r w:rsidRPr="00791048">
        <w:rPr>
          <w:rStyle w:val="af"/>
          <w:b/>
          <w:bCs w:val="0"/>
        </w:rPr>
        <w:t>. WGCNA analysis of rhizome development in</w:t>
      </w:r>
      <w:r w:rsidRPr="00791048">
        <w:rPr>
          <w:rStyle w:val="af"/>
        </w:rPr>
        <w:t xml:space="preserve"> </w:t>
      </w:r>
      <w:r w:rsidRPr="00791048">
        <w:rPr>
          <w:rStyle w:val="a5"/>
        </w:rPr>
        <w:t xml:space="preserve">M. </w:t>
      </w:r>
      <w:proofErr w:type="spellStart"/>
      <w:r w:rsidRPr="00791048">
        <w:rPr>
          <w:rStyle w:val="a5"/>
        </w:rPr>
        <w:t>archiducis-nicolai</w:t>
      </w:r>
      <w:proofErr w:type="spellEnd"/>
      <w:r w:rsidRPr="00791048">
        <w:t xml:space="preserve"> </w:t>
      </w:r>
    </w:p>
    <w:p w14:paraId="7C04B0D0" w14:textId="6AE22C84" w:rsidR="00F4572C" w:rsidRPr="00791048" w:rsidRDefault="00F4572C" w:rsidP="00FC4516">
      <w:pPr>
        <w:pStyle w:val="3"/>
      </w:pPr>
      <w:r w:rsidRPr="00791048">
        <w:rPr>
          <w:b w:val="0"/>
          <w:bCs/>
        </w:rPr>
        <w:t xml:space="preserve">(A) Sample clustering dendrogram showing outlier detection and sample relationships. (B) Cluster dendrogram of co-expression modules with color coding indicating distinct gene groups. (C) Expression </w:t>
      </w:r>
      <w:r w:rsidR="000320D9" w:rsidRPr="00791048">
        <w:rPr>
          <w:rFonts w:hint="eastAsia"/>
          <w:b w:val="0"/>
          <w:bCs/>
        </w:rPr>
        <w:t>validation</w:t>
      </w:r>
      <w:r w:rsidRPr="00791048">
        <w:rPr>
          <w:b w:val="0"/>
          <w:bCs/>
        </w:rPr>
        <w:t xml:space="preserve"> of hub genes across four developmental tissues: Q.R (root), Q.R.D (rhizome basal), Q.R.M (rhizome middle), and Q.R.U (rhizome tip)</w:t>
      </w:r>
      <w:r w:rsidR="000320D9" w:rsidRPr="00791048">
        <w:rPr>
          <w:b w:val="0"/>
          <w:bCs/>
        </w:rPr>
        <w:t>.</w:t>
      </w:r>
      <w:r w:rsidR="000320D9" w:rsidRPr="00791048">
        <w:t xml:space="preserve"> </w:t>
      </w:r>
      <w:r w:rsidR="000320D9" w:rsidRPr="00791048">
        <w:rPr>
          <w:b w:val="0"/>
          <w:bCs/>
        </w:rPr>
        <w:t>Gene expression was validated using RNA-Seq (TPM values, bars) and RT-qPCR (lines), with error bars representing the standard deviation (</w:t>
      </w:r>
      <w:r w:rsidR="000320D9" w:rsidRPr="00791048">
        <w:rPr>
          <w:b w:val="0"/>
          <w:bCs/>
          <w:i/>
          <w:iCs/>
        </w:rPr>
        <w:t>SD</w:t>
      </w:r>
      <w:r w:rsidR="000320D9" w:rsidRPr="00791048">
        <w:rPr>
          <w:b w:val="0"/>
          <w:bCs/>
        </w:rPr>
        <w:t>) of three biological replicates</w:t>
      </w:r>
      <w:r w:rsidR="000320D9" w:rsidRPr="00791048">
        <w:t>.</w:t>
      </w:r>
      <w:r w:rsidRPr="00791048">
        <w:br w:type="page"/>
      </w:r>
    </w:p>
    <w:p w14:paraId="5B0014DF" w14:textId="3B461765" w:rsidR="00F4572C" w:rsidRPr="00791048" w:rsidRDefault="00982CFF" w:rsidP="00A37F50">
      <w:pPr>
        <w:rPr>
          <w:rFonts w:cs="Times New Roman"/>
        </w:rPr>
      </w:pPr>
      <w:r w:rsidRPr="00791048">
        <w:rPr>
          <w:rFonts w:cs="Times New Roman"/>
          <w:noProof/>
        </w:rPr>
        <w:lastRenderedPageBreak/>
        <w:drawing>
          <wp:inline distT="0" distB="0" distL="0" distR="0" wp14:anchorId="68227985" wp14:editId="05161591">
            <wp:extent cx="5270500" cy="5055235"/>
            <wp:effectExtent l="0" t="0" r="635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05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37B69" w14:textId="77777777" w:rsidR="00B17577" w:rsidRDefault="00F4572C" w:rsidP="000F5A0A">
      <w:pPr>
        <w:pStyle w:val="3"/>
        <w:rPr>
          <w:rStyle w:val="af"/>
          <w:b/>
          <w:bCs w:val="0"/>
        </w:rPr>
      </w:pPr>
      <w:r w:rsidRPr="00791048">
        <w:t>Figure S</w:t>
      </w:r>
      <w:r w:rsidRPr="00791048">
        <w:rPr>
          <w:rStyle w:val="af"/>
          <w:b/>
          <w:bCs w:val="0"/>
        </w:rPr>
        <w:t>1</w:t>
      </w:r>
      <w:r w:rsidR="002C12AA" w:rsidRPr="00791048">
        <w:rPr>
          <w:rStyle w:val="af"/>
          <w:b/>
          <w:bCs w:val="0"/>
        </w:rPr>
        <w:t>3</w:t>
      </w:r>
      <w:r w:rsidRPr="00791048">
        <w:rPr>
          <w:rStyle w:val="af"/>
          <w:b/>
          <w:bCs w:val="0"/>
        </w:rPr>
        <w:t xml:space="preserve">. Hierarchical clustering analysis of thermal stress responses in </w:t>
      </w:r>
      <w:r w:rsidRPr="00791048">
        <w:t>two</w:t>
      </w:r>
      <w:r w:rsidRPr="00791048">
        <w:rPr>
          <w:b w:val="0"/>
          <w:bCs/>
        </w:rPr>
        <w:t xml:space="preserve"> </w:t>
      </w:r>
      <w:r w:rsidRPr="00791048">
        <w:rPr>
          <w:rStyle w:val="af"/>
          <w:b/>
          <w:bCs w:val="0"/>
          <w:i/>
          <w:iCs/>
        </w:rPr>
        <w:t>Medicago</w:t>
      </w:r>
      <w:r w:rsidRPr="00791048">
        <w:rPr>
          <w:rStyle w:val="af"/>
          <w:b/>
          <w:bCs w:val="0"/>
        </w:rPr>
        <w:t xml:space="preserve"> species</w:t>
      </w:r>
    </w:p>
    <w:p w14:paraId="2D2D8BD9" w14:textId="23DE5F87" w:rsidR="00F4572C" w:rsidRPr="00791048" w:rsidRDefault="00F4572C" w:rsidP="000F5A0A">
      <w:pPr>
        <w:pStyle w:val="3"/>
        <w:rPr>
          <w:b w:val="0"/>
          <w:bCs/>
        </w:rPr>
      </w:pPr>
      <w:r w:rsidRPr="00791048">
        <w:rPr>
          <w:b w:val="0"/>
          <w:bCs/>
        </w:rPr>
        <w:t xml:space="preserve"> (A-B) Heatmap visualization of sample clustering based on Pearson correlation coefficients under cold stress (4°C) for (A)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and (B)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ruthenica</w:t>
      </w:r>
      <w:proofErr w:type="spellEnd"/>
      <w:r w:rsidRPr="00791048">
        <w:rPr>
          <w:b w:val="0"/>
          <w:bCs/>
        </w:rPr>
        <w:t xml:space="preserve">. (C-D) Corresponding heatmap analysis under heat stress (40°C) for (C)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and (D) </w:t>
      </w:r>
      <w:r w:rsidRPr="00791048">
        <w:rPr>
          <w:b w:val="0"/>
          <w:bCs/>
          <w:i/>
          <w:iCs/>
        </w:rPr>
        <w:t xml:space="preserve">M. </w:t>
      </w:r>
      <w:proofErr w:type="spellStart"/>
      <w:r w:rsidRPr="00791048">
        <w:rPr>
          <w:b w:val="0"/>
          <w:bCs/>
          <w:i/>
          <w:iCs/>
        </w:rPr>
        <w:t>ruthenica</w:t>
      </w:r>
      <w:proofErr w:type="spellEnd"/>
      <w:r w:rsidRPr="00791048">
        <w:rPr>
          <w:b w:val="0"/>
          <w:bCs/>
        </w:rPr>
        <w:t>. Color gradient represents standardized expression values (</w:t>
      </w:r>
      <w:r w:rsidRPr="0096661D">
        <w:rPr>
          <w:b w:val="0"/>
          <w:bCs/>
          <w:i/>
          <w:iCs/>
        </w:rPr>
        <w:t>Z</w:t>
      </w:r>
      <w:r w:rsidRPr="00791048">
        <w:rPr>
          <w:b w:val="0"/>
          <w:bCs/>
        </w:rPr>
        <w:t xml:space="preserve">-scores) of differentially expressed transcripts, with dendrogram branch lengths indicating sample similarity (1 - Pearson r). </w:t>
      </w:r>
      <w:r w:rsidRPr="00791048">
        <w:rPr>
          <w:rFonts w:cs="Times New Roman"/>
        </w:rPr>
        <w:br w:type="page"/>
      </w:r>
    </w:p>
    <w:p w14:paraId="475ADFB2" w14:textId="4076B648" w:rsidR="00F4572C" w:rsidRPr="00791048" w:rsidRDefault="00982CFF" w:rsidP="00C11BF7">
      <w:r w:rsidRPr="00791048">
        <w:rPr>
          <w:noProof/>
        </w:rPr>
        <w:lastRenderedPageBreak/>
        <w:drawing>
          <wp:inline distT="0" distB="0" distL="0" distR="0" wp14:anchorId="01E372ED" wp14:editId="77D1A368">
            <wp:extent cx="5270500" cy="6417945"/>
            <wp:effectExtent l="0" t="0" r="6350" b="190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41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6B5F7" w14:textId="77777777" w:rsidR="00B17577" w:rsidRDefault="00F4572C" w:rsidP="00D247C0">
      <w:pPr>
        <w:pStyle w:val="3"/>
        <w:rPr>
          <w:rStyle w:val="af"/>
        </w:rPr>
      </w:pPr>
      <w:r w:rsidRPr="00791048">
        <w:t>Figure S</w:t>
      </w:r>
      <w:r w:rsidRPr="00791048">
        <w:rPr>
          <w:rStyle w:val="af"/>
          <w:b/>
          <w:bCs w:val="0"/>
        </w:rPr>
        <w:t>1</w:t>
      </w:r>
      <w:r w:rsidR="002C12AA" w:rsidRPr="00791048">
        <w:rPr>
          <w:rStyle w:val="af"/>
          <w:b/>
          <w:bCs w:val="0"/>
        </w:rPr>
        <w:t>4</w:t>
      </w:r>
      <w:r w:rsidRPr="00791048">
        <w:rPr>
          <w:rStyle w:val="af"/>
          <w:b/>
          <w:bCs w:val="0"/>
        </w:rPr>
        <w:t xml:space="preserve">. Comparative analysis of DEGs under thermal stress in </w:t>
      </w:r>
      <w:r w:rsidRPr="00791048">
        <w:rPr>
          <w:rStyle w:val="a5"/>
        </w:rPr>
        <w:t xml:space="preserve">M. </w:t>
      </w:r>
      <w:proofErr w:type="spellStart"/>
      <w:r w:rsidRPr="00791048">
        <w:rPr>
          <w:rStyle w:val="a5"/>
        </w:rPr>
        <w:t>archiducis-nicolai</w:t>
      </w:r>
      <w:proofErr w:type="spellEnd"/>
      <w:r w:rsidRPr="00791048">
        <w:rPr>
          <w:rStyle w:val="af"/>
          <w:b/>
          <w:bCs w:val="0"/>
        </w:rPr>
        <w:t xml:space="preserve"> and </w:t>
      </w:r>
      <w:r w:rsidRPr="00791048">
        <w:rPr>
          <w:rStyle w:val="a5"/>
        </w:rPr>
        <w:t xml:space="preserve">M. </w:t>
      </w:r>
      <w:proofErr w:type="spellStart"/>
      <w:r w:rsidRPr="00791048">
        <w:rPr>
          <w:rStyle w:val="a5"/>
        </w:rPr>
        <w:t>ruthenica</w:t>
      </w:r>
      <w:proofErr w:type="spellEnd"/>
    </w:p>
    <w:p w14:paraId="04447DAB" w14:textId="17E178DF" w:rsidR="00F4572C" w:rsidRPr="00791048" w:rsidRDefault="00F4572C" w:rsidP="00D247C0">
      <w:pPr>
        <w:pStyle w:val="3"/>
      </w:pPr>
      <w:r w:rsidRPr="00791048">
        <w:t xml:space="preserve"> </w:t>
      </w:r>
      <w:r w:rsidRPr="00791048">
        <w:rPr>
          <w:b w:val="0"/>
          <w:bCs/>
        </w:rPr>
        <w:t>(A) Venn diagram of cold-responsive DEGs (FDR</w:t>
      </w:r>
      <w:r w:rsidR="00596511" w:rsidRPr="00791048">
        <w:rPr>
          <w:b w:val="0"/>
          <w:bCs/>
        </w:rPr>
        <w:t xml:space="preserve"> </w:t>
      </w:r>
      <w:r w:rsidRPr="00791048">
        <w:rPr>
          <w:b w:val="0"/>
          <w:bCs/>
        </w:rPr>
        <w:t>&lt;</w:t>
      </w:r>
      <w:r w:rsidR="00596511" w:rsidRPr="00791048">
        <w:rPr>
          <w:b w:val="0"/>
          <w:bCs/>
        </w:rPr>
        <w:t xml:space="preserve"> </w:t>
      </w:r>
      <w:r w:rsidRPr="00791048">
        <w:rPr>
          <w:b w:val="0"/>
          <w:bCs/>
        </w:rPr>
        <w:t>0.01, |log</w:t>
      </w:r>
      <w:r w:rsidRPr="00791048">
        <w:rPr>
          <w:b w:val="0"/>
          <w:bCs/>
          <w:vertAlign w:val="subscript"/>
        </w:rPr>
        <w:t>2</w:t>
      </w:r>
      <w:r w:rsidRPr="00791048">
        <w:rPr>
          <w:b w:val="0"/>
          <w:bCs/>
        </w:rPr>
        <w:t>FC|</w:t>
      </w:r>
      <w:r w:rsidR="00596511" w:rsidRPr="00791048">
        <w:rPr>
          <w:b w:val="0"/>
          <w:bCs/>
        </w:rPr>
        <w:t xml:space="preserve"> </w:t>
      </w:r>
      <w:r w:rsidRPr="00791048">
        <w:rPr>
          <w:b w:val="0"/>
          <w:bCs/>
        </w:rPr>
        <w:t>≥</w:t>
      </w:r>
      <w:r w:rsidR="00596511" w:rsidRPr="00791048">
        <w:rPr>
          <w:b w:val="0"/>
          <w:bCs/>
        </w:rPr>
        <w:t xml:space="preserve"> </w:t>
      </w:r>
      <w:r w:rsidRPr="00791048">
        <w:rPr>
          <w:b w:val="0"/>
          <w:bCs/>
        </w:rPr>
        <w:t>2) in two species. (B) The overlapping cold-responsive DEGs show conserved expression patterns (Z-score normalized log</w:t>
      </w:r>
      <w:r w:rsidRPr="00791048">
        <w:rPr>
          <w:b w:val="0"/>
          <w:bCs/>
          <w:vertAlign w:val="subscript"/>
        </w:rPr>
        <w:t>2</w:t>
      </w:r>
      <w:r w:rsidRPr="00791048">
        <w:rPr>
          <w:b w:val="0"/>
          <w:bCs/>
        </w:rPr>
        <w:t>(Fold Change); red: upregulation, blue: downregulation). (C) Corresponding Venn analysis of heat-responsive DEGs.</w:t>
      </w:r>
      <w:r w:rsidRPr="00791048">
        <w:t xml:space="preserve"> </w:t>
      </w:r>
      <w:r w:rsidRPr="00791048">
        <w:rPr>
          <w:b w:val="0"/>
          <w:bCs/>
        </w:rPr>
        <w:t>(D) Expression patterns of shared heat-responsive genes.</w:t>
      </w:r>
      <w:r w:rsidRPr="00791048">
        <w:br w:type="page"/>
      </w:r>
    </w:p>
    <w:p w14:paraId="5295BFF8" w14:textId="77019D0D" w:rsidR="00F4572C" w:rsidRPr="00791048" w:rsidRDefault="00982CFF" w:rsidP="00705F9E">
      <w:r w:rsidRPr="00791048">
        <w:rPr>
          <w:noProof/>
        </w:rPr>
        <w:lastRenderedPageBreak/>
        <w:drawing>
          <wp:inline distT="0" distB="0" distL="0" distR="0" wp14:anchorId="26B8C964" wp14:editId="3A2D4D77">
            <wp:extent cx="5272405" cy="5664835"/>
            <wp:effectExtent l="0" t="0" r="4445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5664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142A0" w14:textId="77777777" w:rsidR="00B17577" w:rsidRDefault="00F4572C" w:rsidP="005D7022">
      <w:pPr>
        <w:pStyle w:val="3"/>
        <w:rPr>
          <w:rStyle w:val="af"/>
          <w:b/>
          <w:bCs w:val="0"/>
        </w:rPr>
      </w:pPr>
      <w:r w:rsidRPr="00791048">
        <w:t>Figure S</w:t>
      </w:r>
      <w:r w:rsidRPr="00791048">
        <w:rPr>
          <w:rStyle w:val="af"/>
          <w:b/>
          <w:bCs w:val="0"/>
        </w:rPr>
        <w:t>1</w:t>
      </w:r>
      <w:r w:rsidR="002C12AA" w:rsidRPr="00791048">
        <w:rPr>
          <w:rStyle w:val="af"/>
          <w:b/>
          <w:bCs w:val="0"/>
        </w:rPr>
        <w:t>5</w:t>
      </w:r>
      <w:r w:rsidRPr="00791048">
        <w:rPr>
          <w:rStyle w:val="af"/>
          <w:b/>
          <w:bCs w:val="0"/>
        </w:rPr>
        <w:t xml:space="preserve">. Weighted gene co-expression network analysis (WGCNA) of cold stress-responsive DEGs in </w:t>
      </w:r>
      <w:r w:rsidRPr="00791048">
        <w:rPr>
          <w:rStyle w:val="af"/>
          <w:b/>
          <w:bCs w:val="0"/>
          <w:i/>
          <w:iCs/>
        </w:rPr>
        <w:t xml:space="preserve">M. </w:t>
      </w:r>
      <w:proofErr w:type="spellStart"/>
      <w:r w:rsidRPr="00791048">
        <w:rPr>
          <w:rStyle w:val="af"/>
          <w:b/>
          <w:bCs w:val="0"/>
          <w:i/>
          <w:iCs/>
        </w:rPr>
        <w:t>archiducis-nicolai</w:t>
      </w:r>
      <w:proofErr w:type="spellEnd"/>
      <w:r w:rsidRPr="00791048">
        <w:rPr>
          <w:rStyle w:val="af"/>
          <w:b/>
          <w:bCs w:val="0"/>
        </w:rPr>
        <w:t xml:space="preserve"> and </w:t>
      </w:r>
      <w:r w:rsidRPr="00791048">
        <w:rPr>
          <w:rStyle w:val="af"/>
          <w:b/>
          <w:bCs w:val="0"/>
          <w:i/>
          <w:iCs/>
        </w:rPr>
        <w:t xml:space="preserve">M. </w:t>
      </w:r>
      <w:proofErr w:type="spellStart"/>
      <w:r w:rsidRPr="00791048">
        <w:rPr>
          <w:rStyle w:val="af"/>
          <w:b/>
          <w:bCs w:val="0"/>
          <w:i/>
          <w:iCs/>
        </w:rPr>
        <w:t>ruthenica</w:t>
      </w:r>
      <w:proofErr w:type="spellEnd"/>
    </w:p>
    <w:p w14:paraId="55F2656F" w14:textId="6B0A38C8" w:rsidR="00F4572C" w:rsidRPr="00791048" w:rsidRDefault="00F4572C" w:rsidP="005D7022">
      <w:pPr>
        <w:pStyle w:val="3"/>
        <w:rPr>
          <w:b w:val="0"/>
          <w:bCs/>
        </w:rPr>
      </w:pPr>
      <w:r w:rsidRPr="00791048">
        <w:t xml:space="preserve"> </w:t>
      </w:r>
      <w:r w:rsidRPr="00791048">
        <w:rPr>
          <w:b w:val="0"/>
          <w:bCs/>
        </w:rPr>
        <w:t xml:space="preserve">(A) Module-trait relationships in </w:t>
      </w:r>
      <w:r w:rsidRPr="00791048">
        <w:rPr>
          <w:rStyle w:val="af"/>
          <w:i/>
          <w:iCs/>
        </w:rPr>
        <w:t xml:space="preserve">M. </w:t>
      </w:r>
      <w:proofErr w:type="spellStart"/>
      <w:r w:rsidRPr="00791048">
        <w:rPr>
          <w:rStyle w:val="af"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show significant associations (|correlation| &gt; 0.5, P &lt; 0.05) between gene modules and cold treatment duration. The red/green color scale indicates positive/negative correlations, respectively. (B) Protein-protein interaction network of the top 15 hub genes from the </w:t>
      </w:r>
      <w:proofErr w:type="spellStart"/>
      <w:r w:rsidRPr="00791048">
        <w:rPr>
          <w:b w:val="0"/>
          <w:bCs/>
        </w:rPr>
        <w:t>MEblack</w:t>
      </w:r>
      <w:proofErr w:type="spellEnd"/>
      <w:r w:rsidRPr="00791048">
        <w:rPr>
          <w:b w:val="0"/>
          <w:bCs/>
        </w:rPr>
        <w:t xml:space="preserve"> module in </w:t>
      </w:r>
      <w:r w:rsidRPr="00791048">
        <w:rPr>
          <w:rStyle w:val="af"/>
          <w:i/>
          <w:iCs/>
        </w:rPr>
        <w:t xml:space="preserve">M. </w:t>
      </w:r>
      <w:proofErr w:type="spellStart"/>
      <w:r w:rsidRPr="00791048">
        <w:rPr>
          <w:rStyle w:val="af"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. (C) Corresponding module-trait analysis for </w:t>
      </w:r>
      <w:r w:rsidRPr="00791048">
        <w:rPr>
          <w:rStyle w:val="af"/>
          <w:i/>
          <w:iCs/>
        </w:rPr>
        <w:t xml:space="preserve">M. </w:t>
      </w:r>
      <w:proofErr w:type="spellStart"/>
      <w:r w:rsidRPr="00791048">
        <w:rPr>
          <w:rStyle w:val="af"/>
          <w:i/>
          <w:iCs/>
        </w:rPr>
        <w:t>ruthenica</w:t>
      </w:r>
      <w:proofErr w:type="spellEnd"/>
      <w:r w:rsidRPr="00791048">
        <w:rPr>
          <w:b w:val="0"/>
          <w:bCs/>
        </w:rPr>
        <w:t xml:space="preserve">. (D) Hub gene network (top 15 nodes) from </w:t>
      </w:r>
      <w:r w:rsidRPr="00791048">
        <w:rPr>
          <w:rStyle w:val="af"/>
          <w:i/>
          <w:iCs/>
        </w:rPr>
        <w:t xml:space="preserve">M. </w:t>
      </w:r>
      <w:proofErr w:type="spellStart"/>
      <w:r w:rsidRPr="00791048">
        <w:rPr>
          <w:rStyle w:val="af"/>
          <w:i/>
          <w:iCs/>
        </w:rPr>
        <w:t>ruthenica</w:t>
      </w:r>
      <w:r w:rsidRPr="00791048">
        <w:rPr>
          <w:b w:val="0"/>
          <w:bCs/>
        </w:rPr>
        <w:t>’s</w:t>
      </w:r>
      <w:proofErr w:type="spellEnd"/>
      <w:r w:rsidRPr="00791048">
        <w:rPr>
          <w:b w:val="0"/>
          <w:bCs/>
        </w:rPr>
        <w:t xml:space="preserve"> </w:t>
      </w:r>
      <w:proofErr w:type="spellStart"/>
      <w:r w:rsidRPr="00791048">
        <w:rPr>
          <w:b w:val="0"/>
          <w:bCs/>
        </w:rPr>
        <w:t>MEblue</w:t>
      </w:r>
      <w:proofErr w:type="spellEnd"/>
      <w:r w:rsidRPr="00791048">
        <w:rPr>
          <w:b w:val="0"/>
          <w:bCs/>
        </w:rPr>
        <w:t xml:space="preserve"> module.</w:t>
      </w:r>
    </w:p>
    <w:p w14:paraId="4F2A3315" w14:textId="77777777" w:rsidR="00F4572C" w:rsidRPr="00791048" w:rsidRDefault="00F4572C" w:rsidP="00B020D4">
      <w:pPr>
        <w:rPr>
          <w:noProof/>
        </w:rPr>
      </w:pPr>
      <w:r w:rsidRPr="00791048">
        <w:br w:type="page"/>
      </w:r>
    </w:p>
    <w:p w14:paraId="20F68BB7" w14:textId="173ECBBD" w:rsidR="00F4572C" w:rsidRPr="00791048" w:rsidRDefault="00982CFF" w:rsidP="006E1DF1">
      <w:pPr>
        <w:rPr>
          <w:rFonts w:cs="Times New Roman"/>
        </w:rPr>
      </w:pPr>
      <w:r w:rsidRPr="00791048">
        <w:rPr>
          <w:rFonts w:cs="Times New Roman"/>
          <w:noProof/>
        </w:rPr>
        <w:lastRenderedPageBreak/>
        <w:drawing>
          <wp:inline distT="0" distB="0" distL="0" distR="0" wp14:anchorId="00276A72" wp14:editId="1A35A670">
            <wp:extent cx="5270500" cy="5770880"/>
            <wp:effectExtent l="0" t="0" r="6350" b="127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77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6AA44" w14:textId="77777777" w:rsidR="00B17577" w:rsidRDefault="00F4572C" w:rsidP="005D7022">
      <w:pPr>
        <w:pStyle w:val="3"/>
        <w:rPr>
          <w:rStyle w:val="af"/>
          <w:b/>
          <w:bCs w:val="0"/>
        </w:rPr>
      </w:pPr>
      <w:r w:rsidRPr="00791048">
        <w:t>Figure S</w:t>
      </w:r>
      <w:r w:rsidRPr="00791048">
        <w:rPr>
          <w:rStyle w:val="af"/>
          <w:b/>
          <w:bCs w:val="0"/>
        </w:rPr>
        <w:t>1</w:t>
      </w:r>
      <w:r w:rsidR="002C12AA" w:rsidRPr="00791048">
        <w:rPr>
          <w:rStyle w:val="af"/>
          <w:b/>
          <w:bCs w:val="0"/>
        </w:rPr>
        <w:t>6</w:t>
      </w:r>
      <w:r w:rsidRPr="00791048">
        <w:rPr>
          <w:rStyle w:val="af"/>
          <w:b/>
          <w:bCs w:val="0"/>
        </w:rPr>
        <w:t xml:space="preserve">. Weighted gene co-expression network analysis (WGCNA) of heat stress-responsive DEGs in </w:t>
      </w:r>
      <w:r w:rsidRPr="00791048">
        <w:rPr>
          <w:rStyle w:val="af"/>
          <w:b/>
          <w:bCs w:val="0"/>
          <w:i/>
          <w:iCs/>
        </w:rPr>
        <w:t xml:space="preserve">M. </w:t>
      </w:r>
      <w:proofErr w:type="spellStart"/>
      <w:r w:rsidRPr="00791048">
        <w:rPr>
          <w:rStyle w:val="af"/>
          <w:b/>
          <w:bCs w:val="0"/>
          <w:i/>
          <w:iCs/>
        </w:rPr>
        <w:t>archiducis-nicolai</w:t>
      </w:r>
      <w:proofErr w:type="spellEnd"/>
      <w:r w:rsidRPr="00791048">
        <w:rPr>
          <w:rStyle w:val="af"/>
          <w:b/>
          <w:bCs w:val="0"/>
        </w:rPr>
        <w:t xml:space="preserve"> and </w:t>
      </w:r>
      <w:r w:rsidRPr="00791048">
        <w:rPr>
          <w:rStyle w:val="af"/>
          <w:b/>
          <w:bCs w:val="0"/>
          <w:i/>
          <w:iCs/>
        </w:rPr>
        <w:t xml:space="preserve">M. </w:t>
      </w:r>
      <w:proofErr w:type="spellStart"/>
      <w:r w:rsidRPr="00791048">
        <w:rPr>
          <w:rStyle w:val="af"/>
          <w:b/>
          <w:bCs w:val="0"/>
          <w:i/>
          <w:iCs/>
        </w:rPr>
        <w:t>ruthenica</w:t>
      </w:r>
      <w:proofErr w:type="spellEnd"/>
    </w:p>
    <w:p w14:paraId="2D5AB237" w14:textId="3F23BE41" w:rsidR="00F4572C" w:rsidRPr="00791048" w:rsidRDefault="00F4572C" w:rsidP="005D7022">
      <w:pPr>
        <w:pStyle w:val="3"/>
        <w:rPr>
          <w:b w:val="0"/>
          <w:bCs/>
        </w:rPr>
      </w:pPr>
      <w:r w:rsidRPr="00791048">
        <w:rPr>
          <w:b w:val="0"/>
          <w:bCs/>
        </w:rPr>
        <w:t xml:space="preserve"> (A) Module-trait relationships in </w:t>
      </w:r>
      <w:r w:rsidRPr="00791048">
        <w:rPr>
          <w:rStyle w:val="af"/>
          <w:i/>
          <w:iCs/>
        </w:rPr>
        <w:t xml:space="preserve">M. </w:t>
      </w:r>
      <w:proofErr w:type="spellStart"/>
      <w:r w:rsidRPr="00791048">
        <w:rPr>
          <w:rStyle w:val="af"/>
          <w:i/>
          <w:iCs/>
        </w:rPr>
        <w:t>archiducis-nicolai</w:t>
      </w:r>
      <w:proofErr w:type="spellEnd"/>
      <w:r w:rsidRPr="00791048">
        <w:rPr>
          <w:b w:val="0"/>
          <w:bCs/>
        </w:rPr>
        <w:t xml:space="preserve"> show significant associations (|correlation| &gt; 0.5, P &lt; 0.05) between gene modules and </w:t>
      </w:r>
      <w:r w:rsidRPr="00791048">
        <w:rPr>
          <w:rFonts w:hint="eastAsia"/>
          <w:b w:val="0"/>
          <w:bCs/>
        </w:rPr>
        <w:t>heat</w:t>
      </w:r>
      <w:r w:rsidRPr="00791048">
        <w:rPr>
          <w:b w:val="0"/>
          <w:bCs/>
        </w:rPr>
        <w:t xml:space="preserve"> treatment duration. The red/green color scale indicates positive/negative correlations, respectively. (B) Protein-protein interaction network of the top 15 hub genes from the </w:t>
      </w:r>
      <w:proofErr w:type="spellStart"/>
      <w:r w:rsidRPr="00791048">
        <w:rPr>
          <w:b w:val="0"/>
          <w:bCs/>
        </w:rPr>
        <w:t>MEgreenyellow</w:t>
      </w:r>
      <w:proofErr w:type="spellEnd"/>
      <w:r w:rsidRPr="00791048">
        <w:rPr>
          <w:b w:val="0"/>
          <w:bCs/>
        </w:rPr>
        <w:t xml:space="preserve"> module in </w:t>
      </w:r>
      <w:r w:rsidRPr="00791048">
        <w:rPr>
          <w:rStyle w:val="af"/>
          <w:i/>
          <w:iCs/>
        </w:rPr>
        <w:t xml:space="preserve">M. </w:t>
      </w:r>
      <w:proofErr w:type="spellStart"/>
      <w:r w:rsidRPr="00791048">
        <w:rPr>
          <w:rStyle w:val="af"/>
          <w:i/>
          <w:iCs/>
        </w:rPr>
        <w:t>archiducis-nicolai</w:t>
      </w:r>
      <w:proofErr w:type="spellEnd"/>
      <w:r w:rsidRPr="00791048">
        <w:rPr>
          <w:b w:val="0"/>
          <w:bCs/>
        </w:rPr>
        <w:t>. (C)</w:t>
      </w:r>
      <w:r w:rsidRPr="00791048">
        <w:t xml:space="preserve"> </w:t>
      </w:r>
      <w:r w:rsidRPr="00791048">
        <w:rPr>
          <w:b w:val="0"/>
          <w:bCs/>
        </w:rPr>
        <w:t xml:space="preserve">Corresponding module-trait analysis for </w:t>
      </w:r>
      <w:r w:rsidRPr="00791048">
        <w:rPr>
          <w:rStyle w:val="af"/>
          <w:i/>
          <w:iCs/>
        </w:rPr>
        <w:t xml:space="preserve">M. </w:t>
      </w:r>
      <w:proofErr w:type="spellStart"/>
      <w:r w:rsidRPr="00791048">
        <w:rPr>
          <w:rStyle w:val="af"/>
          <w:i/>
          <w:iCs/>
        </w:rPr>
        <w:t>ruthenica</w:t>
      </w:r>
      <w:proofErr w:type="spellEnd"/>
      <w:r w:rsidRPr="00791048">
        <w:rPr>
          <w:b w:val="0"/>
          <w:bCs/>
        </w:rPr>
        <w:t xml:space="preserve">. (D) Hub gene network (top 15 nodes) from </w:t>
      </w:r>
      <w:r w:rsidRPr="00791048">
        <w:rPr>
          <w:rStyle w:val="af"/>
          <w:i/>
          <w:iCs/>
        </w:rPr>
        <w:t xml:space="preserve">M. </w:t>
      </w:r>
      <w:proofErr w:type="spellStart"/>
      <w:r w:rsidRPr="00791048">
        <w:rPr>
          <w:rStyle w:val="af"/>
          <w:i/>
          <w:iCs/>
        </w:rPr>
        <w:t>ruthenica</w:t>
      </w:r>
      <w:r w:rsidRPr="00791048">
        <w:rPr>
          <w:b w:val="0"/>
          <w:bCs/>
        </w:rPr>
        <w:t>’s</w:t>
      </w:r>
      <w:proofErr w:type="spellEnd"/>
      <w:r w:rsidRPr="00791048">
        <w:rPr>
          <w:b w:val="0"/>
          <w:bCs/>
        </w:rPr>
        <w:t xml:space="preserve"> </w:t>
      </w:r>
      <w:proofErr w:type="spellStart"/>
      <w:r w:rsidRPr="00791048">
        <w:rPr>
          <w:b w:val="0"/>
          <w:bCs/>
        </w:rPr>
        <w:t>MEblack</w:t>
      </w:r>
      <w:proofErr w:type="spellEnd"/>
      <w:r w:rsidRPr="00791048">
        <w:rPr>
          <w:b w:val="0"/>
          <w:bCs/>
        </w:rPr>
        <w:t xml:space="preserve"> module.</w:t>
      </w:r>
    </w:p>
    <w:p w14:paraId="0B73AD71" w14:textId="504F6031" w:rsidR="0090681A" w:rsidRPr="00791048" w:rsidRDefault="0090681A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p w14:paraId="5913C80B" w14:textId="1FFEC45C" w:rsidR="008B59F5" w:rsidRPr="00791048" w:rsidRDefault="00A10D17" w:rsidP="006E1DF1">
      <w:pPr>
        <w:rPr>
          <w:rFonts w:cs="Times New Roman"/>
        </w:rPr>
      </w:pPr>
      <w:r w:rsidRPr="00791048">
        <w:rPr>
          <w:rFonts w:cs="Times New Roman"/>
          <w:noProof/>
        </w:rPr>
        <w:lastRenderedPageBreak/>
        <w:drawing>
          <wp:anchor distT="0" distB="0" distL="114300" distR="114300" simplePos="0" relativeHeight="251679744" behindDoc="0" locked="0" layoutInCell="1" allowOverlap="1" wp14:anchorId="2EB0A90D" wp14:editId="0BBFAE21">
            <wp:simplePos x="0" y="0"/>
            <wp:positionH relativeFrom="margin">
              <wp:align>center</wp:align>
            </wp:positionH>
            <wp:positionV relativeFrom="paragraph">
              <wp:posOffset>4252152</wp:posOffset>
            </wp:positionV>
            <wp:extent cx="7127875" cy="3803650"/>
            <wp:effectExtent l="0" t="0" r="0" b="6350"/>
            <wp:wrapTopAndBottom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7875" cy="380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1048">
        <w:rPr>
          <w:rFonts w:cs="Times New Roman"/>
          <w:noProof/>
        </w:rPr>
        <w:drawing>
          <wp:anchor distT="0" distB="0" distL="114300" distR="114300" simplePos="0" relativeHeight="251680768" behindDoc="0" locked="0" layoutInCell="1" allowOverlap="1" wp14:anchorId="5E1C9422" wp14:editId="1BBF91EC">
            <wp:simplePos x="0" y="0"/>
            <wp:positionH relativeFrom="page">
              <wp:posOffset>197557</wp:posOffset>
            </wp:positionH>
            <wp:positionV relativeFrom="paragraph">
              <wp:posOffset>68796</wp:posOffset>
            </wp:positionV>
            <wp:extent cx="7069455" cy="3846830"/>
            <wp:effectExtent l="0" t="0" r="0" b="1270"/>
            <wp:wrapTopAndBottom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9455" cy="384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0A5F0" w14:textId="799F3674" w:rsidR="0090681A" w:rsidRPr="00791048" w:rsidRDefault="0090681A" w:rsidP="00A10D17">
      <w:pPr>
        <w:rPr>
          <w:rFonts w:cs="Times New Roman"/>
        </w:rPr>
      </w:pPr>
    </w:p>
    <w:p w14:paraId="6FB6071E" w14:textId="4FD237BC" w:rsidR="0090681A" w:rsidRPr="00791048" w:rsidRDefault="0090681A">
      <w:pPr>
        <w:widowControl/>
        <w:jc w:val="left"/>
        <w:rPr>
          <w:rFonts w:cs="Times New Roman"/>
          <w:sz w:val="15"/>
          <w:szCs w:val="15"/>
        </w:rPr>
      </w:pPr>
    </w:p>
    <w:p w14:paraId="56103FEF" w14:textId="0E0C99FB" w:rsidR="0090681A" w:rsidRPr="00791048" w:rsidRDefault="00A10D17">
      <w:pPr>
        <w:widowControl/>
        <w:jc w:val="left"/>
        <w:rPr>
          <w:rFonts w:cs="Times New Roman"/>
        </w:rPr>
      </w:pPr>
      <w:r w:rsidRPr="00791048">
        <w:rPr>
          <w:rFonts w:cs="Times New Roman"/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6CA28BB" wp14:editId="3A83BC3C">
            <wp:simplePos x="0" y="0"/>
            <wp:positionH relativeFrom="column">
              <wp:posOffset>-918845</wp:posOffset>
            </wp:positionH>
            <wp:positionV relativeFrom="paragraph">
              <wp:posOffset>4260850</wp:posOffset>
            </wp:positionV>
            <wp:extent cx="7068185" cy="3614420"/>
            <wp:effectExtent l="0" t="0" r="0" b="5080"/>
            <wp:wrapTopAndBottom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8185" cy="361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1048">
        <w:rPr>
          <w:rFonts w:cs="Times New Roman"/>
          <w:noProof/>
        </w:rPr>
        <w:drawing>
          <wp:anchor distT="0" distB="0" distL="114300" distR="114300" simplePos="0" relativeHeight="251678720" behindDoc="0" locked="0" layoutInCell="1" allowOverlap="1" wp14:anchorId="6EEC837A" wp14:editId="71919CA4">
            <wp:simplePos x="0" y="0"/>
            <wp:positionH relativeFrom="column">
              <wp:posOffset>-912495</wp:posOffset>
            </wp:positionH>
            <wp:positionV relativeFrom="paragraph">
              <wp:posOffset>47625</wp:posOffset>
            </wp:positionV>
            <wp:extent cx="7036435" cy="3757295"/>
            <wp:effectExtent l="0" t="0" r="0" b="0"/>
            <wp:wrapTopAndBottom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6435" cy="3757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20FC5" w14:textId="22061149" w:rsidR="00A10D17" w:rsidRPr="00791048" w:rsidRDefault="00A10D17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p w14:paraId="5DD1EF31" w14:textId="49C20A47" w:rsidR="00A10D17" w:rsidRPr="00791048" w:rsidRDefault="00D877D9">
      <w:pPr>
        <w:widowControl/>
        <w:jc w:val="left"/>
        <w:rPr>
          <w:rFonts w:cs="Times New Roman"/>
        </w:rPr>
      </w:pPr>
      <w:r w:rsidRPr="00791048">
        <w:rPr>
          <w:rFonts w:cs="Times New Roman"/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6BF6AFA4" wp14:editId="32F9BE51">
            <wp:simplePos x="0" y="0"/>
            <wp:positionH relativeFrom="margin">
              <wp:posOffset>-951704</wp:posOffset>
            </wp:positionH>
            <wp:positionV relativeFrom="paragraph">
              <wp:posOffset>3957443</wp:posOffset>
            </wp:positionV>
            <wp:extent cx="7298055" cy="3937000"/>
            <wp:effectExtent l="0" t="0" r="0" b="6350"/>
            <wp:wrapTopAndBottom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8055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1048">
        <w:rPr>
          <w:rFonts w:cs="Times New Roman"/>
          <w:noProof/>
        </w:rPr>
        <w:drawing>
          <wp:anchor distT="0" distB="0" distL="114300" distR="114300" simplePos="0" relativeHeight="251684864" behindDoc="0" locked="0" layoutInCell="1" allowOverlap="1" wp14:anchorId="155B9BA3" wp14:editId="7B436ED7">
            <wp:simplePos x="0" y="0"/>
            <wp:positionH relativeFrom="margin">
              <wp:posOffset>-1020464</wp:posOffset>
            </wp:positionH>
            <wp:positionV relativeFrom="paragraph">
              <wp:posOffset>67945</wp:posOffset>
            </wp:positionV>
            <wp:extent cx="7292975" cy="3413760"/>
            <wp:effectExtent l="0" t="0" r="3175" b="0"/>
            <wp:wrapTopAndBottom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2975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CDBFFD" w14:textId="714A483C" w:rsidR="00A10D17" w:rsidRPr="00791048" w:rsidRDefault="00A10D17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p w14:paraId="6C6A1252" w14:textId="4340786D" w:rsidR="00D877D9" w:rsidRPr="00791048" w:rsidRDefault="00D877D9">
      <w:pPr>
        <w:widowControl/>
        <w:jc w:val="left"/>
        <w:rPr>
          <w:rFonts w:cs="Times New Roman"/>
        </w:rPr>
      </w:pPr>
      <w:r w:rsidRPr="00791048">
        <w:rPr>
          <w:rFonts w:cs="Times New Roman"/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25396494" wp14:editId="5B448C79">
            <wp:simplePos x="0" y="0"/>
            <wp:positionH relativeFrom="margin">
              <wp:align>center</wp:align>
            </wp:positionH>
            <wp:positionV relativeFrom="paragraph">
              <wp:posOffset>3926967</wp:posOffset>
            </wp:positionV>
            <wp:extent cx="7265035" cy="4067175"/>
            <wp:effectExtent l="0" t="0" r="0" b="9525"/>
            <wp:wrapTopAndBottom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503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1048">
        <w:rPr>
          <w:rFonts w:cs="Times New Roman"/>
          <w:noProof/>
        </w:rPr>
        <w:drawing>
          <wp:anchor distT="0" distB="0" distL="114300" distR="114300" simplePos="0" relativeHeight="251686912" behindDoc="0" locked="0" layoutInCell="1" allowOverlap="1" wp14:anchorId="2778B175" wp14:editId="4F2CFE23">
            <wp:simplePos x="0" y="0"/>
            <wp:positionH relativeFrom="margin">
              <wp:align>center</wp:align>
            </wp:positionH>
            <wp:positionV relativeFrom="paragraph">
              <wp:posOffset>72797</wp:posOffset>
            </wp:positionV>
            <wp:extent cx="7324148" cy="3504234"/>
            <wp:effectExtent l="0" t="0" r="0" b="1270"/>
            <wp:wrapTopAndBottom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4148" cy="350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130E04" w14:textId="6391B57B" w:rsidR="00DA1DEC" w:rsidRPr="00791048" w:rsidRDefault="00DA1DEC" w:rsidP="00DA1DEC">
      <w:pPr>
        <w:rPr>
          <w:rFonts w:hint="eastAsia"/>
        </w:rPr>
      </w:pPr>
      <w:r w:rsidRPr="00791048">
        <w:rPr>
          <w:noProof/>
        </w:rPr>
        <w:lastRenderedPageBreak/>
        <w:drawing>
          <wp:anchor distT="0" distB="0" distL="114300" distR="114300" simplePos="0" relativeHeight="251689984" behindDoc="0" locked="0" layoutInCell="1" allowOverlap="1" wp14:anchorId="35659BC0" wp14:editId="67EC0C5E">
            <wp:simplePos x="0" y="0"/>
            <wp:positionH relativeFrom="margin">
              <wp:align>center</wp:align>
            </wp:positionH>
            <wp:positionV relativeFrom="paragraph">
              <wp:posOffset>3823208</wp:posOffset>
            </wp:positionV>
            <wp:extent cx="6802755" cy="3321050"/>
            <wp:effectExtent l="0" t="0" r="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2755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91048">
        <w:rPr>
          <w:noProof/>
        </w:rPr>
        <w:drawing>
          <wp:anchor distT="0" distB="0" distL="114300" distR="114300" simplePos="0" relativeHeight="251688960" behindDoc="0" locked="0" layoutInCell="1" allowOverlap="1" wp14:anchorId="3142A08B" wp14:editId="17D6EE71">
            <wp:simplePos x="0" y="0"/>
            <wp:positionH relativeFrom="margin">
              <wp:align>center</wp:align>
            </wp:positionH>
            <wp:positionV relativeFrom="paragraph">
              <wp:posOffset>76327</wp:posOffset>
            </wp:positionV>
            <wp:extent cx="6861175" cy="3488690"/>
            <wp:effectExtent l="0" t="0" r="0" b="0"/>
            <wp:wrapTopAndBottom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175" cy="348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D464BC" w14:textId="5C222EAB" w:rsidR="0090681A" w:rsidRPr="00791048" w:rsidRDefault="0090681A" w:rsidP="00DA1DEC">
      <w:pPr>
        <w:pStyle w:val="3"/>
        <w:rPr>
          <w:rFonts w:cs="Times New Roman"/>
          <w:b w:val="0"/>
          <w:bCs/>
        </w:rPr>
      </w:pPr>
      <w:r w:rsidRPr="00791048">
        <w:rPr>
          <w:rFonts w:cs="Times New Roman" w:hint="eastAsia"/>
        </w:rPr>
        <w:t>F</w:t>
      </w:r>
      <w:r w:rsidRPr="00791048">
        <w:rPr>
          <w:rFonts w:cs="Times New Roman"/>
        </w:rPr>
        <w:t>igure S1</w:t>
      </w:r>
      <w:r w:rsidR="002C12AA" w:rsidRPr="00791048">
        <w:rPr>
          <w:rFonts w:cs="Times New Roman"/>
        </w:rPr>
        <w:t>7</w:t>
      </w:r>
      <w:r w:rsidRPr="00791048">
        <w:rPr>
          <w:rFonts w:cs="Times New Roman"/>
        </w:rPr>
        <w:t xml:space="preserve">. Validation of </w:t>
      </w:r>
      <w:r w:rsidR="00B7339F" w:rsidRPr="00791048">
        <w:rPr>
          <w:rFonts w:cs="Times New Roman"/>
        </w:rPr>
        <w:t xml:space="preserve">randomly selected </w:t>
      </w:r>
      <w:r w:rsidRPr="00791048">
        <w:rPr>
          <w:rFonts w:cs="Times New Roman"/>
        </w:rPr>
        <w:t xml:space="preserve">high-impact SVs. </w:t>
      </w:r>
      <w:r w:rsidRPr="00791048">
        <w:t xml:space="preserve">The top panel shows read coverage and mapping support from </w:t>
      </w:r>
      <w:r w:rsidR="00B7339F" w:rsidRPr="00791048">
        <w:t xml:space="preserve">HiFi </w:t>
      </w:r>
      <w:r w:rsidRPr="00791048">
        <w:t xml:space="preserve">long-read data at the SV locus. </w:t>
      </w:r>
      <w:r w:rsidRPr="00791048">
        <w:rPr>
          <w:b w:val="0"/>
          <w:bCs/>
        </w:rPr>
        <w:t>The bottom panel shows PCR amplification and sequence alignment confirming the deletion, providing experimental validation for the predicted SV.</w:t>
      </w:r>
    </w:p>
    <w:p w14:paraId="6FD18A23" w14:textId="604E4F46" w:rsidR="00F4572C" w:rsidRPr="00791048" w:rsidRDefault="00F4572C">
      <w:pPr>
        <w:widowControl/>
        <w:jc w:val="left"/>
        <w:rPr>
          <w:rFonts w:cs="Times New Roman"/>
          <w:b/>
          <w:sz w:val="22"/>
        </w:rPr>
      </w:pPr>
      <w:r w:rsidRPr="00791048">
        <w:rPr>
          <w:rFonts w:cs="Times New Roman"/>
        </w:rPr>
        <w:br w:type="page"/>
      </w:r>
    </w:p>
    <w:p w14:paraId="54AD427F" w14:textId="77777777" w:rsidR="00F4572C" w:rsidRPr="00791048" w:rsidRDefault="00F4572C" w:rsidP="000D3124">
      <w:pPr>
        <w:pStyle w:val="1"/>
        <w:ind w:firstLineChars="0" w:firstLine="0"/>
        <w:rPr>
          <w:rFonts w:cs="Times New Roman"/>
        </w:rPr>
      </w:pPr>
      <w:r w:rsidRPr="00791048">
        <w:rPr>
          <w:rFonts w:cs="Times New Roman"/>
        </w:rPr>
        <w:lastRenderedPageBreak/>
        <w:t>Supporting Tables</w:t>
      </w:r>
    </w:p>
    <w:p w14:paraId="15DCDDA1" w14:textId="26ED72C9" w:rsidR="00F4572C" w:rsidRPr="00791048" w:rsidRDefault="00F4572C" w:rsidP="00440EC5">
      <w:pPr>
        <w:pStyle w:val="3"/>
        <w:rPr>
          <w:rFonts w:cs="Times New Roman"/>
        </w:rPr>
      </w:pPr>
      <w:r w:rsidRPr="00791048">
        <w:rPr>
          <w:rFonts w:cs="Times New Roman"/>
        </w:rPr>
        <w:t xml:space="preserve">Table S1. Summary </w:t>
      </w:r>
      <w:r w:rsidRPr="00791048">
        <w:rPr>
          <w:rFonts w:cs="Times New Roman" w:hint="eastAsia"/>
        </w:rPr>
        <w:t>sta</w:t>
      </w:r>
      <w:r w:rsidRPr="00791048">
        <w:rPr>
          <w:rFonts w:cs="Times New Roman"/>
        </w:rPr>
        <w:t>tistics of sequencing reads generated in this study</w:t>
      </w:r>
    </w:p>
    <w:tbl>
      <w:tblPr>
        <w:tblW w:w="8330" w:type="dxa"/>
        <w:jc w:val="center"/>
        <w:tblLook w:val="04A0" w:firstRow="1" w:lastRow="0" w:firstColumn="1" w:lastColumn="0" w:noHBand="0" w:noVBand="1"/>
      </w:tblPr>
      <w:tblGrid>
        <w:gridCol w:w="3250"/>
        <w:gridCol w:w="2975"/>
        <w:gridCol w:w="2105"/>
      </w:tblGrid>
      <w:tr w:rsidR="00F4572C" w:rsidRPr="00791048" w14:paraId="5437FDEB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F14A5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</w:p>
        </w:tc>
        <w:tc>
          <w:tcPr>
            <w:tcW w:w="29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7EFC3" w14:textId="77777777" w:rsidR="00F4572C" w:rsidRPr="00791048" w:rsidRDefault="00F4572C" w:rsidP="00C9559F">
            <w:pPr>
              <w:widowControl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archiducis-nicolai</w:t>
            </w:r>
            <w:proofErr w:type="spellEnd"/>
          </w:p>
        </w:tc>
        <w:tc>
          <w:tcPr>
            <w:tcW w:w="210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5BBF2" w14:textId="77777777" w:rsidR="00F4572C" w:rsidRPr="00791048" w:rsidRDefault="00F4572C" w:rsidP="00C9559F">
            <w:pPr>
              <w:widowControl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ruthenica</w:t>
            </w:r>
            <w:proofErr w:type="spellEnd"/>
          </w:p>
        </w:tc>
      </w:tr>
      <w:tr w:rsidR="00F4572C" w:rsidRPr="00791048" w14:paraId="55CA270F" w14:textId="77777777" w:rsidTr="002C6193">
        <w:trPr>
          <w:trHeight w:val="282"/>
          <w:jc w:val="center"/>
        </w:trPr>
        <w:tc>
          <w:tcPr>
            <w:tcW w:w="8330" w:type="dxa"/>
            <w:gridSpan w:val="3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F365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HiFi reads</w:t>
            </w:r>
          </w:p>
        </w:tc>
      </w:tr>
      <w:tr w:rsidR="00F4572C" w:rsidRPr="00791048" w14:paraId="685274F1" w14:textId="77777777" w:rsidTr="002C6193">
        <w:trPr>
          <w:trHeight w:val="282"/>
          <w:jc w:val="center"/>
        </w:trPr>
        <w:tc>
          <w:tcPr>
            <w:tcW w:w="325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93B39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HiFi reads count</w:t>
            </w:r>
          </w:p>
        </w:tc>
        <w:tc>
          <w:tcPr>
            <w:tcW w:w="297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1E334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3,424,710 </w:t>
            </w:r>
          </w:p>
        </w:tc>
        <w:tc>
          <w:tcPr>
            <w:tcW w:w="210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3881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1,912,270 </w:t>
            </w:r>
          </w:p>
        </w:tc>
      </w:tr>
      <w:tr w:rsidR="00F4572C" w:rsidRPr="00791048" w14:paraId="6D7F5132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37B7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Subreads length (bp)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F2C1E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51,403,172,470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C3D0F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32,333,698,628 </w:t>
            </w:r>
          </w:p>
        </w:tc>
      </w:tr>
      <w:tr w:rsidR="00F4572C" w:rsidRPr="00791048" w14:paraId="2C73076F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E8D2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HiFi reads depth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28B4A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54.68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8F45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35.33 </w:t>
            </w:r>
          </w:p>
        </w:tc>
      </w:tr>
      <w:tr w:rsidR="00F4572C" w:rsidRPr="00791048" w14:paraId="180746E3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FE19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Subread N50 (bp)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0D794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15,122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B2215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16,854 </w:t>
            </w:r>
          </w:p>
        </w:tc>
      </w:tr>
      <w:tr w:rsidR="00F4572C" w:rsidRPr="00791048" w14:paraId="7282FE27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4256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Average subread (bp)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CF35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15,009.50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208A9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16,908.54 </w:t>
            </w:r>
          </w:p>
        </w:tc>
      </w:tr>
      <w:tr w:rsidR="00F4572C" w:rsidRPr="00791048" w14:paraId="236D7ED1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D184E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Longest subread (bp)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1ECF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50,126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C70F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46,786 </w:t>
            </w:r>
          </w:p>
        </w:tc>
      </w:tr>
      <w:tr w:rsidR="00F4572C" w:rsidRPr="00791048" w14:paraId="2C575A46" w14:textId="77777777" w:rsidTr="002C6193">
        <w:trPr>
          <w:trHeight w:val="282"/>
          <w:jc w:val="center"/>
        </w:trPr>
        <w:tc>
          <w:tcPr>
            <w:tcW w:w="8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6CEC6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Illumina reads</w:t>
            </w:r>
          </w:p>
        </w:tc>
      </w:tr>
      <w:tr w:rsidR="00F4572C" w:rsidRPr="00791048" w14:paraId="4821AA26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E8D4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Illumina reads count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6C5BC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340,001,750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AA65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396,450,098 </w:t>
            </w:r>
          </w:p>
        </w:tc>
      </w:tr>
      <w:tr w:rsidR="00F4572C" w:rsidRPr="00791048" w14:paraId="61A4BF5C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95C41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Illumina reads length (bp)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0B66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50,848,362,158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FD1C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59,467,514,700 </w:t>
            </w:r>
          </w:p>
        </w:tc>
      </w:tr>
      <w:tr w:rsidR="00F4572C" w:rsidRPr="00791048" w14:paraId="169A2EF3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225D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Illumina depth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8F984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54.09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90B7A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64.99 </w:t>
            </w:r>
          </w:p>
        </w:tc>
      </w:tr>
      <w:tr w:rsidR="00F4572C" w:rsidRPr="00791048" w14:paraId="2C89D6D2" w14:textId="77777777" w:rsidTr="002C6193">
        <w:trPr>
          <w:trHeight w:val="282"/>
          <w:jc w:val="center"/>
        </w:trPr>
        <w:tc>
          <w:tcPr>
            <w:tcW w:w="83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7DBD9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HI-C reads</w:t>
            </w:r>
          </w:p>
        </w:tc>
      </w:tr>
      <w:tr w:rsidR="00F4572C" w:rsidRPr="00791048" w14:paraId="416EF4A7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2F89A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HI-C reads count</w:t>
            </w:r>
          </w:p>
        </w:tc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7FC44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754,002,072 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B21D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kern w:val="0"/>
                <w:sz w:val="18"/>
                <w:szCs w:val="18"/>
              </w:rPr>
              <w:t xml:space="preserve">635,569,398 </w:t>
            </w:r>
          </w:p>
        </w:tc>
      </w:tr>
      <w:tr w:rsidR="00F4572C" w:rsidRPr="00791048" w14:paraId="495DBCE8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C76B8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HI-C reads length (bp)</w:t>
            </w:r>
          </w:p>
        </w:tc>
        <w:tc>
          <w:tcPr>
            <w:tcW w:w="29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358B1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112,413,208,488 </w:t>
            </w:r>
          </w:p>
        </w:tc>
        <w:tc>
          <w:tcPr>
            <w:tcW w:w="21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750F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95,335,409,700 </w:t>
            </w:r>
          </w:p>
        </w:tc>
      </w:tr>
      <w:tr w:rsidR="00F4572C" w:rsidRPr="00791048" w14:paraId="06A407CB" w14:textId="77777777" w:rsidTr="002C6193">
        <w:trPr>
          <w:trHeight w:val="282"/>
          <w:jc w:val="center"/>
        </w:trPr>
        <w:tc>
          <w:tcPr>
            <w:tcW w:w="32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4DEE2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     Hi-C depth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74C56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119.58 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8369D" w14:textId="77777777" w:rsidR="00F4572C" w:rsidRPr="00791048" w:rsidRDefault="00F4572C" w:rsidP="0007206E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104.18 </w:t>
            </w:r>
          </w:p>
        </w:tc>
      </w:tr>
    </w:tbl>
    <w:p w14:paraId="5DCBB9A8" w14:textId="77777777" w:rsidR="00F4572C" w:rsidRPr="00791048" w:rsidRDefault="00F4572C" w:rsidP="0007206E">
      <w:pPr>
        <w:rPr>
          <w:rFonts w:cs="Times New Roman"/>
        </w:rPr>
      </w:pPr>
    </w:p>
    <w:p w14:paraId="6B9E43BC" w14:textId="77777777" w:rsidR="00F4572C" w:rsidRPr="00791048" w:rsidRDefault="00F4572C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p w14:paraId="31997E1B" w14:textId="7E5950CD" w:rsidR="00F4572C" w:rsidRPr="00791048" w:rsidRDefault="00F4572C" w:rsidP="000C74C9">
      <w:pPr>
        <w:pStyle w:val="3"/>
        <w:rPr>
          <w:rFonts w:cs="Times New Roman"/>
        </w:rPr>
      </w:pPr>
      <w:r w:rsidRPr="00791048">
        <w:rPr>
          <w:rFonts w:cs="Times New Roman"/>
        </w:rPr>
        <w:lastRenderedPageBreak/>
        <w:t xml:space="preserve">Table S2. </w:t>
      </w:r>
      <w:r w:rsidR="007B3C41">
        <w:t>Assembly statistics of the two contig-level genomes</w:t>
      </w:r>
    </w:p>
    <w:tbl>
      <w:tblPr>
        <w:tblpPr w:leftFromText="180" w:rightFromText="180" w:vertAnchor="page" w:horzAnchor="margin" w:tblpY="2004"/>
        <w:tblW w:w="8183" w:type="dxa"/>
        <w:tblLook w:val="04A0" w:firstRow="1" w:lastRow="0" w:firstColumn="1" w:lastColumn="0" w:noHBand="0" w:noVBand="1"/>
      </w:tblPr>
      <w:tblGrid>
        <w:gridCol w:w="2046"/>
        <w:gridCol w:w="1534"/>
        <w:gridCol w:w="1407"/>
        <w:gridCol w:w="1534"/>
        <w:gridCol w:w="1662"/>
      </w:tblGrid>
      <w:tr w:rsidR="00F4572C" w:rsidRPr="00791048" w14:paraId="38A0E7D5" w14:textId="77777777" w:rsidTr="002C6193">
        <w:trPr>
          <w:trHeight w:val="418"/>
        </w:trPr>
        <w:tc>
          <w:tcPr>
            <w:tcW w:w="2046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887A08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</w:p>
        </w:tc>
        <w:tc>
          <w:tcPr>
            <w:tcW w:w="294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7641E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archiducis-nicolai</w:t>
            </w:r>
            <w:proofErr w:type="spellEnd"/>
          </w:p>
        </w:tc>
        <w:tc>
          <w:tcPr>
            <w:tcW w:w="3196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8A865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ruthenica</w:t>
            </w:r>
            <w:proofErr w:type="spellEnd"/>
          </w:p>
        </w:tc>
      </w:tr>
      <w:tr w:rsidR="00F4572C" w:rsidRPr="00791048" w14:paraId="1DD77E5F" w14:textId="77777777" w:rsidTr="002C6193">
        <w:trPr>
          <w:trHeight w:val="418"/>
        </w:trPr>
        <w:tc>
          <w:tcPr>
            <w:tcW w:w="204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EAB89D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91788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Contig Size (bp)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89498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Contig Number</w:t>
            </w:r>
          </w:p>
        </w:tc>
        <w:tc>
          <w:tcPr>
            <w:tcW w:w="15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F98367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Contig Size (bp)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2EDB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Contig Number</w:t>
            </w:r>
          </w:p>
        </w:tc>
      </w:tr>
      <w:tr w:rsidR="00F4572C" w:rsidRPr="00791048" w14:paraId="729CF0DE" w14:textId="77777777" w:rsidTr="002C6193">
        <w:trPr>
          <w:trHeight w:val="418"/>
        </w:trPr>
        <w:tc>
          <w:tcPr>
            <w:tcW w:w="204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7CF0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Contig N50</w:t>
            </w:r>
          </w:p>
        </w:tc>
        <w:tc>
          <w:tcPr>
            <w:tcW w:w="15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D9162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105,979,910 </w:t>
            </w:r>
          </w:p>
        </w:tc>
        <w:tc>
          <w:tcPr>
            <w:tcW w:w="140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6100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5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1557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26,260,662 </w:t>
            </w:r>
          </w:p>
        </w:tc>
        <w:tc>
          <w:tcPr>
            <w:tcW w:w="16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48A5C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</w:tr>
      <w:tr w:rsidR="00F4572C" w:rsidRPr="00791048" w14:paraId="3D6BAFF5" w14:textId="77777777" w:rsidTr="002C6193">
        <w:trPr>
          <w:trHeight w:val="41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161D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Contig N60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81CB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90,909,591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A0DA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AA3F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22,179,700 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0B27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</w:tr>
      <w:tr w:rsidR="00F4572C" w:rsidRPr="00791048" w14:paraId="7E134F25" w14:textId="77777777" w:rsidTr="002C6193">
        <w:trPr>
          <w:trHeight w:val="41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2D35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Contig N70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536FA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56,418,457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ADDCC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BD82B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16,945,023 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A33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22</w:t>
            </w:r>
          </w:p>
        </w:tc>
      </w:tr>
      <w:tr w:rsidR="00F4572C" w:rsidRPr="00791048" w14:paraId="71B0E263" w14:textId="77777777" w:rsidTr="002C6193">
        <w:trPr>
          <w:trHeight w:val="418"/>
        </w:trPr>
        <w:tc>
          <w:tcPr>
            <w:tcW w:w="2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04589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Contig N80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885CA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53,287,167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17B3C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1995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12,175,339 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58CA1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</w:tr>
      <w:tr w:rsidR="00F4572C" w:rsidRPr="00791048" w14:paraId="2C8DE6B0" w14:textId="77777777" w:rsidTr="002C6193">
        <w:trPr>
          <w:trHeight w:val="418"/>
        </w:trPr>
        <w:tc>
          <w:tcPr>
            <w:tcW w:w="204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9F15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Contig N90</w:t>
            </w:r>
          </w:p>
        </w:tc>
        <w:tc>
          <w:tcPr>
            <w:tcW w:w="1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D714D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46,143,357</w:t>
            </w:r>
          </w:p>
        </w:tc>
        <w:tc>
          <w:tcPr>
            <w:tcW w:w="140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05BC1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5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CF194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8,725,364 </w:t>
            </w:r>
          </w:p>
        </w:tc>
        <w:tc>
          <w:tcPr>
            <w:tcW w:w="16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C74EA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37</w:t>
            </w:r>
          </w:p>
        </w:tc>
      </w:tr>
      <w:tr w:rsidR="00F4572C" w:rsidRPr="00791048" w14:paraId="610D78A5" w14:textId="77777777" w:rsidTr="002C6193">
        <w:trPr>
          <w:trHeight w:val="418"/>
        </w:trPr>
        <w:tc>
          <w:tcPr>
            <w:tcW w:w="2046" w:type="dxa"/>
            <w:shd w:val="clear" w:color="auto" w:fill="auto"/>
            <w:noWrap/>
            <w:vAlign w:val="center"/>
          </w:tcPr>
          <w:p w14:paraId="5AD7B1D2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Total contig number</w:t>
            </w:r>
          </w:p>
        </w:tc>
        <w:tc>
          <w:tcPr>
            <w:tcW w:w="1534" w:type="dxa"/>
            <w:shd w:val="clear" w:color="auto" w:fill="auto"/>
            <w:noWrap/>
            <w:vAlign w:val="center"/>
          </w:tcPr>
          <w:p w14:paraId="1FCDB4DC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1407" w:type="dxa"/>
            <w:shd w:val="clear" w:color="auto" w:fill="auto"/>
            <w:noWrap/>
            <w:vAlign w:val="center"/>
          </w:tcPr>
          <w:p w14:paraId="31A02128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534" w:type="dxa"/>
            <w:shd w:val="clear" w:color="auto" w:fill="auto"/>
            <w:noWrap/>
            <w:vAlign w:val="center"/>
          </w:tcPr>
          <w:p w14:paraId="6724CF1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1662" w:type="dxa"/>
            <w:shd w:val="clear" w:color="auto" w:fill="auto"/>
            <w:noWrap/>
            <w:vAlign w:val="center"/>
          </w:tcPr>
          <w:p w14:paraId="0A28FA0D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102</w:t>
            </w:r>
          </w:p>
        </w:tc>
      </w:tr>
      <w:tr w:rsidR="00F4572C" w:rsidRPr="00791048" w14:paraId="5755018C" w14:textId="77777777" w:rsidTr="002C6193">
        <w:trPr>
          <w:trHeight w:val="418"/>
        </w:trPr>
        <w:tc>
          <w:tcPr>
            <w:tcW w:w="204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A4D6C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Genome contig size (bp)</w:t>
            </w:r>
          </w:p>
        </w:tc>
        <w:tc>
          <w:tcPr>
            <w:tcW w:w="2941" w:type="dxa"/>
            <w:gridSpan w:val="2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90F43" w14:textId="77777777" w:rsidR="00F4572C" w:rsidRPr="00791048" w:rsidRDefault="00F4572C" w:rsidP="00440EC5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940,034,534 </w:t>
            </w:r>
          </w:p>
        </w:tc>
        <w:tc>
          <w:tcPr>
            <w:tcW w:w="3196" w:type="dxa"/>
            <w:gridSpan w:val="2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2B4DD0" w14:textId="77777777" w:rsidR="00F4572C" w:rsidRPr="00791048" w:rsidRDefault="00F4572C" w:rsidP="00440EC5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915,088,293 </w:t>
            </w:r>
          </w:p>
        </w:tc>
      </w:tr>
    </w:tbl>
    <w:p w14:paraId="732941A8" w14:textId="77777777" w:rsidR="00F4572C" w:rsidRPr="00791048" w:rsidRDefault="00F4572C" w:rsidP="0007206E">
      <w:pPr>
        <w:rPr>
          <w:rFonts w:cs="Times New Roman"/>
        </w:rPr>
      </w:pPr>
    </w:p>
    <w:p w14:paraId="10C8B628" w14:textId="77777777" w:rsidR="00F4572C" w:rsidRPr="00791048" w:rsidRDefault="00F4572C" w:rsidP="00340A06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p w14:paraId="7F00D433" w14:textId="437DB9C4" w:rsidR="00F4572C" w:rsidRPr="00791048" w:rsidRDefault="00F4572C" w:rsidP="00254E0E">
      <w:pPr>
        <w:pStyle w:val="3"/>
        <w:rPr>
          <w:rFonts w:cs="Times New Roman"/>
        </w:rPr>
      </w:pPr>
      <w:r w:rsidRPr="00791048">
        <w:rPr>
          <w:rFonts w:cs="Times New Roman"/>
        </w:rPr>
        <w:lastRenderedPageBreak/>
        <w:t xml:space="preserve">Table S3. </w:t>
      </w:r>
      <w:r w:rsidR="007B3C41">
        <w:t>Assembly statistics of the two scaffold-level genomes</w:t>
      </w:r>
    </w:p>
    <w:tbl>
      <w:tblPr>
        <w:tblW w:w="8311" w:type="dxa"/>
        <w:jc w:val="center"/>
        <w:tblLook w:val="04A0" w:firstRow="1" w:lastRow="0" w:firstColumn="1" w:lastColumn="0" w:noHBand="0" w:noVBand="1"/>
      </w:tblPr>
      <w:tblGrid>
        <w:gridCol w:w="2045"/>
        <w:gridCol w:w="1662"/>
        <w:gridCol w:w="1535"/>
        <w:gridCol w:w="1662"/>
        <w:gridCol w:w="1407"/>
      </w:tblGrid>
      <w:tr w:rsidR="00F4572C" w:rsidRPr="00791048" w14:paraId="24AADEC8" w14:textId="77777777" w:rsidTr="006D5A79">
        <w:trPr>
          <w:trHeight w:val="399"/>
          <w:jc w:val="center"/>
        </w:trPr>
        <w:tc>
          <w:tcPr>
            <w:tcW w:w="2045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D9A728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</w:p>
        </w:tc>
        <w:tc>
          <w:tcPr>
            <w:tcW w:w="319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E827A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archiducis-nicolai</w:t>
            </w:r>
            <w:proofErr w:type="spellEnd"/>
          </w:p>
        </w:tc>
        <w:tc>
          <w:tcPr>
            <w:tcW w:w="306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026BD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ruthenica</w:t>
            </w:r>
            <w:proofErr w:type="spellEnd"/>
          </w:p>
        </w:tc>
      </w:tr>
      <w:tr w:rsidR="00F4572C" w:rsidRPr="00791048" w14:paraId="3F3201E0" w14:textId="77777777" w:rsidTr="006D5A79">
        <w:trPr>
          <w:trHeight w:val="399"/>
          <w:jc w:val="center"/>
        </w:trPr>
        <w:tc>
          <w:tcPr>
            <w:tcW w:w="2045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A315906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312820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Scaffold Size (bp)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D318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Scaffold Number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138EB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Scaffold Size (bp)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17067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Scaffold Number</w:t>
            </w:r>
          </w:p>
        </w:tc>
      </w:tr>
      <w:tr w:rsidR="00F4572C" w:rsidRPr="00791048" w14:paraId="6B413769" w14:textId="77777777" w:rsidTr="006D5A79">
        <w:trPr>
          <w:trHeight w:val="399"/>
          <w:jc w:val="center"/>
        </w:trPr>
        <w:tc>
          <w:tcPr>
            <w:tcW w:w="20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EBBEC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Scaffold N50</w:t>
            </w:r>
          </w:p>
        </w:tc>
        <w:tc>
          <w:tcPr>
            <w:tcW w:w="16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4CDD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126,103,759 </w:t>
            </w:r>
          </w:p>
        </w:tc>
        <w:tc>
          <w:tcPr>
            <w:tcW w:w="15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D852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66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7B29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111,184,367 </w:t>
            </w:r>
          </w:p>
        </w:tc>
        <w:tc>
          <w:tcPr>
            <w:tcW w:w="14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C004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F4572C" w:rsidRPr="00791048" w14:paraId="00EB1A70" w14:textId="77777777" w:rsidTr="006D5A79">
        <w:trPr>
          <w:trHeight w:val="399"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AEC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Scaffold N60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F1D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116,385,664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EF16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70B1D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109,823,785 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3580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F4572C" w:rsidRPr="00791048" w14:paraId="5C74F013" w14:textId="77777777" w:rsidTr="006D5A79">
        <w:trPr>
          <w:trHeight w:val="399"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1F13C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Scaffold N70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06DA2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105,979,910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8ED5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56F2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108,718,203 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26C6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</w:tr>
      <w:tr w:rsidR="00F4572C" w:rsidRPr="00791048" w14:paraId="447A382B" w14:textId="77777777" w:rsidTr="006D5A79">
        <w:trPr>
          <w:trHeight w:val="399"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AE824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Scaffold N80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85B62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99,430,624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6A22F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A7E9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106,633,929 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E706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</w:tr>
      <w:tr w:rsidR="00F4572C" w:rsidRPr="00791048" w14:paraId="61C2B1A7" w14:textId="77777777" w:rsidTr="006D5A79">
        <w:trPr>
          <w:trHeight w:val="399"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97EC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Scaffold N90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0B75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99,430,624 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4F5D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B5DA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85,943,030 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AD35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</w:tr>
      <w:tr w:rsidR="00F4572C" w:rsidRPr="00791048" w14:paraId="434C6A8C" w14:textId="77777777" w:rsidTr="006D5A79">
        <w:trPr>
          <w:trHeight w:val="399"/>
          <w:jc w:val="center"/>
        </w:trPr>
        <w:tc>
          <w:tcPr>
            <w:tcW w:w="2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646FD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Total scaffold number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DF9E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9E4C6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A3415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CCD4B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</w:tr>
      <w:tr w:rsidR="00F4572C" w:rsidRPr="00791048" w14:paraId="04C94ECC" w14:textId="77777777" w:rsidTr="006D5A79">
        <w:trPr>
          <w:trHeight w:val="399"/>
          <w:jc w:val="center"/>
        </w:trPr>
        <w:tc>
          <w:tcPr>
            <w:tcW w:w="20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4E74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Genome scaffold size (bp)</w:t>
            </w:r>
          </w:p>
        </w:tc>
        <w:tc>
          <w:tcPr>
            <w:tcW w:w="319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B0ED" w14:textId="77777777" w:rsidR="00F4572C" w:rsidRPr="00791048" w:rsidRDefault="00F4572C" w:rsidP="00440EC5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937,918,196 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4672" w14:textId="77777777" w:rsidR="00F4572C" w:rsidRPr="00791048" w:rsidRDefault="00F4572C" w:rsidP="00440EC5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879,660,993 </w:t>
            </w:r>
          </w:p>
        </w:tc>
      </w:tr>
      <w:tr w:rsidR="00F4572C" w:rsidRPr="00791048" w14:paraId="6E9C399F" w14:textId="77777777" w:rsidTr="006D5A79">
        <w:trPr>
          <w:trHeight w:val="399"/>
          <w:jc w:val="center"/>
        </w:trPr>
        <w:tc>
          <w:tcPr>
            <w:tcW w:w="20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E0913F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Genome anchored rate</w:t>
            </w:r>
          </w:p>
        </w:tc>
        <w:tc>
          <w:tcPr>
            <w:tcW w:w="319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0ED02" w14:textId="77777777" w:rsidR="00F4572C" w:rsidRPr="00791048" w:rsidRDefault="00F4572C" w:rsidP="00440EC5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99.78%</w:t>
            </w:r>
          </w:p>
        </w:tc>
        <w:tc>
          <w:tcPr>
            <w:tcW w:w="3069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15EBD" w14:textId="77777777" w:rsidR="00F4572C" w:rsidRPr="00791048" w:rsidRDefault="00F4572C" w:rsidP="00440EC5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96.13%</w:t>
            </w:r>
          </w:p>
        </w:tc>
      </w:tr>
    </w:tbl>
    <w:p w14:paraId="7A5B751B" w14:textId="77777777" w:rsidR="00F4572C" w:rsidRPr="00791048" w:rsidRDefault="00F4572C" w:rsidP="000645B1">
      <w:pPr>
        <w:rPr>
          <w:rFonts w:cs="Times New Roman"/>
          <w:sz w:val="22"/>
          <w:szCs w:val="20"/>
        </w:rPr>
      </w:pPr>
    </w:p>
    <w:p w14:paraId="21A87FD3" w14:textId="77777777" w:rsidR="00F4572C" w:rsidRPr="00791048" w:rsidRDefault="00F4572C">
      <w:pPr>
        <w:widowControl/>
        <w:jc w:val="left"/>
        <w:rPr>
          <w:rFonts w:cs="Times New Roman"/>
          <w:sz w:val="22"/>
          <w:szCs w:val="20"/>
        </w:rPr>
      </w:pPr>
      <w:r w:rsidRPr="00791048">
        <w:rPr>
          <w:rFonts w:cs="Times New Roman"/>
          <w:sz w:val="22"/>
          <w:szCs w:val="20"/>
        </w:rPr>
        <w:br w:type="page"/>
      </w:r>
    </w:p>
    <w:p w14:paraId="583C9499" w14:textId="494C6041" w:rsidR="00F4572C" w:rsidRPr="00791048" w:rsidRDefault="00F4572C" w:rsidP="009D04AB">
      <w:pPr>
        <w:pStyle w:val="3"/>
        <w:rPr>
          <w:rFonts w:cs="Times New Roman"/>
        </w:rPr>
      </w:pPr>
      <w:r w:rsidRPr="00791048">
        <w:rPr>
          <w:rFonts w:cs="Times New Roman"/>
        </w:rPr>
        <w:lastRenderedPageBreak/>
        <w:t xml:space="preserve">Table S4. Comparison </w:t>
      </w:r>
      <w:r w:rsidR="00F53914">
        <w:rPr>
          <w:rFonts w:cs="Times New Roman"/>
        </w:rPr>
        <w:t>among</w:t>
      </w:r>
      <w:r w:rsidRPr="00791048">
        <w:rPr>
          <w:rFonts w:cs="Times New Roman"/>
        </w:rPr>
        <w:t xml:space="preserve"> different </w:t>
      </w:r>
      <w:r w:rsidRPr="00791048">
        <w:rPr>
          <w:rFonts w:cs="Times New Roman"/>
          <w:i/>
        </w:rPr>
        <w:t xml:space="preserve">M. </w:t>
      </w:r>
      <w:proofErr w:type="spellStart"/>
      <w:r w:rsidRPr="00791048">
        <w:rPr>
          <w:rFonts w:cs="Times New Roman"/>
          <w:i/>
        </w:rPr>
        <w:t>ruthenica</w:t>
      </w:r>
      <w:proofErr w:type="spellEnd"/>
      <w:r w:rsidRPr="00791048">
        <w:rPr>
          <w:rFonts w:cs="Times New Roman"/>
        </w:rPr>
        <w:t xml:space="preserve"> genome assemblies</w:t>
      </w:r>
    </w:p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2127"/>
        <w:gridCol w:w="2126"/>
        <w:gridCol w:w="2268"/>
        <w:gridCol w:w="1984"/>
      </w:tblGrid>
      <w:tr w:rsidR="00F4572C" w:rsidRPr="00791048" w14:paraId="388C6543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1D8E58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Statistics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EA9ADD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Mru</w:t>
            </w:r>
            <w:proofErr w:type="spellEnd"/>
            <w:r w:rsidRPr="00791048">
              <w:rPr>
                <w:rFonts w:eastAsia="宋体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 xml:space="preserve"> (Yin et al. 2021)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3E268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Mru</w:t>
            </w:r>
            <w:proofErr w:type="spellEnd"/>
            <w:r w:rsidRPr="00791048">
              <w:rPr>
                <w:rFonts w:eastAsia="宋体" w:cs="Times New Roman"/>
                <w:b/>
                <w:bCs/>
                <w:noProof/>
                <w:color w:val="000000"/>
                <w:kern w:val="0"/>
                <w:sz w:val="18"/>
                <w:szCs w:val="18"/>
                <w:vertAlign w:val="superscript"/>
              </w:rPr>
              <w:t xml:space="preserve"> </w:t>
            </w:r>
            <w:r w:rsidRPr="00791048">
              <w:rPr>
                <w:rFonts w:eastAsia="宋体" w:cs="Times New Roman"/>
                <w:b/>
                <w:bCs/>
                <w:noProof/>
                <w:color w:val="000000"/>
                <w:kern w:val="0"/>
                <w:sz w:val="18"/>
                <w:szCs w:val="18"/>
              </w:rPr>
              <w:t>(Wang et al. 2021)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18C9E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Mru</w:t>
            </w:r>
            <w:proofErr w:type="spellEnd"/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#</w:t>
            </w:r>
          </w:p>
        </w:tc>
      </w:tr>
      <w:tr w:rsidR="00F4572C" w:rsidRPr="00791048" w14:paraId="6373AEF3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58956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Sequence platform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2ABD1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PacBio CLR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64945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PacBio CLR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59576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PacBio HiFi</w:t>
            </w:r>
          </w:p>
        </w:tc>
      </w:tr>
      <w:tr w:rsidR="00F4572C" w:rsidRPr="00791048" w14:paraId="7A0D4905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8D5F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Sequencing depth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B6156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1E254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105.4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924C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35.33</w:t>
            </w:r>
          </w:p>
        </w:tc>
      </w:tr>
      <w:tr w:rsidR="00F4572C" w:rsidRPr="00791048" w14:paraId="52F95BB5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735BB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Number of contigs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53CF3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2648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FECFA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2083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2FD3A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102</w:t>
            </w:r>
          </w:p>
        </w:tc>
      </w:tr>
      <w:tr w:rsidR="00F4572C" w:rsidRPr="00791048" w14:paraId="77C2F4EE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00D17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Contig N50 (kb)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2F922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683.58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C55A9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632.05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EF2BD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26,260.66</w:t>
            </w:r>
          </w:p>
        </w:tc>
      </w:tr>
      <w:tr w:rsidR="00F4572C" w:rsidRPr="00791048" w14:paraId="202153D4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381D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Largest contig (bp)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6882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9,005,889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A1100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3,319,504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B1BAB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47,598,362</w:t>
            </w:r>
          </w:p>
        </w:tc>
      </w:tr>
      <w:tr w:rsidR="00F4572C" w:rsidRPr="00791048" w14:paraId="1CE10E2F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9A44A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Mean scaffold length (bp)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6E2B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997,309.88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F45CF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997,309.88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D60A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32,682,039.04</w:t>
            </w:r>
          </w:p>
        </w:tc>
      </w:tr>
      <w:tr w:rsidR="00F4572C" w:rsidRPr="00791048" w14:paraId="7DDB82E9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9EA2C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ScaffoldN50 (bp)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94196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112,688,965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5DE0A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99,386,155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F85A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111,184,367</w:t>
            </w:r>
          </w:p>
        </w:tc>
      </w:tr>
      <w:tr w:rsidR="00F4572C" w:rsidRPr="00791048" w14:paraId="64115C89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A2C43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Largest scaffold (bp)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0FDD9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118,854,195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632C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120,346,191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53D7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123,357,133</w:t>
            </w:r>
          </w:p>
        </w:tc>
      </w:tr>
      <w:tr w:rsidR="00F4572C" w:rsidRPr="00791048" w14:paraId="309E1837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7D04F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Gaps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F26AF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2,262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C0C6D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1,501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56705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88</w:t>
            </w:r>
          </w:p>
        </w:tc>
      </w:tr>
      <w:tr w:rsidR="00F4572C" w:rsidRPr="00791048" w14:paraId="03A49294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3BC6A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Assembly size (Mb)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FE74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903.56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1A113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904.13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362F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915.09</w:t>
            </w:r>
          </w:p>
        </w:tc>
      </w:tr>
      <w:tr w:rsidR="00F4572C" w:rsidRPr="00791048" w14:paraId="0D587F08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7E1A6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Anchored rate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88BBF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231F2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231F20"/>
                <w:kern w:val="0"/>
                <w:sz w:val="18"/>
                <w:szCs w:val="18"/>
              </w:rPr>
              <w:t>91.69%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148C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131413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131413"/>
                <w:kern w:val="0"/>
                <w:sz w:val="18"/>
                <w:szCs w:val="18"/>
              </w:rPr>
              <w:t>91.30%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F29EE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96.13%</w:t>
            </w:r>
          </w:p>
        </w:tc>
      </w:tr>
      <w:tr w:rsidR="00F4572C" w:rsidRPr="00791048" w14:paraId="4F589F87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E1B38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Repeat_percentage</w:t>
            </w:r>
            <w:proofErr w:type="spellEnd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6E77F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68.63%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B6CC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131413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131413"/>
                <w:kern w:val="0"/>
                <w:sz w:val="18"/>
                <w:szCs w:val="18"/>
              </w:rPr>
              <w:t>57.00%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8AC6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71.02%</w:t>
            </w:r>
          </w:p>
        </w:tc>
      </w:tr>
      <w:tr w:rsidR="00F4572C" w:rsidRPr="00791048" w14:paraId="5E9932AC" w14:textId="77777777" w:rsidTr="004776A4">
        <w:trPr>
          <w:trHeight w:val="391"/>
          <w:jc w:val="center"/>
        </w:trPr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CD078" w14:textId="77777777" w:rsidR="00F4572C" w:rsidRPr="00791048" w:rsidRDefault="00F4572C" w:rsidP="008C7CAB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Annotation BUSCO (</w:t>
            </w:r>
            <w:proofErr w:type="gram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%)*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63794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93.9%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EF425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131413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131413"/>
                <w:kern w:val="0"/>
                <w:sz w:val="18"/>
                <w:szCs w:val="18"/>
              </w:rPr>
              <w:t>92.1%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8FEF2" w14:textId="77777777" w:rsidR="00F4572C" w:rsidRPr="00791048" w:rsidRDefault="00F4572C" w:rsidP="008C7CAB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93.0%</w:t>
            </w:r>
          </w:p>
        </w:tc>
      </w:tr>
    </w:tbl>
    <w:p w14:paraId="3639E97F" w14:textId="77777777" w:rsidR="00F4572C" w:rsidRPr="00791048" w:rsidRDefault="00F4572C" w:rsidP="00166978">
      <w:pPr>
        <w:rPr>
          <w:rFonts w:cs="Times New Roman"/>
          <w:sz w:val="18"/>
          <w:szCs w:val="18"/>
        </w:rPr>
      </w:pPr>
      <w:r w:rsidRPr="00791048">
        <w:rPr>
          <w:rFonts w:cs="Times New Roman"/>
          <w:sz w:val="18"/>
          <w:szCs w:val="18"/>
        </w:rPr>
        <w:t>* Assessment based on embryophyta_odb10 1614 databases</w:t>
      </w:r>
      <w:r w:rsidRPr="00791048">
        <w:rPr>
          <w:rFonts w:cs="Times New Roman" w:hint="eastAsia"/>
          <w:sz w:val="18"/>
          <w:szCs w:val="18"/>
        </w:rPr>
        <w:t>.</w:t>
      </w:r>
    </w:p>
    <w:p w14:paraId="66BF6E06" w14:textId="77777777" w:rsidR="00F4572C" w:rsidRPr="00791048" w:rsidRDefault="00F4572C" w:rsidP="00A26085">
      <w:pPr>
        <w:rPr>
          <w:rFonts w:cs="Times New Roman"/>
          <w:sz w:val="18"/>
          <w:szCs w:val="18"/>
        </w:rPr>
      </w:pPr>
      <w:r w:rsidRPr="00791048">
        <w:rPr>
          <w:rFonts w:cs="Times New Roman"/>
          <w:sz w:val="18"/>
          <w:szCs w:val="18"/>
        </w:rPr>
        <w:t># Represents the genome used in this study.</w:t>
      </w:r>
    </w:p>
    <w:p w14:paraId="58ECC18E" w14:textId="77777777" w:rsidR="00F4572C" w:rsidRPr="00791048" w:rsidRDefault="00F4572C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tbl>
      <w:tblPr>
        <w:tblpPr w:leftFromText="180" w:rightFromText="180" w:tblpY="488"/>
        <w:tblW w:w="8375" w:type="dxa"/>
        <w:tblLook w:val="04A0" w:firstRow="1" w:lastRow="0" w:firstColumn="1" w:lastColumn="0" w:noHBand="0" w:noVBand="1"/>
      </w:tblPr>
      <w:tblGrid>
        <w:gridCol w:w="2271"/>
        <w:gridCol w:w="1572"/>
        <w:gridCol w:w="1409"/>
        <w:gridCol w:w="1703"/>
        <w:gridCol w:w="1420"/>
      </w:tblGrid>
      <w:tr w:rsidR="00F4572C" w:rsidRPr="00791048" w14:paraId="2EB27A9B" w14:textId="77777777" w:rsidTr="009F587A">
        <w:trPr>
          <w:trHeight w:val="498"/>
        </w:trPr>
        <w:tc>
          <w:tcPr>
            <w:tcW w:w="2271" w:type="dxa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CA5B93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Type</w:t>
            </w:r>
          </w:p>
        </w:tc>
        <w:tc>
          <w:tcPr>
            <w:tcW w:w="2981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27DAF7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archiducis-nicolai</w:t>
            </w:r>
            <w:proofErr w:type="spellEnd"/>
          </w:p>
        </w:tc>
        <w:tc>
          <w:tcPr>
            <w:tcW w:w="312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7F0ED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ruthenica</w:t>
            </w:r>
            <w:proofErr w:type="spellEnd"/>
          </w:p>
        </w:tc>
      </w:tr>
      <w:tr w:rsidR="00F4572C" w:rsidRPr="00791048" w14:paraId="415C3CD5" w14:textId="77777777" w:rsidTr="009F587A">
        <w:trPr>
          <w:trHeight w:val="498"/>
        </w:trPr>
        <w:tc>
          <w:tcPr>
            <w:tcW w:w="2271" w:type="dxa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016633B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97685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Number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4ACFA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Percentage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CB270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Number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62E55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Percentage</w:t>
            </w:r>
          </w:p>
        </w:tc>
      </w:tr>
      <w:tr w:rsidR="00F4572C" w:rsidRPr="00791048" w14:paraId="1A94E579" w14:textId="77777777" w:rsidTr="009F587A">
        <w:trPr>
          <w:trHeight w:val="498"/>
        </w:trPr>
        <w:tc>
          <w:tcPr>
            <w:tcW w:w="22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9BF0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Complete BUSCOs (C)</w:t>
            </w:r>
          </w:p>
        </w:tc>
        <w:tc>
          <w:tcPr>
            <w:tcW w:w="157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8F085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1,521</w:t>
            </w:r>
          </w:p>
        </w:tc>
        <w:tc>
          <w:tcPr>
            <w:tcW w:w="14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01035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94.2%</w:t>
            </w:r>
          </w:p>
        </w:tc>
        <w:tc>
          <w:tcPr>
            <w:tcW w:w="17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A9EB0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1,501 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6B330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93.0%</w:t>
            </w:r>
          </w:p>
        </w:tc>
      </w:tr>
      <w:tr w:rsidR="00F4572C" w:rsidRPr="00791048" w14:paraId="73A5B046" w14:textId="77777777" w:rsidTr="009F587A">
        <w:trPr>
          <w:trHeight w:val="49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0CCD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Complete and single-copy BUSCOs (S)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F701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1,458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FB5BD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90.3%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BB500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1,421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BBAAF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88.0%</w:t>
            </w:r>
          </w:p>
        </w:tc>
      </w:tr>
      <w:tr w:rsidR="00F4572C" w:rsidRPr="00791048" w14:paraId="32D9FD5D" w14:textId="77777777" w:rsidTr="009F587A">
        <w:trPr>
          <w:trHeight w:val="49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8726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Complete and duplicated BUSCOs (D)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AA952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63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E93F2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3.9%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E66A2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80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425C6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5.0%</w:t>
            </w:r>
          </w:p>
        </w:tc>
      </w:tr>
      <w:tr w:rsidR="00F4572C" w:rsidRPr="00791048" w14:paraId="0A162264" w14:textId="77777777" w:rsidTr="009F587A">
        <w:trPr>
          <w:trHeight w:val="498"/>
        </w:trPr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9A9E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Fragmented BUSCOs (F)</w:t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904CD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F155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0.5%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20F2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11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8C04E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0.7%</w:t>
            </w:r>
          </w:p>
        </w:tc>
      </w:tr>
      <w:tr w:rsidR="00F4572C" w:rsidRPr="00791048" w14:paraId="5D9B449F" w14:textId="77777777" w:rsidTr="009F587A">
        <w:trPr>
          <w:trHeight w:val="498"/>
        </w:trPr>
        <w:tc>
          <w:tcPr>
            <w:tcW w:w="22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216B2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Missing BUSCOs (M)</w:t>
            </w:r>
          </w:p>
        </w:tc>
        <w:tc>
          <w:tcPr>
            <w:tcW w:w="15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5F44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85</w:t>
            </w:r>
          </w:p>
        </w:tc>
        <w:tc>
          <w:tcPr>
            <w:tcW w:w="14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C7ACF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5.3%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03F80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102 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E558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6.3%</w:t>
            </w:r>
          </w:p>
        </w:tc>
      </w:tr>
      <w:tr w:rsidR="00F4572C" w:rsidRPr="00791048" w14:paraId="6CED4AB1" w14:textId="77777777" w:rsidTr="009F587A">
        <w:trPr>
          <w:trHeight w:val="498"/>
        </w:trPr>
        <w:tc>
          <w:tcPr>
            <w:tcW w:w="22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477EE" w14:textId="77777777" w:rsidR="00F4572C" w:rsidRPr="00791048" w:rsidRDefault="00F4572C" w:rsidP="00440EC5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9BC14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1,614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12434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--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6D009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1,614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7A763" w14:textId="77777777" w:rsidR="00F4572C" w:rsidRPr="00791048" w:rsidRDefault="00F4572C" w:rsidP="00440EC5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--</w:t>
            </w:r>
          </w:p>
        </w:tc>
      </w:tr>
    </w:tbl>
    <w:p w14:paraId="66575E50" w14:textId="12158578" w:rsidR="00F4572C" w:rsidRPr="00791048" w:rsidRDefault="00F4572C" w:rsidP="000A02D7">
      <w:pPr>
        <w:pStyle w:val="3"/>
        <w:rPr>
          <w:rFonts w:cs="Times New Roman"/>
        </w:rPr>
      </w:pPr>
      <w:r w:rsidRPr="00791048">
        <w:rPr>
          <w:rFonts w:cs="Times New Roman"/>
        </w:rPr>
        <w:t xml:space="preserve">Table S5. </w:t>
      </w:r>
      <w:r w:rsidR="00F53914">
        <w:t xml:space="preserve">BUSCO assessment of the two </w:t>
      </w:r>
      <w:r w:rsidR="00F53914" w:rsidRPr="00F53914">
        <w:rPr>
          <w:i/>
          <w:iCs/>
        </w:rPr>
        <w:t>Medicago</w:t>
      </w:r>
      <w:r w:rsidR="00F53914">
        <w:t xml:space="preserve"> genome assemblies</w:t>
      </w:r>
    </w:p>
    <w:p w14:paraId="40CA0033" w14:textId="77777777" w:rsidR="00F4572C" w:rsidRPr="00791048" w:rsidRDefault="00F4572C" w:rsidP="003354BF">
      <w:pPr>
        <w:rPr>
          <w:rFonts w:cs="Times New Roman"/>
          <w:sz w:val="18"/>
          <w:szCs w:val="18"/>
        </w:rPr>
      </w:pPr>
      <w:r w:rsidRPr="00791048">
        <w:rPr>
          <w:rFonts w:cs="Times New Roman"/>
          <w:sz w:val="18"/>
          <w:szCs w:val="18"/>
        </w:rPr>
        <w:t xml:space="preserve">*Assessment with the </w:t>
      </w:r>
      <w:proofErr w:type="spellStart"/>
      <w:r w:rsidRPr="00791048">
        <w:rPr>
          <w:rFonts w:cs="Times New Roman"/>
          <w:sz w:val="18"/>
          <w:szCs w:val="18"/>
        </w:rPr>
        <w:t>Embryophyta</w:t>
      </w:r>
      <w:proofErr w:type="spellEnd"/>
      <w:r w:rsidRPr="00791048">
        <w:rPr>
          <w:rFonts w:cs="Times New Roman"/>
          <w:sz w:val="18"/>
          <w:szCs w:val="18"/>
        </w:rPr>
        <w:t xml:space="preserve"> odb10 database.</w:t>
      </w:r>
      <w:r w:rsidRPr="00791048">
        <w:rPr>
          <w:rFonts w:cs="Times New Roman"/>
        </w:rPr>
        <w:br w:type="page"/>
      </w:r>
    </w:p>
    <w:p w14:paraId="207675E7" w14:textId="5EADF6A1" w:rsidR="00F4572C" w:rsidRPr="00791048" w:rsidRDefault="00F4572C" w:rsidP="00E92DD1">
      <w:pPr>
        <w:pStyle w:val="3"/>
        <w:rPr>
          <w:rFonts w:cs="Times New Roman"/>
        </w:rPr>
      </w:pPr>
      <w:r w:rsidRPr="00791048">
        <w:rPr>
          <w:rFonts w:cs="Times New Roman"/>
        </w:rPr>
        <w:lastRenderedPageBreak/>
        <w:t>Table S6.</w:t>
      </w:r>
      <w:r w:rsidR="00F53914" w:rsidRPr="00F53914">
        <w:t xml:space="preserve"> </w:t>
      </w:r>
      <w:r w:rsidR="00F53914">
        <w:t xml:space="preserve">Annotation of repetitive elements in the two </w:t>
      </w:r>
      <w:r w:rsidR="00F53914">
        <w:rPr>
          <w:rStyle w:val="a5"/>
        </w:rPr>
        <w:t>Medicago</w:t>
      </w:r>
      <w:r w:rsidR="00F53914">
        <w:t xml:space="preserve"> species</w:t>
      </w:r>
    </w:p>
    <w:tbl>
      <w:tblPr>
        <w:tblW w:w="8577" w:type="dxa"/>
        <w:jc w:val="center"/>
        <w:tblLook w:val="04A0" w:firstRow="1" w:lastRow="0" w:firstColumn="1" w:lastColumn="0" w:noHBand="0" w:noVBand="1"/>
      </w:tblPr>
      <w:tblGrid>
        <w:gridCol w:w="1416"/>
        <w:gridCol w:w="1296"/>
        <w:gridCol w:w="1098"/>
        <w:gridCol w:w="1152"/>
        <w:gridCol w:w="1006"/>
        <w:gridCol w:w="805"/>
        <w:gridCol w:w="1152"/>
        <w:gridCol w:w="1005"/>
      </w:tblGrid>
      <w:tr w:rsidR="00F4572C" w:rsidRPr="00791048" w14:paraId="2BAA3ABF" w14:textId="77777777" w:rsidTr="00C13475">
        <w:trPr>
          <w:trHeight w:val="474"/>
          <w:jc w:val="center"/>
        </w:trPr>
        <w:tc>
          <w:tcPr>
            <w:tcW w:w="2359" w:type="dxa"/>
            <w:gridSpan w:val="2"/>
            <w:vMerge w:val="restart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95DC6E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Class</w:t>
            </w:r>
          </w:p>
        </w:tc>
        <w:tc>
          <w:tcPr>
            <w:tcW w:w="3256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366D09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archiducis-nicolai</w:t>
            </w:r>
            <w:proofErr w:type="spellEnd"/>
          </w:p>
        </w:tc>
        <w:tc>
          <w:tcPr>
            <w:tcW w:w="2962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1BC86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ruthenica</w:t>
            </w:r>
            <w:proofErr w:type="spellEnd"/>
          </w:p>
        </w:tc>
      </w:tr>
      <w:tr w:rsidR="00F4572C" w:rsidRPr="00791048" w14:paraId="41CD7B76" w14:textId="77777777" w:rsidTr="00220119">
        <w:trPr>
          <w:trHeight w:val="277"/>
          <w:jc w:val="center"/>
        </w:trPr>
        <w:tc>
          <w:tcPr>
            <w:tcW w:w="2359" w:type="dxa"/>
            <w:gridSpan w:val="2"/>
            <w:vMerge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C9C719A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EEDF8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Count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C38CF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Masked (bp)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DC1E6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  <w:proofErr w:type="gramStart"/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masked</w:t>
            </w:r>
            <w:proofErr w:type="gramEnd"/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696DB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Count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60FB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Masked (bp)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50C15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  <w:proofErr w:type="gramStart"/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masked</w:t>
            </w:r>
            <w:proofErr w:type="gramEnd"/>
          </w:p>
        </w:tc>
      </w:tr>
      <w:tr w:rsidR="00F4572C" w:rsidRPr="00791048" w14:paraId="21D4C5BC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6450C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LTR</w:t>
            </w:r>
          </w:p>
        </w:tc>
        <w:tc>
          <w:tcPr>
            <w:tcW w:w="11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9568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78B88" w14:textId="77777777" w:rsidR="00F4572C" w:rsidRPr="00791048" w:rsidRDefault="00F4572C" w:rsidP="00720241">
            <w:pPr>
              <w:widowControl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0953A" w14:textId="77777777" w:rsidR="00F4572C" w:rsidRPr="00791048" w:rsidRDefault="00F4572C" w:rsidP="00720241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9D473" w14:textId="77777777" w:rsidR="00F4572C" w:rsidRPr="00791048" w:rsidRDefault="00F4572C" w:rsidP="00720241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7F55A" w14:textId="77777777" w:rsidR="00F4572C" w:rsidRPr="00791048" w:rsidRDefault="00F4572C" w:rsidP="00720241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C52AA" w14:textId="77777777" w:rsidR="00F4572C" w:rsidRPr="00791048" w:rsidRDefault="00F4572C" w:rsidP="00720241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C2858" w14:textId="77777777" w:rsidR="00F4572C" w:rsidRPr="00791048" w:rsidRDefault="00F4572C" w:rsidP="00720241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</w:tr>
      <w:tr w:rsidR="00F4572C" w:rsidRPr="00791048" w14:paraId="27CB7485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8A3F" w14:textId="77777777" w:rsidR="00F4572C" w:rsidRPr="00791048" w:rsidRDefault="00F4572C" w:rsidP="00720241">
            <w:pPr>
              <w:widowControl/>
              <w:jc w:val="left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E81A2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Copia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FE94F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140,130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6426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193,551,914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CE796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20.59%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40E8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127,304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FCED7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160,507,354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EB751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17.54%</w:t>
            </w:r>
          </w:p>
        </w:tc>
      </w:tr>
      <w:tr w:rsidR="00F4572C" w:rsidRPr="00791048" w14:paraId="5B24FF00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E0D7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B7FBB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Gypsy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00ACA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294,036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AC9C4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227,381,246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2AA2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24.19%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7F2B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188,455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E40E7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243,060,927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CC52B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26.56%</w:t>
            </w:r>
          </w:p>
        </w:tc>
      </w:tr>
      <w:tr w:rsidR="00F4572C" w:rsidRPr="00791048" w14:paraId="7311EE40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90EC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F731D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unknown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02762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199,607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39A38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139,012,149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011FC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14.79%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E0DE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210,821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62EB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138,482,934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3082AD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15.13%</w:t>
            </w:r>
          </w:p>
        </w:tc>
      </w:tr>
      <w:tr w:rsidR="00F4572C" w:rsidRPr="00791048" w14:paraId="65773379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E116D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TIR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F45F5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BAD28" w14:textId="77777777" w:rsidR="00F4572C" w:rsidRPr="00791048" w:rsidRDefault="00F4572C" w:rsidP="00720241">
            <w:pPr>
              <w:widowControl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B9C3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94CB3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4738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012A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E8F96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</w:tr>
      <w:tr w:rsidR="00F4572C" w:rsidRPr="00791048" w14:paraId="6A96F732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E9BD3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B296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CACTA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0287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21,518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9CD4F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10,308,741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287E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1.10%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269D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21,690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241C2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10,385,768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17875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1.13%</w:t>
            </w:r>
          </w:p>
        </w:tc>
      </w:tr>
      <w:tr w:rsidR="00F4572C" w:rsidRPr="00791048" w14:paraId="183345AE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191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B48F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Mutator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B6CD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140,873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CC30C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45,916,465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35E68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4.88%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745A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116,033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17FDB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39,267,827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2C24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4.29%</w:t>
            </w:r>
          </w:p>
        </w:tc>
      </w:tr>
      <w:tr w:rsidR="00F4572C" w:rsidRPr="00791048" w14:paraId="64FCDC34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E6AD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232BF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PIF_Harbinger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1903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33,071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B198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8,589,884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AEF7C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0.91%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23BAA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39,636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7DDDF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11,114,447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8A2D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1.21%</w:t>
            </w:r>
          </w:p>
        </w:tc>
      </w:tr>
      <w:tr w:rsidR="00F4572C" w:rsidRPr="00791048" w14:paraId="77EE5DF2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9A65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F6ED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Tc1_Mariner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89A98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29,522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F9168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6,736,405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3AF8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0.72%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4FD0F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31,007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CEE70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7,357,230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3E4D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0.80%</w:t>
            </w:r>
          </w:p>
        </w:tc>
      </w:tr>
      <w:tr w:rsidR="00F4572C" w:rsidRPr="00791048" w14:paraId="44FA8DFE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1151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00267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hAT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092D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55,930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1E270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17,303,193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8830E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1.84%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89BE9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54,911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2095E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16,673,045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E3F2D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1.82%</w:t>
            </w:r>
          </w:p>
        </w:tc>
      </w:tr>
      <w:tr w:rsidR="00F4572C" w:rsidRPr="00791048" w14:paraId="4DDC4209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31CC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low_complexity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147DB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E9A37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56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FAE9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189,793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88B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0.02%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4FC8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114 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245A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85,928 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766B7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0.01%</w:t>
            </w:r>
          </w:p>
        </w:tc>
      </w:tr>
      <w:tr w:rsidR="00F4572C" w:rsidRPr="00791048" w14:paraId="764B4CC9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E3F05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nonTIR</w:t>
            </w:r>
            <w:proofErr w:type="spellEnd"/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5DF0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47FBA" w14:textId="77777777" w:rsidR="00F4572C" w:rsidRPr="00791048" w:rsidRDefault="00F4572C" w:rsidP="00720241">
            <w:pPr>
              <w:widowControl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4DD9B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77BF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CBE91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794E4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7F553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</w:tr>
      <w:tr w:rsidR="00F4572C" w:rsidRPr="00791048" w14:paraId="242E1F7A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C0D7" w14:textId="77777777" w:rsidR="00F4572C" w:rsidRPr="00791048" w:rsidRDefault="00F4572C" w:rsidP="00720241">
            <w:pPr>
              <w:widowControl/>
              <w:jc w:val="center"/>
              <w:rPr>
                <w:rFonts w:eastAsia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E1D5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helitron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3672A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50,984 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BEB4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21,695,640 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D06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2.31%</w:t>
            </w:r>
          </w:p>
        </w:tc>
        <w:tc>
          <w:tcPr>
            <w:tcW w:w="8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84D5D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52,105 </w:t>
            </w:r>
          </w:p>
        </w:tc>
        <w:tc>
          <w:tcPr>
            <w:tcW w:w="11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CDC19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22,932,309 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99D3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2.51%</w:t>
            </w:r>
          </w:p>
        </w:tc>
      </w:tr>
      <w:tr w:rsidR="00F4572C" w:rsidRPr="00791048" w14:paraId="27F45319" w14:textId="77777777" w:rsidTr="00220119">
        <w:trPr>
          <w:trHeight w:val="277"/>
          <w:jc w:val="center"/>
        </w:trPr>
        <w:tc>
          <w:tcPr>
            <w:tcW w:w="12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A4D7C" w14:textId="77777777" w:rsidR="00F4572C" w:rsidRPr="00791048" w:rsidRDefault="00F4572C" w:rsidP="00720241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B506F" w14:textId="77777777" w:rsidR="00F4572C" w:rsidRPr="00791048" w:rsidRDefault="00F4572C" w:rsidP="00720241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9899E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965,727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13D54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670,685,430 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A8B91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71.35%</w:t>
            </w:r>
          </w:p>
        </w:tc>
        <w:tc>
          <w:tcPr>
            <w:tcW w:w="8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92187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842,076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80871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649,867,769 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8AD12" w14:textId="77777777" w:rsidR="00F4572C" w:rsidRPr="00791048" w:rsidRDefault="00F4572C" w:rsidP="00720241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71.02%</w:t>
            </w:r>
          </w:p>
        </w:tc>
      </w:tr>
    </w:tbl>
    <w:p w14:paraId="6324AB77" w14:textId="77777777" w:rsidR="00F4572C" w:rsidRPr="00791048" w:rsidRDefault="00F4572C" w:rsidP="00A26085">
      <w:pPr>
        <w:rPr>
          <w:rFonts w:cs="Times New Roman"/>
        </w:rPr>
      </w:pPr>
    </w:p>
    <w:p w14:paraId="10D2D5B7" w14:textId="77777777" w:rsidR="00F4572C" w:rsidRPr="00791048" w:rsidRDefault="00F4572C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p w14:paraId="035D8D06" w14:textId="52DB5481" w:rsidR="00F4572C" w:rsidRPr="00791048" w:rsidRDefault="00F4572C" w:rsidP="003354BF">
      <w:pPr>
        <w:pStyle w:val="3"/>
        <w:rPr>
          <w:rFonts w:cs="Times New Roman"/>
        </w:rPr>
      </w:pPr>
      <w:r w:rsidRPr="00791048">
        <w:rPr>
          <w:rFonts w:cs="Times New Roman"/>
        </w:rPr>
        <w:lastRenderedPageBreak/>
        <w:t>Table S7. Comparative statistics of gene function annotation across different databases</w:t>
      </w:r>
    </w:p>
    <w:tbl>
      <w:tblPr>
        <w:tblW w:w="8213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23"/>
        <w:gridCol w:w="1823"/>
        <w:gridCol w:w="1365"/>
        <w:gridCol w:w="1531"/>
        <w:gridCol w:w="1671"/>
      </w:tblGrid>
      <w:tr w:rsidR="00F4572C" w:rsidRPr="00791048" w14:paraId="3AD49C20" w14:textId="77777777" w:rsidTr="00F24D01">
        <w:trPr>
          <w:trHeight w:val="413"/>
          <w:jc w:val="center"/>
        </w:trPr>
        <w:tc>
          <w:tcPr>
            <w:tcW w:w="1823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36F7D3DB" w14:textId="77777777" w:rsidR="00F4572C" w:rsidRPr="00791048" w:rsidRDefault="00F4572C" w:rsidP="00E11103">
            <w:pPr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88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8746A2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archiducis-nicolai</w:t>
            </w:r>
            <w:proofErr w:type="spellEnd"/>
          </w:p>
        </w:tc>
        <w:tc>
          <w:tcPr>
            <w:tcW w:w="320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AD9908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ruthenica</w:t>
            </w:r>
            <w:proofErr w:type="spellEnd"/>
          </w:p>
        </w:tc>
      </w:tr>
      <w:tr w:rsidR="00F4572C" w:rsidRPr="00791048" w14:paraId="5B28B850" w14:textId="77777777" w:rsidTr="00F24D01">
        <w:trPr>
          <w:trHeight w:val="394"/>
          <w:jc w:val="center"/>
        </w:trPr>
        <w:tc>
          <w:tcPr>
            <w:tcW w:w="1823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097657C3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1C11890B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Number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7C31D1F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Percent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3411BF5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Number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33DA5CD9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Percent</w:t>
            </w:r>
          </w:p>
        </w:tc>
      </w:tr>
      <w:tr w:rsidR="00F4572C" w:rsidRPr="00791048" w14:paraId="48006CF1" w14:textId="77777777" w:rsidTr="00F24D01">
        <w:trPr>
          <w:trHeight w:val="394"/>
          <w:jc w:val="center"/>
        </w:trPr>
        <w:tc>
          <w:tcPr>
            <w:tcW w:w="1823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4433B9D7" w14:textId="77777777" w:rsidR="00F4572C" w:rsidRPr="00791048" w:rsidRDefault="00F4572C" w:rsidP="000C651F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Total Genes</w:t>
            </w:r>
          </w:p>
        </w:tc>
        <w:tc>
          <w:tcPr>
            <w:tcW w:w="1823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6D52B6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35,270</w:t>
            </w:r>
          </w:p>
        </w:tc>
        <w:tc>
          <w:tcPr>
            <w:tcW w:w="136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700ACF47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153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BEDBB7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36,002</w:t>
            </w:r>
          </w:p>
        </w:tc>
        <w:tc>
          <w:tcPr>
            <w:tcW w:w="1671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14:paraId="59FFDE4F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</w:t>
            </w:r>
          </w:p>
        </w:tc>
      </w:tr>
      <w:tr w:rsidR="00F4572C" w:rsidRPr="00791048" w14:paraId="291A09E8" w14:textId="77777777" w:rsidTr="00F24D01">
        <w:trPr>
          <w:trHeight w:val="394"/>
          <w:jc w:val="center"/>
        </w:trPr>
        <w:tc>
          <w:tcPr>
            <w:tcW w:w="1823" w:type="dxa"/>
            <w:shd w:val="clear" w:color="auto" w:fill="auto"/>
            <w:vAlign w:val="center"/>
            <w:hideMark/>
          </w:tcPr>
          <w:p w14:paraId="53603723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Swissprot</w:t>
            </w:r>
            <w:proofErr w:type="spellEnd"/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2D300E89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19,936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27AA68ED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56.52%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14:paraId="4F8806B1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20,305 </w:t>
            </w:r>
          </w:p>
        </w:tc>
        <w:tc>
          <w:tcPr>
            <w:tcW w:w="1671" w:type="dxa"/>
            <w:shd w:val="clear" w:color="auto" w:fill="auto"/>
            <w:vAlign w:val="center"/>
            <w:hideMark/>
          </w:tcPr>
          <w:p w14:paraId="30758FCA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56.40%</w:t>
            </w:r>
          </w:p>
        </w:tc>
      </w:tr>
      <w:tr w:rsidR="00F4572C" w:rsidRPr="00791048" w14:paraId="63CACEAA" w14:textId="77777777" w:rsidTr="00F24D01">
        <w:trPr>
          <w:trHeight w:val="394"/>
          <w:jc w:val="center"/>
        </w:trPr>
        <w:tc>
          <w:tcPr>
            <w:tcW w:w="1823" w:type="dxa"/>
            <w:shd w:val="clear" w:color="auto" w:fill="auto"/>
            <w:vAlign w:val="center"/>
            <w:hideMark/>
          </w:tcPr>
          <w:p w14:paraId="66FAD4BB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3FC006C4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32,116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44D05835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91.06%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14:paraId="07D4BC47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33,050 </w:t>
            </w:r>
          </w:p>
        </w:tc>
        <w:tc>
          <w:tcPr>
            <w:tcW w:w="1671" w:type="dxa"/>
            <w:shd w:val="clear" w:color="auto" w:fill="auto"/>
            <w:vAlign w:val="center"/>
            <w:hideMark/>
          </w:tcPr>
          <w:p w14:paraId="0747AD2A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91.80%</w:t>
            </w:r>
          </w:p>
        </w:tc>
      </w:tr>
      <w:tr w:rsidR="00F4572C" w:rsidRPr="00791048" w14:paraId="600E70CE" w14:textId="77777777" w:rsidTr="00F24D01">
        <w:trPr>
          <w:trHeight w:val="394"/>
          <w:jc w:val="center"/>
        </w:trPr>
        <w:tc>
          <w:tcPr>
            <w:tcW w:w="1823" w:type="dxa"/>
            <w:shd w:val="clear" w:color="auto" w:fill="auto"/>
            <w:vAlign w:val="center"/>
            <w:hideMark/>
          </w:tcPr>
          <w:p w14:paraId="7667489D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KEGG</w:t>
            </w:r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7359AEB6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14,366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529069BD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40.73%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14:paraId="0935479D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14,643 </w:t>
            </w:r>
          </w:p>
        </w:tc>
        <w:tc>
          <w:tcPr>
            <w:tcW w:w="1671" w:type="dxa"/>
            <w:shd w:val="clear" w:color="auto" w:fill="auto"/>
            <w:vAlign w:val="center"/>
            <w:hideMark/>
          </w:tcPr>
          <w:p w14:paraId="5C08FE3E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40.67%</w:t>
            </w:r>
          </w:p>
        </w:tc>
      </w:tr>
      <w:tr w:rsidR="00F4572C" w:rsidRPr="00791048" w14:paraId="7AF0889C" w14:textId="77777777" w:rsidTr="00F24D01">
        <w:trPr>
          <w:trHeight w:val="394"/>
          <w:jc w:val="center"/>
        </w:trPr>
        <w:tc>
          <w:tcPr>
            <w:tcW w:w="1823" w:type="dxa"/>
            <w:shd w:val="clear" w:color="auto" w:fill="auto"/>
            <w:vAlign w:val="center"/>
            <w:hideMark/>
          </w:tcPr>
          <w:p w14:paraId="250A7856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InterPro</w:t>
            </w:r>
            <w:proofErr w:type="spellEnd"/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14:paraId="1DB74B7E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27,986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1BD7E8DB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79.35%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14:paraId="450CE95B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28,662</w:t>
            </w:r>
          </w:p>
        </w:tc>
        <w:tc>
          <w:tcPr>
            <w:tcW w:w="1671" w:type="dxa"/>
            <w:shd w:val="clear" w:color="auto" w:fill="auto"/>
            <w:vAlign w:val="center"/>
            <w:hideMark/>
          </w:tcPr>
          <w:p w14:paraId="1B61330F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79.61%</w:t>
            </w:r>
          </w:p>
        </w:tc>
      </w:tr>
      <w:tr w:rsidR="00F4572C" w:rsidRPr="00791048" w14:paraId="7F38077E" w14:textId="77777777" w:rsidTr="00F24D01">
        <w:trPr>
          <w:trHeight w:val="394"/>
          <w:jc w:val="center"/>
        </w:trPr>
        <w:tc>
          <w:tcPr>
            <w:tcW w:w="1823" w:type="dxa"/>
            <w:shd w:val="clear" w:color="auto" w:fill="auto"/>
            <w:vAlign w:val="center"/>
            <w:hideMark/>
          </w:tcPr>
          <w:p w14:paraId="78B5B16B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GO</w:t>
            </w:r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6D6453AC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14,790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3CEAECCA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41.93%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14:paraId="1B8ACC3D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14,947 </w:t>
            </w:r>
          </w:p>
        </w:tc>
        <w:tc>
          <w:tcPr>
            <w:tcW w:w="1671" w:type="dxa"/>
            <w:shd w:val="clear" w:color="auto" w:fill="auto"/>
            <w:vAlign w:val="center"/>
            <w:hideMark/>
          </w:tcPr>
          <w:p w14:paraId="36CA053F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41.52%</w:t>
            </w:r>
          </w:p>
        </w:tc>
      </w:tr>
      <w:tr w:rsidR="00F4572C" w:rsidRPr="00791048" w14:paraId="7E9433B4" w14:textId="77777777" w:rsidTr="00F24D01">
        <w:trPr>
          <w:trHeight w:val="394"/>
          <w:jc w:val="center"/>
        </w:trPr>
        <w:tc>
          <w:tcPr>
            <w:tcW w:w="1823" w:type="dxa"/>
            <w:shd w:val="clear" w:color="auto" w:fill="auto"/>
            <w:vAlign w:val="center"/>
            <w:hideMark/>
          </w:tcPr>
          <w:p w14:paraId="2384632A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Pfam</w:t>
            </w:r>
            <w:proofErr w:type="spellEnd"/>
          </w:p>
        </w:tc>
        <w:tc>
          <w:tcPr>
            <w:tcW w:w="1823" w:type="dxa"/>
            <w:shd w:val="clear" w:color="auto" w:fill="auto"/>
            <w:vAlign w:val="center"/>
            <w:hideMark/>
          </w:tcPr>
          <w:p w14:paraId="28DCF570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26,856</w:t>
            </w:r>
          </w:p>
        </w:tc>
        <w:tc>
          <w:tcPr>
            <w:tcW w:w="1364" w:type="dxa"/>
            <w:shd w:val="clear" w:color="auto" w:fill="auto"/>
            <w:vAlign w:val="center"/>
            <w:hideMark/>
          </w:tcPr>
          <w:p w14:paraId="3FC07F7D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76.14%</w:t>
            </w:r>
          </w:p>
        </w:tc>
        <w:tc>
          <w:tcPr>
            <w:tcW w:w="1531" w:type="dxa"/>
            <w:shd w:val="clear" w:color="auto" w:fill="auto"/>
            <w:vAlign w:val="center"/>
            <w:hideMark/>
          </w:tcPr>
          <w:p w14:paraId="56E7A1EB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27,507 </w:t>
            </w:r>
          </w:p>
        </w:tc>
        <w:tc>
          <w:tcPr>
            <w:tcW w:w="1671" w:type="dxa"/>
            <w:shd w:val="clear" w:color="auto" w:fill="auto"/>
            <w:vAlign w:val="center"/>
            <w:hideMark/>
          </w:tcPr>
          <w:p w14:paraId="0F3BA777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76.40%</w:t>
            </w:r>
          </w:p>
        </w:tc>
      </w:tr>
      <w:tr w:rsidR="00F4572C" w:rsidRPr="00791048" w14:paraId="1899D3A9" w14:textId="77777777" w:rsidTr="00F24D01">
        <w:trPr>
          <w:trHeight w:val="394"/>
          <w:jc w:val="center"/>
        </w:trPr>
        <w:tc>
          <w:tcPr>
            <w:tcW w:w="182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690786E" w14:textId="77777777" w:rsidR="00F4572C" w:rsidRPr="00791048" w:rsidRDefault="00F4572C" w:rsidP="000C651F">
            <w:pPr>
              <w:widowControl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Annotated</w:t>
            </w:r>
          </w:p>
        </w:tc>
        <w:tc>
          <w:tcPr>
            <w:tcW w:w="1823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F68C723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32,668</w:t>
            </w:r>
          </w:p>
        </w:tc>
        <w:tc>
          <w:tcPr>
            <w:tcW w:w="1364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1AC65E1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92.62%</w:t>
            </w:r>
          </w:p>
        </w:tc>
        <w:tc>
          <w:tcPr>
            <w:tcW w:w="153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DCD2C40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33,518 </w:t>
            </w:r>
          </w:p>
        </w:tc>
        <w:tc>
          <w:tcPr>
            <w:tcW w:w="1671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03275FFB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93.10%</w:t>
            </w:r>
          </w:p>
        </w:tc>
      </w:tr>
      <w:tr w:rsidR="00F4572C" w:rsidRPr="00791048" w14:paraId="12C7B413" w14:textId="77777777" w:rsidTr="00F24D01">
        <w:trPr>
          <w:trHeight w:val="413"/>
          <w:jc w:val="center"/>
        </w:trPr>
        <w:tc>
          <w:tcPr>
            <w:tcW w:w="182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59CC11" w14:textId="77777777" w:rsidR="00F4572C" w:rsidRPr="00791048" w:rsidRDefault="00F4572C" w:rsidP="000C651F">
            <w:pPr>
              <w:widowControl/>
              <w:rPr>
                <w:rFonts w:eastAsia="宋体" w:cs="Times New Roman"/>
                <w:color w:val="333333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333333"/>
                <w:kern w:val="0"/>
                <w:sz w:val="18"/>
                <w:szCs w:val="18"/>
              </w:rPr>
              <w:t>Unannotated</w:t>
            </w:r>
          </w:p>
        </w:tc>
        <w:tc>
          <w:tcPr>
            <w:tcW w:w="1823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F69891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2,602</w:t>
            </w:r>
          </w:p>
        </w:tc>
        <w:tc>
          <w:tcPr>
            <w:tcW w:w="136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247DE32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7.38%</w:t>
            </w:r>
          </w:p>
        </w:tc>
        <w:tc>
          <w:tcPr>
            <w:tcW w:w="153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A24172D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2,484 </w:t>
            </w:r>
          </w:p>
        </w:tc>
        <w:tc>
          <w:tcPr>
            <w:tcW w:w="1671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9A1295" w14:textId="77777777" w:rsidR="00F4572C" w:rsidRPr="00791048" w:rsidRDefault="00F4572C" w:rsidP="000C651F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6.90%</w:t>
            </w:r>
          </w:p>
        </w:tc>
      </w:tr>
    </w:tbl>
    <w:p w14:paraId="1253FD7E" w14:textId="77777777" w:rsidR="00F4572C" w:rsidRPr="00791048" w:rsidRDefault="00F4572C" w:rsidP="003354BF">
      <w:pPr>
        <w:rPr>
          <w:rFonts w:cs="Times New Roman"/>
        </w:rPr>
      </w:pPr>
    </w:p>
    <w:p w14:paraId="3B309447" w14:textId="77777777" w:rsidR="00F4572C" w:rsidRPr="00791048" w:rsidRDefault="00F4572C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tbl>
      <w:tblPr>
        <w:tblpPr w:leftFromText="180" w:rightFromText="180" w:vertAnchor="page" w:horzAnchor="margin" w:tblpXSpec="center" w:tblpY="1852"/>
        <w:tblW w:w="8895" w:type="dxa"/>
        <w:tblLayout w:type="fixed"/>
        <w:tblLook w:val="04A0" w:firstRow="1" w:lastRow="0" w:firstColumn="1" w:lastColumn="0" w:noHBand="0" w:noVBand="1"/>
      </w:tblPr>
      <w:tblGrid>
        <w:gridCol w:w="1779"/>
        <w:gridCol w:w="1232"/>
        <w:gridCol w:w="1094"/>
        <w:gridCol w:w="1095"/>
        <w:gridCol w:w="1232"/>
        <w:gridCol w:w="1232"/>
        <w:gridCol w:w="1231"/>
      </w:tblGrid>
      <w:tr w:rsidR="00F4572C" w:rsidRPr="00791048" w14:paraId="3102F31C" w14:textId="77777777" w:rsidTr="00867105">
        <w:trPr>
          <w:trHeight w:val="787"/>
        </w:trPr>
        <w:tc>
          <w:tcPr>
            <w:tcW w:w="17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1B548E6" w14:textId="77777777" w:rsidR="00F4572C" w:rsidRPr="00791048" w:rsidRDefault="00F4572C" w:rsidP="00976F09">
            <w:pPr>
              <w:widowControl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lastRenderedPageBreak/>
              <w:t>Species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2BA88FB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No. of genes</w:t>
            </w:r>
          </w:p>
        </w:tc>
        <w:tc>
          <w:tcPr>
            <w:tcW w:w="10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25CE77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Multi-exon genes</w:t>
            </w:r>
          </w:p>
        </w:tc>
        <w:tc>
          <w:tcPr>
            <w:tcW w:w="10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A6E776E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Mean gene length (bp)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AE8ACBF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Gene density (gene/Mb)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B3809E8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Mean CDS length (bp)</w:t>
            </w:r>
          </w:p>
        </w:tc>
        <w:tc>
          <w:tcPr>
            <w:tcW w:w="12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FE0E020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Mean intron length (bp)</w:t>
            </w:r>
          </w:p>
        </w:tc>
      </w:tr>
      <w:tr w:rsidR="00F4572C" w:rsidRPr="00791048" w14:paraId="4C04AFCC" w14:textId="77777777" w:rsidTr="00867105">
        <w:trPr>
          <w:trHeight w:val="633"/>
        </w:trPr>
        <w:tc>
          <w:tcPr>
            <w:tcW w:w="177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53796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  <w:t>archiducis-nicolai</w:t>
            </w:r>
            <w:proofErr w:type="spellEnd"/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5B18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35,270 </w:t>
            </w:r>
          </w:p>
        </w:tc>
        <w:tc>
          <w:tcPr>
            <w:tcW w:w="10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8D40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27,457 </w:t>
            </w:r>
          </w:p>
        </w:tc>
        <w:tc>
          <w:tcPr>
            <w:tcW w:w="109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08873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3359.99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F6019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37.52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65B06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239.26</w:t>
            </w:r>
          </w:p>
        </w:tc>
        <w:tc>
          <w:tcPr>
            <w:tcW w:w="123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DB02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583.32</w:t>
            </w:r>
          </w:p>
        </w:tc>
      </w:tr>
      <w:tr w:rsidR="00F4572C" w:rsidRPr="00791048" w14:paraId="1743CE97" w14:textId="77777777" w:rsidTr="00867105">
        <w:trPr>
          <w:trHeight w:val="633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8F74E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  <w:t>ruthenica</w:t>
            </w:r>
            <w:proofErr w:type="spellEnd"/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44F25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36,002 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CEFD1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27,973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919AA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3449.77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A6899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39.34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B8741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237.87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0A200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590.09</w:t>
            </w:r>
          </w:p>
        </w:tc>
      </w:tr>
      <w:tr w:rsidR="00F4572C" w:rsidRPr="00791048" w14:paraId="37A7BC77" w14:textId="77777777" w:rsidTr="00867105">
        <w:trPr>
          <w:trHeight w:val="633"/>
        </w:trPr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9429C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  <w:t>M. polymorpha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D26A6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36,085 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8F31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27,707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1F8F5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3358.28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8A4A5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78.87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3F62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240.49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6C98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643.55</w:t>
            </w:r>
          </w:p>
        </w:tc>
      </w:tr>
      <w:tr w:rsidR="00F4572C" w:rsidRPr="00791048" w14:paraId="567DF8CD" w14:textId="77777777" w:rsidTr="00867105">
        <w:trPr>
          <w:trHeight w:val="633"/>
        </w:trPr>
        <w:tc>
          <w:tcPr>
            <w:tcW w:w="17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5F261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  <w:t>M. sativa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4236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49,157 </w:t>
            </w:r>
          </w:p>
        </w:tc>
        <w:tc>
          <w:tcPr>
            <w:tcW w:w="10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8FCB0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37,327 </w:t>
            </w:r>
          </w:p>
        </w:tc>
        <w:tc>
          <w:tcPr>
            <w:tcW w:w="10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2DB6E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3320.16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EF97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61.97</w:t>
            </w:r>
          </w:p>
        </w:tc>
        <w:tc>
          <w:tcPr>
            <w:tcW w:w="12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C4B86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254.18</w:t>
            </w:r>
          </w:p>
        </w:tc>
        <w:tc>
          <w:tcPr>
            <w:tcW w:w="123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A1B17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578.13</w:t>
            </w:r>
          </w:p>
        </w:tc>
      </w:tr>
      <w:tr w:rsidR="00F4572C" w:rsidRPr="00791048" w14:paraId="0E1E09AB" w14:textId="77777777" w:rsidTr="00867105">
        <w:trPr>
          <w:trHeight w:val="633"/>
        </w:trPr>
        <w:tc>
          <w:tcPr>
            <w:tcW w:w="17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EBA32" w14:textId="77777777" w:rsidR="00F4572C" w:rsidRPr="00791048" w:rsidRDefault="00F4572C" w:rsidP="00976F09">
            <w:pPr>
              <w:widowControl/>
              <w:jc w:val="left"/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  <w:t xml:space="preserve">M. </w:t>
            </w:r>
            <w:proofErr w:type="spellStart"/>
            <w:r w:rsidRPr="00791048">
              <w:rPr>
                <w:rFonts w:eastAsia="宋体" w:cs="Times New Roman"/>
                <w:i/>
                <w:iCs/>
                <w:kern w:val="0"/>
                <w:sz w:val="18"/>
                <w:szCs w:val="18"/>
              </w:rPr>
              <w:t>truncatula</w:t>
            </w:r>
            <w:proofErr w:type="spellEnd"/>
          </w:p>
        </w:tc>
        <w:tc>
          <w:tcPr>
            <w:tcW w:w="12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9F551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48,732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50681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32,654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77A26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2829.13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5E43C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113.33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1C93B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260.08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91CACD" w14:textId="77777777" w:rsidR="00F4572C" w:rsidRPr="00791048" w:rsidRDefault="00F4572C" w:rsidP="00976F09">
            <w:pPr>
              <w:widowControl/>
              <w:jc w:val="center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745.00 </w:t>
            </w:r>
          </w:p>
        </w:tc>
      </w:tr>
    </w:tbl>
    <w:p w14:paraId="24CC5287" w14:textId="4345C6C9" w:rsidR="00F4572C" w:rsidRPr="00791048" w:rsidRDefault="00F4572C" w:rsidP="00F53914">
      <w:pPr>
        <w:pStyle w:val="3"/>
        <w:rPr>
          <w:rFonts w:cs="Times New Roman"/>
        </w:rPr>
      </w:pPr>
      <w:r w:rsidRPr="00791048">
        <w:rPr>
          <w:rFonts w:cs="Times New Roman"/>
        </w:rPr>
        <w:t xml:space="preserve">Table S8. </w:t>
      </w:r>
      <w:r w:rsidR="00F53914">
        <w:t xml:space="preserve">Comparison of gene features across the five </w:t>
      </w:r>
      <w:r w:rsidR="00F53914">
        <w:rPr>
          <w:rStyle w:val="a5"/>
        </w:rPr>
        <w:t>Medicago</w:t>
      </w:r>
      <w:r w:rsidR="00F53914">
        <w:t xml:space="preserve"> species</w:t>
      </w:r>
    </w:p>
    <w:p w14:paraId="4724B82D" w14:textId="06562E10" w:rsidR="00F4572C" w:rsidRPr="00791048" w:rsidRDefault="007A09BA" w:rsidP="005D7754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p w14:paraId="66BA5F67" w14:textId="66E7D267" w:rsidR="00F4572C" w:rsidRPr="00791048" w:rsidRDefault="00F4572C" w:rsidP="00AB701C">
      <w:pPr>
        <w:pStyle w:val="3"/>
        <w:rPr>
          <w:rFonts w:cs="Times New Roman"/>
        </w:rPr>
      </w:pPr>
      <w:r w:rsidRPr="00791048">
        <w:rPr>
          <w:rFonts w:cs="Times New Roman"/>
        </w:rPr>
        <w:lastRenderedPageBreak/>
        <w:t xml:space="preserve">Table S9. </w:t>
      </w:r>
      <w:r w:rsidR="00F53914">
        <w:t>Summary of RNA-seq data for the two species under thermal stress conditions</w:t>
      </w:r>
    </w:p>
    <w:tbl>
      <w:tblPr>
        <w:tblW w:w="8393" w:type="dxa"/>
        <w:tblLayout w:type="fixed"/>
        <w:tblLook w:val="04A0" w:firstRow="1" w:lastRow="0" w:firstColumn="1" w:lastColumn="0" w:noHBand="0" w:noVBand="1"/>
      </w:tblPr>
      <w:tblGrid>
        <w:gridCol w:w="1932"/>
        <w:gridCol w:w="1288"/>
        <w:gridCol w:w="1288"/>
        <w:gridCol w:w="1449"/>
        <w:gridCol w:w="1609"/>
        <w:gridCol w:w="827"/>
      </w:tblGrid>
      <w:tr w:rsidR="00F4572C" w:rsidRPr="00791048" w14:paraId="6A22E2A4" w14:textId="77777777" w:rsidTr="0082312D">
        <w:trPr>
          <w:trHeight w:val="361"/>
        </w:trPr>
        <w:tc>
          <w:tcPr>
            <w:tcW w:w="193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6EAD01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Species Name</w:t>
            </w:r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D6B0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Accession ID</w:t>
            </w:r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0BF1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Group ID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0C33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Input Reads</w:t>
            </w: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E866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Mapped Reads</w:t>
            </w:r>
          </w:p>
        </w:tc>
        <w:tc>
          <w:tcPr>
            <w:tcW w:w="8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6DA5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Mapped Rate</w:t>
            </w:r>
          </w:p>
        </w:tc>
      </w:tr>
      <w:tr w:rsidR="00F4572C" w:rsidRPr="00791048" w14:paraId="11EB23E5" w14:textId="77777777" w:rsidTr="0082312D">
        <w:trPr>
          <w:trHeight w:val="361"/>
        </w:trPr>
        <w:tc>
          <w:tcPr>
            <w:tcW w:w="193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5D9FC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71B8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Mar-CK-1</w:t>
            </w:r>
          </w:p>
        </w:tc>
        <w:tc>
          <w:tcPr>
            <w:tcW w:w="128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74D5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4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F4A9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43,832,146</w:t>
            </w: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D54F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40,262,646</w:t>
            </w:r>
          </w:p>
        </w:tc>
        <w:tc>
          <w:tcPr>
            <w:tcW w:w="82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1D7A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91.86%</w:t>
            </w:r>
          </w:p>
        </w:tc>
      </w:tr>
      <w:tr w:rsidR="00F4572C" w:rsidRPr="00791048" w14:paraId="72D5029F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4CCD63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1F30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Mar-CK-2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4926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65B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44,665,046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522E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40,732,415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CB3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91.20%</w:t>
            </w:r>
          </w:p>
        </w:tc>
      </w:tr>
      <w:tr w:rsidR="00F4572C" w:rsidRPr="00791048" w14:paraId="07CA0197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0D2763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DD78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Mar-CK-3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2FF4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85CC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41,677,443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F0A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37,921,515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9EC4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90.99%</w:t>
            </w:r>
          </w:p>
        </w:tc>
      </w:tr>
      <w:tr w:rsidR="00F4572C" w:rsidRPr="00791048" w14:paraId="5D237A95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BABAE4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900D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Mar-CK-4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2942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B21D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45,911,665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33D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41,194,842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25B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89.73%</w:t>
            </w:r>
          </w:p>
        </w:tc>
      </w:tr>
      <w:tr w:rsidR="00F4572C" w:rsidRPr="00791048" w14:paraId="18EDD2BF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522857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5F55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Mar-L1-1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1509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5A3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50,559,865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FA1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47,105,262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FA1C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93.17%</w:t>
            </w:r>
          </w:p>
        </w:tc>
      </w:tr>
      <w:tr w:rsidR="00F4572C" w:rsidRPr="00791048" w14:paraId="6DD4B6A1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6BA9B3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5EC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Mar-L1-2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EC5C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70F8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50,011,574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BA7E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46,067,809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4238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92.11%</w:t>
            </w:r>
          </w:p>
        </w:tc>
      </w:tr>
      <w:tr w:rsidR="00F4572C" w:rsidRPr="00791048" w14:paraId="30BE99D3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46F399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66D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Mar-L1-3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3322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7D92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42,707,587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CF6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39,702,275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AEC7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92.96%</w:t>
            </w:r>
          </w:p>
        </w:tc>
      </w:tr>
      <w:tr w:rsidR="00F4572C" w:rsidRPr="00791048" w14:paraId="7DCF03E5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B20128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303C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Mar-L1-4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E17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AECA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50,961,893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5624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47,431,475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87D6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93.07%</w:t>
            </w:r>
          </w:p>
        </w:tc>
      </w:tr>
      <w:tr w:rsidR="00F4572C" w:rsidRPr="00791048" w14:paraId="73E595A9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9D56C9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3B53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Mar-L3-1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1EE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E22D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43,461,497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990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40,638,383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D40A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93.50%</w:t>
            </w:r>
          </w:p>
        </w:tc>
      </w:tr>
      <w:tr w:rsidR="00F4572C" w:rsidRPr="00791048" w14:paraId="6AC88E77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9AB7C8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5959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Mar-L3-2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C64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8A9F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53,167,834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8BE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49,134,285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CE1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92.41%</w:t>
            </w:r>
          </w:p>
        </w:tc>
      </w:tr>
      <w:tr w:rsidR="00F4572C" w:rsidRPr="00791048" w14:paraId="60102830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B0E4EF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8043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Mar-L3-3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8B7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699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46,867,896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04D6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43,448,365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559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92.70%</w:t>
            </w:r>
          </w:p>
        </w:tc>
      </w:tr>
      <w:tr w:rsidR="00F4572C" w:rsidRPr="00791048" w14:paraId="1E5C7498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6E2A01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665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Mar-L3-4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55E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826A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52,256,549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FF8C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48,672,157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722B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93.14%</w:t>
            </w:r>
          </w:p>
        </w:tc>
      </w:tr>
      <w:tr w:rsidR="00F4572C" w:rsidRPr="00791048" w14:paraId="1166454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BF1AD1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CB8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Mar-L6-1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0FBA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28C0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43,538,753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202D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40,500,272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4C5D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93.02%</w:t>
            </w:r>
          </w:p>
        </w:tc>
      </w:tr>
      <w:tr w:rsidR="00F4572C" w:rsidRPr="00791048" w14:paraId="2C19DF61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B7CD13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41B8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Mar-L6-2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1DCD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190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54,399,345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D5F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50,931,812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550C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93.63%</w:t>
            </w:r>
          </w:p>
        </w:tc>
      </w:tr>
      <w:tr w:rsidR="00F4572C" w:rsidRPr="00791048" w14:paraId="500B922B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79B5F5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52A9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Mar-L6-3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F3C6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DA7B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52,971,021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8F9D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48,922,532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A00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92.36%</w:t>
            </w:r>
          </w:p>
        </w:tc>
      </w:tr>
      <w:tr w:rsidR="00F4572C" w:rsidRPr="00791048" w14:paraId="3FEC45B6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6F357D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E5D6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Mar-L6-4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010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1D6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45,397,298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A79D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41,994,044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184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92.50%</w:t>
            </w:r>
          </w:p>
        </w:tc>
      </w:tr>
      <w:tr w:rsidR="00F4572C" w:rsidRPr="00791048" w14:paraId="2FF66E13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63B37B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4AD0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Mar-L12-1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F186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CAA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48,349,357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90E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44,521,237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B96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92.08%</w:t>
            </w:r>
          </w:p>
        </w:tc>
      </w:tr>
      <w:tr w:rsidR="00F4572C" w:rsidRPr="00791048" w14:paraId="37EABF2C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BE9979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9104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Mar-L12-2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3971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838E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46,077,792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ADC5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42,504,317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DB7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92.24%</w:t>
            </w:r>
          </w:p>
        </w:tc>
      </w:tr>
      <w:tr w:rsidR="00F4572C" w:rsidRPr="00791048" w14:paraId="4CF92DB3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3B4CB8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045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Mar-L12-3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1231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629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53,925,599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EA23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50,188,465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187F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93.07%</w:t>
            </w:r>
          </w:p>
        </w:tc>
      </w:tr>
      <w:tr w:rsidR="00F4572C" w:rsidRPr="00791048" w14:paraId="532979C7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E5AFD4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61A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Mar-L12-4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948F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0AE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45,695,340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B9AA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42,233,065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9D47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92.42%</w:t>
            </w:r>
          </w:p>
        </w:tc>
      </w:tr>
      <w:tr w:rsidR="00F4572C" w:rsidRPr="00791048" w14:paraId="01FE9FD6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931B43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660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Mru-CK-1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A4C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B4D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41,976,984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A917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38,320,408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A871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91.29%</w:t>
            </w:r>
          </w:p>
        </w:tc>
      </w:tr>
      <w:tr w:rsidR="00F4572C" w:rsidRPr="00791048" w14:paraId="42169164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046739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E219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Mru-CK-2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B2FE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9F53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48,010,323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1AE6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43,859,191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B7FE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91.35%</w:t>
            </w:r>
          </w:p>
        </w:tc>
      </w:tr>
      <w:tr w:rsidR="00F4572C" w:rsidRPr="00791048" w14:paraId="0BE54DEF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6D4865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94D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Mru-CK-3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A80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38BF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48,765,678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D074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44,545,690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F1E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91.35%</w:t>
            </w:r>
          </w:p>
        </w:tc>
      </w:tr>
      <w:tr w:rsidR="00F4572C" w:rsidRPr="00791048" w14:paraId="5B7F1A51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6EB93B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E3DF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Mru-CK-4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C74B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Control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629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47,763,619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18AC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43,634,858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5F68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91.36%</w:t>
            </w:r>
          </w:p>
        </w:tc>
      </w:tr>
      <w:tr w:rsidR="00F4572C" w:rsidRPr="00791048" w14:paraId="4077ECD6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62172A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7AF8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Mru-L1-1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6BA5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A10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48,526,768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A5CD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44,518,514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7A9C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91.74%</w:t>
            </w:r>
          </w:p>
        </w:tc>
      </w:tr>
      <w:tr w:rsidR="00F4572C" w:rsidRPr="00791048" w14:paraId="354A062B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3C5AF8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831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Mru-L1-2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0FA4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E1F0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49,051,673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83F7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45,043,011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73A0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91.83%</w:t>
            </w:r>
          </w:p>
        </w:tc>
      </w:tr>
      <w:tr w:rsidR="00F4572C" w:rsidRPr="00791048" w14:paraId="698CECA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3DB817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307B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Mru-L1-3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B4AE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307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49,519,833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1606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45,525,106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C567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91.93%</w:t>
            </w:r>
          </w:p>
        </w:tc>
      </w:tr>
      <w:tr w:rsidR="00F4572C" w:rsidRPr="00791048" w14:paraId="4C7A18E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E6017C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842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Mru-L1-4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6D71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37B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46,445,840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34CE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42,422,104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A1E5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91.34%</w:t>
            </w:r>
          </w:p>
        </w:tc>
      </w:tr>
      <w:tr w:rsidR="00F4572C" w:rsidRPr="00791048" w14:paraId="276DA12D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31A9CC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D5AF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Mru-L3-1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1D1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A86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46,680,241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E44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42,870,446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E4E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91.84%</w:t>
            </w:r>
          </w:p>
        </w:tc>
      </w:tr>
      <w:tr w:rsidR="00F4572C" w:rsidRPr="00791048" w14:paraId="002B0ED1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3CD0FC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AD6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Mru-L3-2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0D76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596F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51,890,887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C585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47,869,578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012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92.25%</w:t>
            </w:r>
          </w:p>
        </w:tc>
      </w:tr>
      <w:tr w:rsidR="00F4572C" w:rsidRPr="00791048" w14:paraId="05DD831B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EE417E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4F62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Mru-L3-3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4B94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3B24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50,523,641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1CF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46,313,496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F5C1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91.67%</w:t>
            </w:r>
          </w:p>
        </w:tc>
      </w:tr>
      <w:tr w:rsidR="00F4572C" w:rsidRPr="00791048" w14:paraId="7CFA5529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DFB49A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4360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Mru-L3-4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A49A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00C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47,813,462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EF20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43,670,869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7274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91.34%</w:t>
            </w:r>
          </w:p>
        </w:tc>
      </w:tr>
      <w:tr w:rsidR="00F4572C" w:rsidRPr="00791048" w14:paraId="1553845C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AA1F09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7C3D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Mru-L6-1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14E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7F7E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53,714,826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E53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49,259,447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EF40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91.71%</w:t>
            </w:r>
          </w:p>
        </w:tc>
      </w:tr>
      <w:tr w:rsidR="00F4572C" w:rsidRPr="00791048" w14:paraId="3A729D5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009878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122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Mru-L6-2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2EA7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8BD5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50,060,011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415E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46,507,698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94FA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92.90%</w:t>
            </w:r>
          </w:p>
        </w:tc>
      </w:tr>
      <w:tr w:rsidR="00F4572C" w:rsidRPr="00791048" w14:paraId="5077FCAC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A0B690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EC0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Mru-L6-3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03C8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EB0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52,971,021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85B6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48,922,532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7AC4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92.36%</w:t>
            </w:r>
          </w:p>
        </w:tc>
      </w:tr>
      <w:tr w:rsidR="00F4572C" w:rsidRPr="00791048" w14:paraId="2D2D394D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625422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lastRenderedPageBreak/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6B83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Mru-L6-4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4FF3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1C3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50,405,424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7B3D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46,424,820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AFF9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92.10%</w:t>
            </w:r>
          </w:p>
        </w:tc>
      </w:tr>
      <w:tr w:rsidR="00F4572C" w:rsidRPr="00791048" w14:paraId="54C8989F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AFBFDD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5E3C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Mru-L12-1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AF8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B6EB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47,388,446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4438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43,736,100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0012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92.29%</w:t>
            </w:r>
          </w:p>
        </w:tc>
      </w:tr>
      <w:tr w:rsidR="00F4572C" w:rsidRPr="00791048" w14:paraId="6850C411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E93DDB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E443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Mru-L12-2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B164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225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56,900,705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61A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51,556,123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2B6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90.61%</w:t>
            </w:r>
          </w:p>
        </w:tc>
      </w:tr>
      <w:tr w:rsidR="00F4572C" w:rsidRPr="00791048" w14:paraId="053A55E8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D7E9C1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7D98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Mru-L12-3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031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E32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48,620,188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EE9F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44,756,449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1D66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92.05%</w:t>
            </w:r>
          </w:p>
        </w:tc>
      </w:tr>
      <w:tr w:rsidR="00F4572C" w:rsidRPr="00791048" w14:paraId="2C1546D6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9FE52C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9E67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Mru-L12-4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C5FF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Cold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9772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45,273,955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D858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41,664,968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9B01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92.03%</w:t>
            </w:r>
          </w:p>
        </w:tc>
      </w:tr>
      <w:tr w:rsidR="00F4572C" w:rsidRPr="00791048" w14:paraId="3FC172E4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74B498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1567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Mar-H1-1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5F4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581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50,065,164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F5B6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46,060,671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16D7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92.00%</w:t>
            </w:r>
          </w:p>
        </w:tc>
      </w:tr>
      <w:tr w:rsidR="00F4572C" w:rsidRPr="00791048" w14:paraId="3AB265E2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B61725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C417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Mar-H1-2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7F4D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936B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54,176,159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6184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49,679,252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E1BE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91.70%</w:t>
            </w:r>
          </w:p>
        </w:tc>
      </w:tr>
      <w:tr w:rsidR="00F4572C" w:rsidRPr="00791048" w14:paraId="64FB0A77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8FB629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1623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Mar-H1-3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1B66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EF1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50,656,376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701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46,769,368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E13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92.33%</w:t>
            </w:r>
          </w:p>
        </w:tc>
      </w:tr>
      <w:tr w:rsidR="00F4572C" w:rsidRPr="00791048" w14:paraId="05081594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DCD715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2D97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Mar-H1-4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DC4E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E85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42,034,186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C546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38,751,253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DF5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92.19%</w:t>
            </w:r>
          </w:p>
        </w:tc>
      </w:tr>
      <w:tr w:rsidR="00F4572C" w:rsidRPr="00791048" w14:paraId="1C372364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23083B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AD39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Mar-H3-1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DB5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07AD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48,762,786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668B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43,786,440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B4A8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89.79%</w:t>
            </w:r>
          </w:p>
        </w:tc>
      </w:tr>
      <w:tr w:rsidR="00F4572C" w:rsidRPr="00791048" w14:paraId="6E016844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A5580F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0F16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Mar-H3-2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B67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846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46,290,003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FBAA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42,444,852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8A01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91.69%</w:t>
            </w:r>
          </w:p>
        </w:tc>
      </w:tr>
      <w:tr w:rsidR="00F4572C" w:rsidRPr="00791048" w14:paraId="5F82802B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709EC7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1837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Mar-H3-3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790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C05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59,799,625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E850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54,551,478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338B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91.22%</w:t>
            </w:r>
          </w:p>
        </w:tc>
      </w:tr>
      <w:tr w:rsidR="00F4572C" w:rsidRPr="00791048" w14:paraId="55BECECD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C7BCF5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EB8D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Mar-H3-4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4ECD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AF7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47,769,701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A33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43,417,574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B906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90.89%</w:t>
            </w:r>
          </w:p>
        </w:tc>
      </w:tr>
      <w:tr w:rsidR="00F4572C" w:rsidRPr="00791048" w14:paraId="767FF797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410681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F71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Mar-H6-1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460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8D48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41,027,060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21E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37,421,250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7E5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91.21%</w:t>
            </w:r>
          </w:p>
        </w:tc>
      </w:tr>
      <w:tr w:rsidR="00F4572C" w:rsidRPr="00791048" w14:paraId="0BF70B8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64A653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2D6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Mar-H6-2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03E2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E628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55,158,589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6732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49,795,024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CECD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90.28%</w:t>
            </w:r>
          </w:p>
        </w:tc>
      </w:tr>
      <w:tr w:rsidR="00F4572C" w:rsidRPr="00791048" w14:paraId="3E11FF0C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F82644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DEC0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Mar-H6-3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3D80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589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44,753,365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D2B2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40,408,823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C3D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90.29%</w:t>
            </w:r>
          </w:p>
        </w:tc>
      </w:tr>
      <w:tr w:rsidR="00F4572C" w:rsidRPr="00791048" w14:paraId="325E1B72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372576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22A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Mar-H6-4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A442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5081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46,209,957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56E7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40,872,935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D58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88.45%</w:t>
            </w:r>
          </w:p>
        </w:tc>
      </w:tr>
      <w:tr w:rsidR="00F4572C" w:rsidRPr="00791048" w14:paraId="5E2848C2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F4FACD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7B34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Mar-H12-1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5F44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0BD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41,170,021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79B2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37,435,699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830E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90.93%</w:t>
            </w:r>
          </w:p>
        </w:tc>
      </w:tr>
      <w:tr w:rsidR="00F4572C" w:rsidRPr="00791048" w14:paraId="75E0AF7E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A7C219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1023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Mar-H12-2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E841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5D1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46,460,381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2642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42,158,577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826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90.74%</w:t>
            </w:r>
          </w:p>
        </w:tc>
      </w:tr>
      <w:tr w:rsidR="00F4572C" w:rsidRPr="00791048" w14:paraId="5C89399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7B9667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BC5A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Mar-H12-3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983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F770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45,403,842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67F6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40,721,863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2FBF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89.69%</w:t>
            </w:r>
          </w:p>
        </w:tc>
      </w:tr>
      <w:tr w:rsidR="00F4572C" w:rsidRPr="00791048" w14:paraId="1EDF1A0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1773A0F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3CDC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Mar-H12-4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AD45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FECA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46,235,771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6E2F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41,405,971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CFF6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89.55%</w:t>
            </w:r>
          </w:p>
        </w:tc>
      </w:tr>
      <w:tr w:rsidR="00F4572C" w:rsidRPr="00791048" w14:paraId="068BA4D7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FF6C2A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581E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Mru-H1-1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D4C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3C50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50,113,452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AD5F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44,781,433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E591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89.36%</w:t>
            </w:r>
          </w:p>
        </w:tc>
      </w:tr>
      <w:tr w:rsidR="00F4572C" w:rsidRPr="00791048" w14:paraId="5DFCCF92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63F806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DE76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Mru-H1-2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246A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D93B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47,792,345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9AB6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42,523,718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15DE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88.98%</w:t>
            </w:r>
          </w:p>
        </w:tc>
      </w:tr>
      <w:tr w:rsidR="00F4572C" w:rsidRPr="00791048" w14:paraId="3BEB733C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6B3EDA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102C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Mru-H1-3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531D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B88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47,473,879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2440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42,606,590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755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89.75%</w:t>
            </w:r>
          </w:p>
        </w:tc>
      </w:tr>
      <w:tr w:rsidR="00F4572C" w:rsidRPr="00791048" w14:paraId="3B74C8D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2B0A7B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E753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Mru-H1-4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47EA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A955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43,918,421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F326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39,521,525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E259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89.99%</w:t>
            </w:r>
          </w:p>
        </w:tc>
      </w:tr>
      <w:tr w:rsidR="00F4572C" w:rsidRPr="00791048" w14:paraId="2F572B8C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0A4A397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BAE7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Mru-H3-1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137C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267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45,150,797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D597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40,382,949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648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89.44%</w:t>
            </w:r>
          </w:p>
        </w:tc>
      </w:tr>
      <w:tr w:rsidR="00F4572C" w:rsidRPr="00791048" w14:paraId="4A796C2B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E2E67C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604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Mru-H3-2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C6C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85D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43,031,839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8052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38,683,265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AF79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89.89%</w:t>
            </w:r>
          </w:p>
        </w:tc>
      </w:tr>
      <w:tr w:rsidR="00F4572C" w:rsidRPr="00791048" w14:paraId="538A5032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2F37815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D62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Mru-H3-3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1B7C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7605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42,712,919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843B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38,207,838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AE0A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89.45%</w:t>
            </w:r>
          </w:p>
        </w:tc>
      </w:tr>
      <w:tr w:rsidR="00F4572C" w:rsidRPr="00791048" w14:paraId="54C5987B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7C3377F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E047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Mru-H3-4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F0D7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A6A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45,838,121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E3A0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41,092,479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F54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89.65%</w:t>
            </w:r>
          </w:p>
        </w:tc>
      </w:tr>
      <w:tr w:rsidR="00F4572C" w:rsidRPr="00791048" w14:paraId="2EA3E95F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3B7791E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5485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Mru-H6-1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55AB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1D5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49,981,404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339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45,208,346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7653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90.45%</w:t>
            </w:r>
          </w:p>
        </w:tc>
      </w:tr>
      <w:tr w:rsidR="00F4572C" w:rsidRPr="00791048" w14:paraId="1C5E0BB6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13C9FE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2CB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Mru-H6-2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B48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E8A3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48,861,723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96FF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44,018,352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417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90.09%</w:t>
            </w:r>
          </w:p>
        </w:tc>
      </w:tr>
      <w:tr w:rsidR="00F4572C" w:rsidRPr="00791048" w14:paraId="1E2D880A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EF3FAC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97D1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Mru-H6-3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027F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9A49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42,610,076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D073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38,329,183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B475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89.95%</w:t>
            </w:r>
          </w:p>
        </w:tc>
      </w:tr>
      <w:tr w:rsidR="00F4572C" w:rsidRPr="00791048" w14:paraId="12414374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53C8A58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2E0D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Mru-H6-4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980A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9AF5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52,469,492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824D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47,409,569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A71E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90.36%</w:t>
            </w:r>
          </w:p>
        </w:tc>
      </w:tr>
      <w:tr w:rsidR="00F4572C" w:rsidRPr="00791048" w14:paraId="7C97078E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6CC56F03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0B6E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Mru-H12-1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6B79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D90F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41,248,450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02D2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36,957,579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F29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89.60%</w:t>
            </w:r>
          </w:p>
        </w:tc>
      </w:tr>
      <w:tr w:rsidR="00F4572C" w:rsidRPr="00791048" w14:paraId="78B8017F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</w:tcPr>
          <w:p w14:paraId="4909D316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3E09D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Mru-H12-2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CB6E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1D440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56,900,705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594B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51,556,123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550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90.61%</w:t>
            </w:r>
          </w:p>
        </w:tc>
      </w:tr>
      <w:tr w:rsidR="00F4572C" w:rsidRPr="00791048" w14:paraId="6D1C31F9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right w:val="nil"/>
            </w:tcBorders>
          </w:tcPr>
          <w:p w14:paraId="461E4D49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D5F2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Mru-H12-3</w:t>
            </w:r>
          </w:p>
        </w:tc>
        <w:tc>
          <w:tcPr>
            <w:tcW w:w="12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7520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270FE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51,052,549</w:t>
            </w:r>
          </w:p>
        </w:tc>
        <w:tc>
          <w:tcPr>
            <w:tcW w:w="160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59EAF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45,775,112</w:t>
            </w:r>
          </w:p>
        </w:tc>
        <w:tc>
          <w:tcPr>
            <w:tcW w:w="8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745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89.66%</w:t>
            </w:r>
          </w:p>
        </w:tc>
      </w:tr>
      <w:tr w:rsidR="00F4572C" w:rsidRPr="00791048" w14:paraId="24C45A35" w14:textId="77777777" w:rsidTr="0082312D">
        <w:trPr>
          <w:trHeight w:val="361"/>
        </w:trPr>
        <w:tc>
          <w:tcPr>
            <w:tcW w:w="193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B60288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8C1CF4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Mru-H12-4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FBF17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Heat stress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2B855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52,113,193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B69321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47,096,643</w:t>
            </w:r>
          </w:p>
        </w:tc>
        <w:tc>
          <w:tcPr>
            <w:tcW w:w="8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375BAA" w14:textId="77777777" w:rsidR="00F4572C" w:rsidRPr="00791048" w:rsidRDefault="00F4572C" w:rsidP="00A12EF1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90.37%</w:t>
            </w:r>
          </w:p>
        </w:tc>
      </w:tr>
    </w:tbl>
    <w:p w14:paraId="1BC567BE" w14:textId="667F9AE6" w:rsidR="00F4572C" w:rsidRPr="00791048" w:rsidRDefault="00F4572C" w:rsidP="005827B6">
      <w:pPr>
        <w:pStyle w:val="3"/>
        <w:rPr>
          <w:rFonts w:eastAsia="等线" w:cs="Times New Roman"/>
          <w:color w:val="000000"/>
          <w:kern w:val="0"/>
          <w:sz w:val="21"/>
          <w:szCs w:val="21"/>
        </w:rPr>
      </w:pPr>
      <w:bookmarkStart w:id="3" w:name="OLE_LINK2"/>
      <w:r w:rsidRPr="00791048">
        <w:rPr>
          <w:rFonts w:hint="eastAsia"/>
          <w:sz w:val="21"/>
          <w:szCs w:val="20"/>
        </w:rPr>
        <w:lastRenderedPageBreak/>
        <w:t>T</w:t>
      </w:r>
      <w:r w:rsidRPr="00791048">
        <w:rPr>
          <w:sz w:val="21"/>
          <w:szCs w:val="20"/>
        </w:rPr>
        <w:t xml:space="preserve">able S10. </w:t>
      </w:r>
      <w:r w:rsidR="006A7E8D">
        <w:t xml:space="preserve">Genome resequencing summary for </w:t>
      </w:r>
      <w:r w:rsidR="006A7E8D">
        <w:rPr>
          <w:rStyle w:val="a5"/>
        </w:rPr>
        <w:t xml:space="preserve">M. </w:t>
      </w:r>
      <w:proofErr w:type="spellStart"/>
      <w:r w:rsidR="006A7E8D">
        <w:rPr>
          <w:rStyle w:val="a5"/>
        </w:rPr>
        <w:t>archiducis-nicolai</w:t>
      </w:r>
      <w:proofErr w:type="spellEnd"/>
      <w:r w:rsidR="006A7E8D">
        <w:t xml:space="preserve"> and </w:t>
      </w:r>
      <w:r w:rsidR="006A7E8D">
        <w:rPr>
          <w:rStyle w:val="a5"/>
        </w:rPr>
        <w:t xml:space="preserve">M. </w:t>
      </w:r>
      <w:proofErr w:type="spellStart"/>
      <w:r w:rsidR="006A7E8D">
        <w:rPr>
          <w:rStyle w:val="a5"/>
        </w:rPr>
        <w:t>ruthenica</w:t>
      </w:r>
      <w:proofErr w:type="spellEnd"/>
    </w:p>
    <w:tbl>
      <w:tblPr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1169"/>
        <w:gridCol w:w="1103"/>
        <w:gridCol w:w="1606"/>
        <w:gridCol w:w="1029"/>
        <w:gridCol w:w="1136"/>
        <w:gridCol w:w="956"/>
        <w:gridCol w:w="635"/>
        <w:gridCol w:w="1171"/>
        <w:gridCol w:w="994"/>
        <w:gridCol w:w="974"/>
      </w:tblGrid>
      <w:tr w:rsidR="00F4572C" w:rsidRPr="00791048" w14:paraId="46921552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bookmarkEnd w:id="3"/>
          <w:p w14:paraId="7F29983F" w14:textId="77777777" w:rsidR="00F4572C" w:rsidRPr="00791048" w:rsidRDefault="00F4572C" w:rsidP="00DF5EEE">
            <w:pPr>
              <w:widowControl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Sample ID</w:t>
            </w:r>
          </w:p>
        </w:tc>
        <w:tc>
          <w:tcPr>
            <w:tcW w:w="11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9C299E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Group ID</w:t>
            </w:r>
          </w:p>
        </w:tc>
        <w:tc>
          <w:tcPr>
            <w:tcW w:w="16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99623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Species Name</w:t>
            </w:r>
          </w:p>
        </w:tc>
        <w:tc>
          <w:tcPr>
            <w:tcW w:w="10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FD4533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Latitude/N°</w:t>
            </w: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F88C7C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Longitude/E°</w:t>
            </w:r>
          </w:p>
        </w:tc>
        <w:tc>
          <w:tcPr>
            <w:tcW w:w="95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D643D7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Altitude/m</w:t>
            </w:r>
          </w:p>
        </w:tc>
        <w:tc>
          <w:tcPr>
            <w:tcW w:w="6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996A5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Clean Reads (Gb)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7B38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Map Ratio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8E48C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2</w:t>
            </w: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Genome Coverage </w:t>
            </w:r>
          </w:p>
        </w:tc>
        <w:tc>
          <w:tcPr>
            <w:tcW w:w="97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B8C0B1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  <w:vertAlign w:val="superscript"/>
              </w:rPr>
              <w:t>3</w:t>
            </w:r>
            <w:r w:rsidRPr="00791048">
              <w:rPr>
                <w:rFonts w:eastAsia="等线" w:cs="Times New Roman"/>
                <w:b/>
                <w:bCs/>
                <w:color w:val="000000"/>
                <w:kern w:val="0"/>
                <w:sz w:val="16"/>
                <w:szCs w:val="16"/>
              </w:rPr>
              <w:t>Effective Depth</w:t>
            </w:r>
          </w:p>
        </w:tc>
      </w:tr>
      <w:tr w:rsidR="00F4572C" w:rsidRPr="00791048" w14:paraId="7CB3F00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8CBD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CJY1953-1B</w:t>
            </w:r>
          </w:p>
        </w:tc>
        <w:tc>
          <w:tcPr>
            <w:tcW w:w="110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019B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</w:t>
            </w:r>
          </w:p>
        </w:tc>
        <w:tc>
          <w:tcPr>
            <w:tcW w:w="16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81F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DADF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102.93</w:t>
            </w:r>
          </w:p>
        </w:tc>
        <w:tc>
          <w:tcPr>
            <w:tcW w:w="113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7345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33.59</w:t>
            </w:r>
          </w:p>
        </w:tc>
        <w:tc>
          <w:tcPr>
            <w:tcW w:w="95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F17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3459 </w:t>
            </w:r>
          </w:p>
        </w:tc>
        <w:tc>
          <w:tcPr>
            <w:tcW w:w="63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FC98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17.59</w:t>
            </w:r>
          </w:p>
        </w:tc>
        <w:tc>
          <w:tcPr>
            <w:tcW w:w="11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35C0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97.52%</w:t>
            </w:r>
          </w:p>
        </w:tc>
        <w:tc>
          <w:tcPr>
            <w:tcW w:w="9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F29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91.76%</w:t>
            </w:r>
          </w:p>
        </w:tc>
        <w:tc>
          <w:tcPr>
            <w:tcW w:w="97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CF6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18.71</w:t>
            </w:r>
          </w:p>
        </w:tc>
      </w:tr>
      <w:tr w:rsidR="00F4572C" w:rsidRPr="00791048" w14:paraId="2027D76A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D500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3C5F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F2D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247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102.93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388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6A5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3459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630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2D40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96.48%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D451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92.69%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186A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18.45</w:t>
            </w:r>
          </w:p>
        </w:tc>
      </w:tr>
      <w:tr w:rsidR="00F4572C" w:rsidRPr="00791048" w14:paraId="746343D7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C51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E28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B696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86D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102.93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A7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E9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3459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D3A4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07D7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44B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92.95%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B6F2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19.59</w:t>
            </w:r>
          </w:p>
        </w:tc>
      </w:tr>
      <w:tr w:rsidR="00F4572C" w:rsidRPr="00791048" w14:paraId="16212EBA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E7C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9B5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139E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75E0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102.93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04B0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C174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3459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4D0D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16.79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B77E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94.54%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2D50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93.03%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ECD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17.86</w:t>
            </w:r>
          </w:p>
        </w:tc>
      </w:tr>
      <w:tr w:rsidR="00F4572C" w:rsidRPr="00791048" w14:paraId="5E287E55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A416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BF03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CJY1953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B927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142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102.93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F5D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33.59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FBCA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3459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5AA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18.37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F95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95.45%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257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94.53%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A10E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19.54</w:t>
            </w:r>
          </w:p>
        </w:tc>
      </w:tr>
      <w:tr w:rsidR="00F4572C" w:rsidRPr="00791048" w14:paraId="2E8D15E0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771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CA2F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5CAD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12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92A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32.65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BF5E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2902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08B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21.26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9D3A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97.91%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97B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86.80%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8ED1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22.62</w:t>
            </w:r>
          </w:p>
        </w:tc>
      </w:tr>
      <w:tr w:rsidR="00F4572C" w:rsidRPr="00791048" w14:paraId="2460E9D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D0FE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455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B03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CAA7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50B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32.65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C68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2902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888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21.03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D830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96.10%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974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88.20%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CDAC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22.37</w:t>
            </w:r>
          </w:p>
        </w:tc>
      </w:tr>
      <w:tr w:rsidR="00F4572C" w:rsidRPr="00791048" w14:paraId="515D8DB6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B5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C9C0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9CD3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3BF8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78F7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32.65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8620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2902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5D2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19.46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D2E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96.40%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1D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86.77%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03CE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20.70</w:t>
            </w:r>
          </w:p>
        </w:tc>
      </w:tr>
      <w:tr w:rsidR="00F4572C" w:rsidRPr="00791048" w14:paraId="430DA8D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25B8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D3C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568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A07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61C6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32.65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CDE6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2902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C213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19.56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AC4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97.53%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A26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87.13%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9EA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20.80</w:t>
            </w:r>
          </w:p>
        </w:tc>
      </w:tr>
      <w:tr w:rsidR="00F4572C" w:rsidRPr="00791048" w14:paraId="085A88F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346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DDCE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CJY1966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1995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544C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C3E6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32.65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3444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2902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FDEA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D1AE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95.58%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E349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87.65%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27F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19.58</w:t>
            </w:r>
          </w:p>
        </w:tc>
      </w:tr>
      <w:tr w:rsidR="00F4572C" w:rsidRPr="00791048" w14:paraId="12E1CD3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556F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5A5B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2ED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0567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068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D377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2250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5975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15.66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A69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98.76%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3D64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90.99%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950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16.66</w:t>
            </w:r>
          </w:p>
        </w:tc>
      </w:tr>
      <w:tr w:rsidR="00F4572C" w:rsidRPr="00791048" w14:paraId="271C721D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B70A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B7A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D33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ACD3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5D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5392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2250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B17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31.25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C8D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98.60%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0EC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94.24%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383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33.24</w:t>
            </w:r>
          </w:p>
        </w:tc>
      </w:tr>
      <w:tr w:rsidR="00F4572C" w:rsidRPr="00791048" w14:paraId="1B930689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292D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D0F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5AC2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7FB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5C1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E8A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2250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D63E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24.33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E283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98.79%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F3D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93.50%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822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25.88</w:t>
            </w:r>
          </w:p>
        </w:tc>
      </w:tr>
      <w:tr w:rsidR="00F4572C" w:rsidRPr="00791048" w14:paraId="1C9EDC21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E6C9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C1B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4F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7A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D9A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5BB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2250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01DB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20.44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0E90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97.37%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8421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93.42%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BEC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21.75</w:t>
            </w:r>
          </w:p>
        </w:tc>
      </w:tr>
      <w:tr w:rsidR="00F4572C" w:rsidRPr="00791048" w14:paraId="1B4F027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FA96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BA9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CC66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23D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20C0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239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2250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4368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18.47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C692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98.78%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AD90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92.72%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4D5E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19.65</w:t>
            </w:r>
          </w:p>
        </w:tc>
      </w:tr>
      <w:tr w:rsidR="00F4572C" w:rsidRPr="00791048" w14:paraId="3A73480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741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5C4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CJY2066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F885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DEBB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8B5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A531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2250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61B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18.51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79B3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98.04%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9831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93.31%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7C0F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19.69</w:t>
            </w:r>
          </w:p>
        </w:tc>
      </w:tr>
      <w:tr w:rsidR="00F4572C" w:rsidRPr="00791048" w14:paraId="4DB70471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F35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413C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71CC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9D5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102.46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A1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CAAE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3128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E0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18.38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3336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97.17%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6F26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91.93%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DE49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19.55</w:t>
            </w:r>
          </w:p>
        </w:tc>
      </w:tr>
      <w:tr w:rsidR="00F4572C" w:rsidRPr="00791048" w14:paraId="6612FCA4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348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4D6F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5C2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380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102.46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137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2A71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3128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F4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17.69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A351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90.99%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B50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91.55%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79DF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18.82</w:t>
            </w:r>
          </w:p>
        </w:tc>
      </w:tr>
      <w:tr w:rsidR="00F4572C" w:rsidRPr="00791048" w14:paraId="18414816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147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00D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EB36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5D75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102.46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37C7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B13A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3128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D1A5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19.04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8A2C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98.30%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942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92.90%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DAC8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20.25</w:t>
            </w:r>
          </w:p>
        </w:tc>
      </w:tr>
      <w:tr w:rsidR="00F4572C" w:rsidRPr="00791048" w14:paraId="4431A8A5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723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C7EF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09F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E766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102.46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1107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2080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3128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B3A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20.11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BC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96.35%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D799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92.57%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F28E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21.39</w:t>
            </w:r>
          </w:p>
        </w:tc>
      </w:tr>
      <w:tr w:rsidR="00F4572C" w:rsidRPr="00791048" w14:paraId="3548898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FA3A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5EBC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1F36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6BC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102.46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4AB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77E5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3128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8EF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19.35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99B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EBDF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91.99%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B034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20.59</w:t>
            </w:r>
          </w:p>
        </w:tc>
      </w:tr>
      <w:tr w:rsidR="00F4572C" w:rsidRPr="00791048" w14:paraId="3E4ADCFB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49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3DD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RQG03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CFE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A67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102.46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CD8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34.60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8456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3128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45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FD12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7CC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92.16%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EF6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22.15</w:t>
            </w:r>
          </w:p>
        </w:tc>
      </w:tr>
      <w:tr w:rsidR="00F4572C" w:rsidRPr="00791048" w14:paraId="22E82DE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C653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30B1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B96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EF09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F64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30.97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59DD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3040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585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31.41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9D4B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98.84%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37B8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81.88%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CEB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33.42</w:t>
            </w:r>
          </w:p>
        </w:tc>
      </w:tr>
      <w:tr w:rsidR="00F4572C" w:rsidRPr="00791048" w14:paraId="282A89AB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6C91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C879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978D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E1F5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5CFE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30.97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6D0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3040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6AF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23.96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206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98.35%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BDCA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81.32%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4A4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25.49</w:t>
            </w:r>
          </w:p>
        </w:tc>
      </w:tr>
      <w:tr w:rsidR="00F4572C" w:rsidRPr="00791048" w14:paraId="50AFA61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032F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049B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96B8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E9C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8CC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30.97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E124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3040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0E39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22.04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927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98.31%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943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79.90%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784D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23.45</w:t>
            </w:r>
          </w:p>
        </w:tc>
      </w:tr>
      <w:tr w:rsidR="00F4572C" w:rsidRPr="00791048" w14:paraId="01024C24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46BF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FD7B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3B62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F461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FBC7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30.97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ED7B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3040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7165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18.42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200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5D81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79.49%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01C1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19.59</w:t>
            </w:r>
          </w:p>
        </w:tc>
      </w:tr>
      <w:tr w:rsidR="00F4572C" w:rsidRPr="00791048" w14:paraId="6D9E5917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B3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49E6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E78D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DACC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98F9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30.97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F95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3040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B002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19.74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B76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98.44%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3E52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79.73%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BF6F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21.00</w:t>
            </w:r>
          </w:p>
        </w:tc>
      </w:tr>
      <w:tr w:rsidR="00F4572C" w:rsidRPr="00791048" w14:paraId="4EEEB241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CAEC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156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RQG18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7E56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06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101.11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DB63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30.97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869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3040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E197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35A8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98.23%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8E6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78.57%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BF90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18.96</w:t>
            </w:r>
          </w:p>
        </w:tc>
      </w:tr>
      <w:tr w:rsidR="00F4572C" w:rsidRPr="00791048" w14:paraId="3E8A7A14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407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B72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4346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103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99.28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7A9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579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EEA9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20.48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8FE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98.65%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230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89.96%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C84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21.79</w:t>
            </w:r>
          </w:p>
        </w:tc>
      </w:tr>
      <w:tr w:rsidR="00F4572C" w:rsidRPr="00791048" w14:paraId="31F1E654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A17C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EDDD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9C4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556D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99.28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04F8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43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4860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19.20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C57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98.43%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210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90.14%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2563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20.43</w:t>
            </w:r>
          </w:p>
        </w:tc>
      </w:tr>
      <w:tr w:rsidR="00F4572C" w:rsidRPr="00791048" w14:paraId="0CF3525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EB6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7B7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8CAF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081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99.28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2BBA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523E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FE80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22.38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3A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96.62%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868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90.39%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C5A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23.81</w:t>
            </w:r>
          </w:p>
        </w:tc>
      </w:tr>
      <w:tr w:rsidR="00F4572C" w:rsidRPr="00791048" w14:paraId="114B2E9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BC4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79EB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726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C19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99.28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2EA0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96B3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2A77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21.38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90E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98.58%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7578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90.24%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6626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22.74</w:t>
            </w:r>
          </w:p>
        </w:tc>
      </w:tr>
      <w:tr w:rsidR="00F4572C" w:rsidRPr="00791048" w14:paraId="4A892F9B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47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9468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298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BD8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99.28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CBA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B40F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993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18.32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265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97.95%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D0E1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89.44%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2CE1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19.49</w:t>
            </w:r>
          </w:p>
        </w:tc>
      </w:tr>
      <w:tr w:rsidR="00F4572C" w:rsidRPr="00791048" w14:paraId="0266D63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432B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5A9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40AD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1EE9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99.28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A1D8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30.37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5AC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52B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22.86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23A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98.56%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7B03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90.38%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038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24.32</w:t>
            </w:r>
          </w:p>
        </w:tc>
      </w:tr>
      <w:tr w:rsidR="00F4572C" w:rsidRPr="00791048" w14:paraId="332F9350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5C29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124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A64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7F1B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1CF9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31.33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62F0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3288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B81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21.25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246E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6E0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90.21%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5C9E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22.61</w:t>
            </w:r>
          </w:p>
        </w:tc>
      </w:tr>
      <w:tr w:rsidR="00F4572C" w:rsidRPr="00791048" w14:paraId="779C40CA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3293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3C4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2886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71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9977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31.33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3C5C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3288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6790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21.43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E857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98.63%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32AB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90.35%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A1A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22.79</w:t>
            </w:r>
          </w:p>
        </w:tc>
      </w:tr>
      <w:tr w:rsidR="00F4572C" w:rsidRPr="00791048" w14:paraId="380AE0AD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8F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D4C6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D34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C2BC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8665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31.33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A9A1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3288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CAE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15.41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4FCD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97.97%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5B67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88.74%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3A6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16.39</w:t>
            </w:r>
          </w:p>
        </w:tc>
      </w:tr>
      <w:tr w:rsidR="00F4572C" w:rsidRPr="00791048" w14:paraId="716688BA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18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389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7082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105E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C56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31.33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950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3288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AF19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16.43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4BA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98.45%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85A3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88.82%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970B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17.47</w:t>
            </w:r>
          </w:p>
        </w:tc>
      </w:tr>
      <w:tr w:rsidR="00F4572C" w:rsidRPr="00791048" w14:paraId="245CB6A1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3CD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lastRenderedPageBreak/>
              <w:t>RQG29-5B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9B8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691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FEC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0DA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31.33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7E5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3288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96F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18.14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84C0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98.56%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966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89.84%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B38B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19.30</w:t>
            </w:r>
          </w:p>
        </w:tc>
      </w:tr>
      <w:tr w:rsidR="00F4572C" w:rsidRPr="00791048" w14:paraId="266C3B1B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FDA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DCE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RQG29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69C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ECD0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97.20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D77E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31.33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E201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3288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717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19.97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A9FA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97.69%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C61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89.70%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ABC7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21.24</w:t>
            </w:r>
          </w:p>
        </w:tc>
      </w:tr>
      <w:tr w:rsidR="00F4572C" w:rsidRPr="00791048" w14:paraId="5C3F4A59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3E8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3C2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F8B7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270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065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52CC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4022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FB0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18.69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92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96.16%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CC98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90.01%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F1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19.88</w:t>
            </w:r>
          </w:p>
        </w:tc>
      </w:tr>
      <w:tr w:rsidR="00F4572C" w:rsidRPr="00791048" w14:paraId="2F45F4B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30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7BFE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AC1B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55E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D48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A9EB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4022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8FA9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18.77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B68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96.97%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49D8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89.95%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41B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19.97</w:t>
            </w:r>
          </w:p>
        </w:tc>
      </w:tr>
      <w:tr w:rsidR="00F4572C" w:rsidRPr="00791048" w14:paraId="105211E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9A8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7ED4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F01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5BC1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E4D8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CED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4022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CF58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28.50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46F4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98.99%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D967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90.52%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30C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30.32</w:t>
            </w:r>
          </w:p>
        </w:tc>
      </w:tr>
      <w:tr w:rsidR="00F4572C" w:rsidRPr="00791048" w14:paraId="69CA147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39B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F70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271D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5D67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58A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F869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4022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F24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17.88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96A7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97.23%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988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89.80%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8D89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19.02</w:t>
            </w:r>
          </w:p>
        </w:tc>
      </w:tr>
      <w:tr w:rsidR="00F4572C" w:rsidRPr="00791048" w14:paraId="3C04B12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0CE2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1D11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RQG39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E284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D1BD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97.45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E95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33.11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1671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4022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28A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16.50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CC70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97.46%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C8B9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89.50%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4329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17.55</w:t>
            </w:r>
          </w:p>
        </w:tc>
      </w:tr>
      <w:tr w:rsidR="00F4572C" w:rsidRPr="00791048" w14:paraId="554D9D9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DF6A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BF5F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501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534C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101.50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D6D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BFF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3571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94A5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17.89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5BC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B4A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82.31%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17E0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19.03</w:t>
            </w:r>
          </w:p>
        </w:tc>
      </w:tr>
      <w:tr w:rsidR="00F4572C" w:rsidRPr="00791048" w14:paraId="262CB5C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FD2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7D9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7A0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531E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101.50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7E4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234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3571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6F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19.16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BF1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97.24%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49A7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83.43%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CC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20.38</w:t>
            </w:r>
          </w:p>
        </w:tc>
      </w:tr>
      <w:tr w:rsidR="00F4572C" w:rsidRPr="00791048" w14:paraId="15E43B5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5BE0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7D14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3AC1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C36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101.50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E002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A0D0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3571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191A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15.68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D15D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97.56%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BF46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81.85%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0E8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16.68</w:t>
            </w:r>
          </w:p>
        </w:tc>
      </w:tr>
      <w:tr w:rsidR="00F4572C" w:rsidRPr="00791048" w14:paraId="43486745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9B8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00CC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6C35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08C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101.50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951F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95A1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3571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53B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19.68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F885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97.09%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F65C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84.98%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03ED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20.93</w:t>
            </w:r>
          </w:p>
        </w:tc>
      </w:tr>
      <w:tr w:rsidR="00F4572C" w:rsidRPr="00791048" w14:paraId="62DD3360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EAAB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90B5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246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8F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101.50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822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6A4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3571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1607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20.68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F4E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84D4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85.36%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697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22.00</w:t>
            </w:r>
          </w:p>
        </w:tc>
      </w:tr>
      <w:tr w:rsidR="00F4572C" w:rsidRPr="00791048" w14:paraId="3E60BDB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8E3B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47DE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FF1D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ECCC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101.50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1F2A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33.46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7227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3571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2571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15.99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3399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97.52%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06A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81.83%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C583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17.01</w:t>
            </w:r>
          </w:p>
        </w:tc>
      </w:tr>
      <w:tr w:rsidR="00F4572C" w:rsidRPr="00791048" w14:paraId="32A39D3A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A4AB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0AA9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3C7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5AAB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60F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8A7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BF3E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21.03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92C1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98.28%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CD7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92.46%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30BA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22.37</w:t>
            </w:r>
          </w:p>
        </w:tc>
      </w:tr>
      <w:tr w:rsidR="00F4572C" w:rsidRPr="00791048" w14:paraId="715B74B0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3887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66E1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E2D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349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645B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D494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22EA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19.22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4C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98.01%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24A2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91.99%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3AE8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20.44</w:t>
            </w:r>
          </w:p>
        </w:tc>
      </w:tr>
      <w:tr w:rsidR="00F4572C" w:rsidRPr="00791048" w14:paraId="0244E26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8899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4014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3132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2CF1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0160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9CE8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FB1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20.20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4F9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98.04%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C303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91.89%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1D92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21.49</w:t>
            </w:r>
          </w:p>
        </w:tc>
      </w:tr>
      <w:tr w:rsidR="00F4572C" w:rsidRPr="00791048" w14:paraId="1CFBFC5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F0BB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089E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826E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7C0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7232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B90F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6183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20.91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F6A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96.46%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FA0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92.41%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22A4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22.25</w:t>
            </w:r>
          </w:p>
        </w:tc>
      </w:tr>
      <w:tr w:rsidR="00F4572C" w:rsidRPr="00791048" w14:paraId="196822F7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D8C8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5AE0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1195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68C5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3FC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34C8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C961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19.18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B42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97.92%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97D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92.58%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09C4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20.40</w:t>
            </w:r>
          </w:p>
        </w:tc>
      </w:tr>
      <w:tr w:rsidR="00F4572C" w:rsidRPr="00791048" w14:paraId="0FCE98B6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2290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D06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RQG48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AB9B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9A1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101.06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C357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35.77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BAB1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3293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4B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21.98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5FB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98.89%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0713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91.42%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3B8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23.38</w:t>
            </w:r>
          </w:p>
        </w:tc>
      </w:tr>
      <w:tr w:rsidR="00F4572C" w:rsidRPr="00791048" w14:paraId="75AF9074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535A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9EE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80B5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6DE8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61B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38.14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89BA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2759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8E86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24.25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9A0B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98.62%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7AE1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92.56%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EDA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25.80</w:t>
            </w:r>
          </w:p>
        </w:tc>
      </w:tr>
      <w:tr w:rsidR="00F4572C" w:rsidRPr="00791048" w14:paraId="2839250D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5B73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2833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16EE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9B4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494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38.14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4677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2759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2E47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23.10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F8E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98.54%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89B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92.73%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019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24.57</w:t>
            </w:r>
          </w:p>
        </w:tc>
      </w:tr>
      <w:tr w:rsidR="00F4572C" w:rsidRPr="00791048" w14:paraId="520A016B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F39F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953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B583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2E5A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22B0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38.14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A63F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2759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9821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23.36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1551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97.28%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978C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92.24%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AE04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24.85</w:t>
            </w:r>
          </w:p>
        </w:tc>
      </w:tr>
      <w:tr w:rsidR="00F4572C" w:rsidRPr="00791048" w14:paraId="7E96724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53D9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7E6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35BD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6E47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FDF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38.14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6471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2759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1CB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23.14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0A7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98.57%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6438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92.57%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A233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24.61</w:t>
            </w:r>
          </w:p>
        </w:tc>
      </w:tr>
      <w:tr w:rsidR="00F4572C" w:rsidRPr="00791048" w14:paraId="2773ADC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45C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D872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F0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7352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552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38.14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FBF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2759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9B03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F44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98.58%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C96B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92.51%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EC54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23.40</w:t>
            </w:r>
          </w:p>
        </w:tc>
      </w:tr>
      <w:tr w:rsidR="00F4572C" w:rsidRPr="00791048" w14:paraId="540A0A8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9BD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33D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A837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52B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100.28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E964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38.14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75E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2759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8D71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23.69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116A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CBF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91.99%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391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25.21</w:t>
            </w:r>
          </w:p>
        </w:tc>
      </w:tr>
      <w:tr w:rsidR="00F4572C" w:rsidRPr="00791048" w14:paraId="50B5A549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D69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B71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F61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9E3C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4685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4A98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6F8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BF69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97.93%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046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93.29%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F10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25.28</w:t>
            </w:r>
          </w:p>
        </w:tc>
      </w:tr>
      <w:tr w:rsidR="00F4572C" w:rsidRPr="00791048" w14:paraId="6F0EDAD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B2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D9E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21D7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08BA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A5C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7169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A816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19.49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875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97.33%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EC17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91.64%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03AD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20.73</w:t>
            </w:r>
          </w:p>
        </w:tc>
      </w:tr>
      <w:tr w:rsidR="00F4572C" w:rsidRPr="00791048" w14:paraId="47509F32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70E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E1F1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A9E2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202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5467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C73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078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20.30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07B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97.00%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6596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92.58%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1D76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21.60</w:t>
            </w:r>
          </w:p>
        </w:tc>
      </w:tr>
      <w:tr w:rsidR="00F4572C" w:rsidRPr="00791048" w14:paraId="53B56479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81DC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224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DCBB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01F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4C0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ACA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4186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19.16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9F4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95.65%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6E9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92.18%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C0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20.39</w:t>
            </w:r>
          </w:p>
        </w:tc>
      </w:tr>
      <w:tr w:rsidR="00F4572C" w:rsidRPr="00791048" w14:paraId="09894A9B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C621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B77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9BD8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85B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A21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40A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1679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21.55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043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98.18%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9AB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92.52%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A92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22.93</w:t>
            </w:r>
          </w:p>
        </w:tc>
      </w:tr>
      <w:tr w:rsidR="00F4572C" w:rsidRPr="00791048" w14:paraId="496188E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FDA3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B1B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8959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EBE9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2AF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924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3CFB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24.71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4671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98.67%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48FE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93.04%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D4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26.29</w:t>
            </w:r>
          </w:p>
        </w:tc>
      </w:tr>
      <w:tr w:rsidR="00F4572C" w:rsidRPr="00791048" w14:paraId="28ACBAF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EE9F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RQG59-1B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071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E7F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2941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80F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9E1A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263A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22.00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639B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96.46%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1DE5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92.79%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029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23.40</w:t>
            </w:r>
          </w:p>
        </w:tc>
      </w:tr>
      <w:tr w:rsidR="00F4572C" w:rsidRPr="00791048" w14:paraId="2AED18A1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D7AA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RQG59-2B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772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285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ED77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CA58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25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2A45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23.22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5B0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7F95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92.64%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4B55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24.70</w:t>
            </w:r>
          </w:p>
        </w:tc>
      </w:tr>
      <w:tr w:rsidR="00F4572C" w:rsidRPr="00791048" w14:paraId="58FFB3C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6AC6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RQG59-3B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FC6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FE77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F973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93B2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172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664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23.54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E5D5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97.62%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0E1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92.84%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D2E2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25.04</w:t>
            </w:r>
          </w:p>
        </w:tc>
      </w:tr>
      <w:tr w:rsidR="00F4572C" w:rsidRPr="00791048" w14:paraId="5C06639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1BD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RQG59-4B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2A52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RQG59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62FC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5C4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102.89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D79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35.09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422C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2690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4BD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19.52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45FC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97.32%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25E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92.00%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C46D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20.77</w:t>
            </w:r>
          </w:p>
        </w:tc>
      </w:tr>
      <w:tr w:rsidR="00F4572C" w:rsidRPr="00791048" w14:paraId="4A39EE6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8A98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D311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C8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B6FF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42C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AF6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C57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20.40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BC8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977E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92.03%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DB3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21.70</w:t>
            </w:r>
          </w:p>
        </w:tc>
      </w:tr>
      <w:tr w:rsidR="00F4572C" w:rsidRPr="00791048" w14:paraId="2CCC7DC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BE2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1DB9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2AE1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D679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C17B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7D8F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A9E9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20.81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0F8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97.88%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76D8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92.43%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0E84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22.14</w:t>
            </w:r>
          </w:p>
        </w:tc>
      </w:tr>
      <w:tr w:rsidR="00F4572C" w:rsidRPr="00791048" w14:paraId="7A488F9B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2BA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0A5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BA2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B6F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4C0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F0B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6B6A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20.83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B2A5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98.10%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54D5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92.25%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4B96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22.16</w:t>
            </w:r>
          </w:p>
        </w:tc>
      </w:tr>
      <w:tr w:rsidR="00F4572C" w:rsidRPr="00791048" w14:paraId="61B7B1DD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378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FB0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74CF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DC3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0374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281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DC1A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21.07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A9A0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96.42%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2E1A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92.85%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743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22.42</w:t>
            </w:r>
          </w:p>
        </w:tc>
      </w:tr>
      <w:tr w:rsidR="00F4572C" w:rsidRPr="00791048" w14:paraId="3951C0A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654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CD6D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E61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CFC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873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3725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7348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21.68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6D13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98.50%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62C5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92.47%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FBFE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23.06</w:t>
            </w:r>
          </w:p>
        </w:tc>
      </w:tr>
      <w:tr w:rsidR="00F4572C" w:rsidRPr="00791048" w14:paraId="6797ECB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C32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973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RQG64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0AD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730A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2FF2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3CF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9EC1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21.89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2A6C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5F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92.70%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F2C6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23.29</w:t>
            </w:r>
          </w:p>
        </w:tc>
      </w:tr>
      <w:tr w:rsidR="00F4572C" w:rsidRPr="00791048" w14:paraId="4711884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1459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RQG75-1B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8215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35B1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AD4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9AB0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1BE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1740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5654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23.25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3D8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96.46%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AEB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92.99%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8AFE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24.73</w:t>
            </w:r>
          </w:p>
        </w:tc>
      </w:tr>
      <w:tr w:rsidR="00F4572C" w:rsidRPr="00791048" w14:paraId="0A3537F1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4DA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RQG75-2B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1CFC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98C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BEC8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D5A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7DB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1740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DBD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19.76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300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97.85%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CE9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92.69%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299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21.03</w:t>
            </w:r>
          </w:p>
        </w:tc>
      </w:tr>
      <w:tr w:rsidR="00F4572C" w:rsidRPr="00791048" w14:paraId="75C3F7B6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CC1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lastRenderedPageBreak/>
              <w:t>RQG75-3B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DA1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534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FFF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188C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93E6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1740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651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20.11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BFE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97.54%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BE2A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92.48%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1E8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21.39</w:t>
            </w:r>
          </w:p>
        </w:tc>
      </w:tr>
      <w:tr w:rsidR="00F4572C" w:rsidRPr="00791048" w14:paraId="268CFED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2F6A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RQG75-4B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4AE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43B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F1F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BA45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C70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1740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4D9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20.56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0AF1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98.07%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ABE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92.29%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5D0E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21.88</w:t>
            </w:r>
          </w:p>
        </w:tc>
      </w:tr>
      <w:tr w:rsidR="00F4572C" w:rsidRPr="00791048" w14:paraId="437E612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84A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RQG75-5B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F099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02F1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C410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8D2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DC77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1740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9D49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18.61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E16F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95.71%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33D8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91.10%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F27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19.79</w:t>
            </w:r>
          </w:p>
        </w:tc>
      </w:tr>
      <w:tr w:rsidR="00F4572C" w:rsidRPr="00791048" w14:paraId="4C3EB8F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2B9B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RQG75-6B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A73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RQG75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091A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1EB2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104.67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5F61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35.01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33B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1740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37E7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22.13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6E2B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97.83%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521C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92.50%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DED8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23.54</w:t>
            </w:r>
          </w:p>
        </w:tc>
      </w:tr>
      <w:tr w:rsidR="00F4572C" w:rsidRPr="00791048" w14:paraId="7882A7DD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A18B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S7S8-1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226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  <w:vertAlign w:val="superscript"/>
              </w:rPr>
              <w:t>1</w:t>
            </w: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S7-S8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8295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1F1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799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41F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2460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860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9.82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0585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98.07%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5E6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88.70%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EDE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10.45</w:t>
            </w:r>
          </w:p>
        </w:tc>
      </w:tr>
      <w:tr w:rsidR="00F4572C" w:rsidRPr="00791048" w14:paraId="3B4FDA1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EBDE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S7S8-2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76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  <w:vertAlign w:val="superscript"/>
              </w:rPr>
              <w:t>1</w:t>
            </w: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S7-S8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A70B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0AB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565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DF6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2460 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DBC6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9.70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149F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96.86%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EF89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88.36%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C3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10.32</w:t>
            </w:r>
          </w:p>
        </w:tc>
      </w:tr>
      <w:tr w:rsidR="00F4572C" w:rsidRPr="00791048" w14:paraId="7308EA57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39D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S7S8-3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9D20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  <w:vertAlign w:val="superscript"/>
              </w:rPr>
              <w:t>1</w:t>
            </w: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S7-S8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A4A5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349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439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4FD4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2460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601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9.69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580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96.96%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CBA1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88.81%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BF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10.31</w:t>
            </w:r>
          </w:p>
        </w:tc>
      </w:tr>
      <w:tr w:rsidR="00F4572C" w:rsidRPr="00791048" w14:paraId="53817EF6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2FC8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S7S8-4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E705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  <w:vertAlign w:val="superscript"/>
              </w:rPr>
              <w:t>1</w:t>
            </w: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S7-S8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823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archiducis-nicolai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AF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EC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F6E1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2460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F82D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9.51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BFA3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95.29%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B67C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88.14%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8F59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10.12</w:t>
            </w:r>
          </w:p>
        </w:tc>
      </w:tr>
      <w:tr w:rsidR="00F4572C" w:rsidRPr="00791048" w14:paraId="3BA061D7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0818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Mru118_raw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6E46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5FA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AA416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9BA55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3F3B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2460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9BB4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25.42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1653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97.69%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39B3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90.66%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71A8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27.04</w:t>
            </w:r>
          </w:p>
        </w:tc>
      </w:tr>
      <w:tr w:rsidR="00F4572C" w:rsidRPr="00791048" w14:paraId="1A94E82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D637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Mru119_raw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1E93F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1E24F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7E171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47A52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97383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2460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552DA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15.58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C6954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97.85%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5889B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75.56%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A75C8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16.57</w:t>
            </w:r>
          </w:p>
        </w:tc>
      </w:tr>
      <w:tr w:rsidR="00F4572C" w:rsidRPr="00791048" w14:paraId="7B72DDE6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9BF75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Mru120_raw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6C9B2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88D2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0AEB3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1ED9AE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35C838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2460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2EDCA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15.85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D41AB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98.35%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1261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83.46%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41EEC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16.86</w:t>
            </w:r>
          </w:p>
        </w:tc>
      </w:tr>
      <w:tr w:rsidR="00F4572C" w:rsidRPr="00791048" w14:paraId="0079FD46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B7BFF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Mru121_raw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4B05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21926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FA28A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F6B64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BBCEA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2460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F3EF7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15.08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36089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98.27%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F52FD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77.33%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39763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16.04</w:t>
            </w:r>
          </w:p>
        </w:tc>
      </w:tr>
      <w:tr w:rsidR="00F4572C" w:rsidRPr="00791048" w14:paraId="19C54F91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F6044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Mru122_raw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0DF05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S7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C9AD1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C023EC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102.03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2DF4B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35.52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712B7D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2460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23DAB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14.15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8AAB6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87.83%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DF1B4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76.80%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25A8B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15.05</w:t>
            </w:r>
          </w:p>
        </w:tc>
      </w:tr>
      <w:tr w:rsidR="00F4572C" w:rsidRPr="00791048" w14:paraId="4E611C7D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8A292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Mru128_raw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5A390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R29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49A1C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FD0DF1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B0A150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33.77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D5411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1442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2F459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15.27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C8D356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98.46%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045925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74.65%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0B239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16.25</w:t>
            </w:r>
          </w:p>
        </w:tc>
      </w:tr>
      <w:tr w:rsidR="00F4572C" w:rsidRPr="00791048" w14:paraId="72200F65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8ECFE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Mru129_raw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CBEC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R29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3F9AD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24295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528C3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33.77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BD9771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1442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B9884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19.57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AE52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98.25%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AE4CF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77.16%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CB87A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20.82</w:t>
            </w:r>
          </w:p>
        </w:tc>
      </w:tr>
      <w:tr w:rsidR="00F4572C" w:rsidRPr="00791048" w14:paraId="50AD16A9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FB8DF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Mru130_raw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8191A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R29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BD562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9E457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DBF4B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33.77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549094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1442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F66E2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16.10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EC4A7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97.18%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F2C7C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75.58%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E7B8E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17.13</w:t>
            </w:r>
          </w:p>
        </w:tc>
      </w:tr>
      <w:tr w:rsidR="00F4572C" w:rsidRPr="00791048" w14:paraId="741E7E85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4B39B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Mru131_raw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F1358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R29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9E9F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686AE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BDA1CE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33.77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937C8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1442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1BDEE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14.40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439B7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98.37%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B0D4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74.98%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CA189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15.32</w:t>
            </w:r>
          </w:p>
        </w:tc>
      </w:tr>
      <w:tr w:rsidR="00F4572C" w:rsidRPr="00791048" w14:paraId="24B0916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E8A57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Mru132_raw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205E2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R29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C8160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30185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60B98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33.77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B9E6A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1442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D3770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19.01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893A6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98.08%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9916CF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77.08%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0EDFE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20.22</w:t>
            </w:r>
          </w:p>
        </w:tc>
      </w:tr>
      <w:tr w:rsidR="00F4572C" w:rsidRPr="00791048" w14:paraId="12B24535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C64F1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Mru138_raw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D514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73CEA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0CAA68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63005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34.44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1153D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2361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CA1C1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15.46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A4BF6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93.70%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4EACF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84.10%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D4ECA4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16.45</w:t>
            </w:r>
          </w:p>
        </w:tc>
      </w:tr>
      <w:tr w:rsidR="00F4572C" w:rsidRPr="00791048" w14:paraId="7B3363C7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15C61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Mru139_raw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5C3C6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677D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4B12C7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C034F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34.44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61980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2361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6F390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14.77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EC75D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96.58%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72D72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74.92%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B50FF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15.72</w:t>
            </w:r>
          </w:p>
        </w:tc>
      </w:tr>
      <w:tr w:rsidR="00F4572C" w:rsidRPr="00791048" w14:paraId="3968D70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87C7B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Mru140_raw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04E1F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5E772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60E27F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820719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34.44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B3A56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2361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DCFC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16.98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C4B2B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97.18%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E09873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76.42%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95870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18.06</w:t>
            </w:r>
          </w:p>
        </w:tc>
      </w:tr>
      <w:tr w:rsidR="00F4572C" w:rsidRPr="00791048" w14:paraId="0E8FF90D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0EF59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Mru141_raw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EFD8C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5D06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DCED75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3279D4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34.44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C8F4D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2361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65023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15.52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11ECD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96.33%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B7C22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74.97%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A142E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16.51</w:t>
            </w:r>
          </w:p>
        </w:tc>
      </w:tr>
      <w:tr w:rsidR="00F4572C" w:rsidRPr="00791048" w14:paraId="4A431045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5221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Mru142_raw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DBBA5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884DB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51AECA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4F4B35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34.44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A908B5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2361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3F2D3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16.67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B5E32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98.12%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D74E8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91.82%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EBFC8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17.73</w:t>
            </w:r>
          </w:p>
        </w:tc>
      </w:tr>
      <w:tr w:rsidR="00F4572C" w:rsidRPr="00791048" w14:paraId="781184B1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D4097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Mru143_raw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7B473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R24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67B29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3A373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106.15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7664C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34.76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A84F71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1475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09308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15.60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96D9A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96.76%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F296B4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77.83%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305942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16.59</w:t>
            </w:r>
          </w:p>
        </w:tc>
      </w:tr>
      <w:tr w:rsidR="00F4572C" w:rsidRPr="00791048" w14:paraId="63044932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1C630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Mru144_raw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10C12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R24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CF412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E022C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106.15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46F9DE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34.76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0A73C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1475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0760B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14.85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174A9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95.33%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9650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74.88%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ACC4B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15.80</w:t>
            </w:r>
          </w:p>
        </w:tc>
      </w:tr>
      <w:tr w:rsidR="00F4572C" w:rsidRPr="00791048" w14:paraId="2AE9FB86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678E86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Mru145_raw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782D6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R24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71AF0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C54F37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106.15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20C039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34.76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1F304C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1475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0B64B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15.97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22B3B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98.41%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54728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73.86%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BA8E1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16.99</w:t>
            </w:r>
          </w:p>
        </w:tc>
      </w:tr>
      <w:tr w:rsidR="00F4572C" w:rsidRPr="00791048" w14:paraId="5899DD9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62FE1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Mru146_raw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BBDF2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R24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6D9B3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E7521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106.15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45D59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34.76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1EC38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1475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4050E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15.26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6BE0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94.07%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8E2FE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74.48%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D1B85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16.24</w:t>
            </w:r>
          </w:p>
        </w:tc>
      </w:tr>
      <w:tr w:rsidR="00F4572C" w:rsidRPr="00791048" w14:paraId="57A09F50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D79B1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Mru147_raw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66818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R24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83D14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600D50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106.15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8F962E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34.76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2533C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1475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56806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15.85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89FEB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90.37%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FD648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74.57%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069C2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16.86</w:t>
            </w:r>
          </w:p>
        </w:tc>
      </w:tr>
      <w:tr w:rsidR="00F4572C" w:rsidRPr="00791048" w14:paraId="5D297AD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0CAD8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Mru148_raw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6A22B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R28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C24D9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427CA3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106.53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864FF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CB68D5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59684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14.13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02103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96.69%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934A5E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74.48%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CCA6D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15.03</w:t>
            </w:r>
          </w:p>
        </w:tc>
      </w:tr>
      <w:tr w:rsidR="00F4572C" w:rsidRPr="00791048" w14:paraId="1A9FFD27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5A8A2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Mru149_raw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730AA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R28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6BA42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8406D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106.53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F06335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BEBE83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3889D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15.56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0D646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97.13%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4D1DF6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74.75%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74EC7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16.55</w:t>
            </w:r>
          </w:p>
        </w:tc>
      </w:tr>
      <w:tr w:rsidR="00F4572C" w:rsidRPr="00791048" w14:paraId="79CF7370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6BF80F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Mru150_raw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C21A6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R28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7BC9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7EDCC2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106.53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8BDC4C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333644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9BE5E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19.87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CF48B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97.31%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324D1F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76.04%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96FF5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21.13</w:t>
            </w:r>
          </w:p>
        </w:tc>
      </w:tr>
      <w:tr w:rsidR="00F4572C" w:rsidRPr="00791048" w14:paraId="71AE9AF9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68C9C0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Mru151_raw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4A9A9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R28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1ABD0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4D355C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106.53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8F1DE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F7AA92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B89B5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14.64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2BD50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97.18%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97925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74.19%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D684B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15.57</w:t>
            </w:r>
          </w:p>
        </w:tc>
      </w:tr>
      <w:tr w:rsidR="00F4572C" w:rsidRPr="00791048" w14:paraId="1420E45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27C46A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Mru152_raw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AE783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R28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4694C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C62BA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106.53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8550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35.56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63A18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1446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37A2E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16.82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672993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97.82%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6BDC1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75.47%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E66E4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17.89</w:t>
            </w:r>
          </w:p>
        </w:tc>
      </w:tr>
      <w:tr w:rsidR="00F4572C" w:rsidRPr="00791048" w14:paraId="278D08DA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CE5D6C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Mru169_raw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6E121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S1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BA0A1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9215A6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F9744D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939CBE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2246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94FE27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15.39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AFB3A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98.04%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78B6E4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76.05%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12492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16.38</w:t>
            </w:r>
          </w:p>
        </w:tc>
      </w:tr>
      <w:tr w:rsidR="00F4572C" w:rsidRPr="00791048" w14:paraId="6FDBE15B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899691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Mru170_raw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606AC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S1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EDE1B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F9CA0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EC85B9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76D882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2246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0D9F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17.22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B9696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98.45%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0E332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74.79%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CDD7C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18.32</w:t>
            </w:r>
          </w:p>
        </w:tc>
      </w:tr>
      <w:tr w:rsidR="00F4572C" w:rsidRPr="00791048" w14:paraId="475BA82E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6147C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Mru171_raw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0AC64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S1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66563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50702C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104.06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901808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35.80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9AD844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2246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B8769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15.04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A9DCF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98.51%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8FABD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75.97%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CC0B13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16.00</w:t>
            </w:r>
          </w:p>
        </w:tc>
      </w:tr>
      <w:tr w:rsidR="00F4572C" w:rsidRPr="00791048" w14:paraId="45FB0BD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4FC9B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Mru302_raw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F99B7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RHQ-3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CDE9F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966CD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107.32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DB785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35.29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A34B9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1105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B98828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16.27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D358B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97.70%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004E9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73.94%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D48B9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17.31</w:t>
            </w:r>
          </w:p>
        </w:tc>
      </w:tr>
      <w:tr w:rsidR="00F4572C" w:rsidRPr="00791048" w14:paraId="3E202270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034DD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Mru303_raw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8CD22A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RHQ-3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B7C87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59389D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107.32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1B4DB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35.29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A82A06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1105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4F9D2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15.82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4CBAE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97.68%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AC2D8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74.61%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B5B718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16.83</w:t>
            </w:r>
          </w:p>
        </w:tc>
      </w:tr>
      <w:tr w:rsidR="00F4572C" w:rsidRPr="00791048" w14:paraId="6D69C723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D5F1F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Mru304_raw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B04AF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RHQ-3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382B5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2E4558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107.32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B194C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35.29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3A563D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1105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F42F4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14.34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C7BB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98.19%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D6EE4C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73.79%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4B4A3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15.26</w:t>
            </w:r>
          </w:p>
        </w:tc>
      </w:tr>
      <w:tr w:rsidR="00F4572C" w:rsidRPr="00791048" w14:paraId="5241D1AC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E09704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Mru305_raw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B25BA5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RHQ-3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16ABEA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720C9B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107.32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E80C8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35.29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36ACE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1105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94FE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23.09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EEBBF2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97.04%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10774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77.11%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3BCEFA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24.56</w:t>
            </w:r>
          </w:p>
        </w:tc>
      </w:tr>
      <w:tr w:rsidR="00F4572C" w:rsidRPr="00791048" w14:paraId="6F0068E4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21599B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Mru306_raw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B5C57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RHQ-3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5660A0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69A87A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107.32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53E45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35.29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6BDE6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1105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401ED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19.94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1EBD68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96.37%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91CA4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76.32%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0968A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21.21</w:t>
            </w:r>
          </w:p>
        </w:tc>
      </w:tr>
      <w:tr w:rsidR="00F4572C" w:rsidRPr="00791048" w14:paraId="13619255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C4E2B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RQG65-1B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539A7D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E8F9F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7C9385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8243E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73017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0B9C9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20.98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482A0A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98.35%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259D3B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76.57%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B1B5A3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22.32</w:t>
            </w:r>
          </w:p>
        </w:tc>
      </w:tr>
      <w:tr w:rsidR="00F4572C" w:rsidRPr="00791048" w14:paraId="521FD2B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3774F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RQG65-2B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8ED00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D0053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6428C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7D3D6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AA3DF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518E00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20.60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56A96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97.12%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ADDE3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76.91%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3298E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21.92</w:t>
            </w:r>
          </w:p>
        </w:tc>
      </w:tr>
      <w:tr w:rsidR="00F4572C" w:rsidRPr="00791048" w14:paraId="636FB540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E3B4A9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lastRenderedPageBreak/>
              <w:t>RQG65-3B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968CB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A2043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890F8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42625A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806A7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78214E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22.15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469A7E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97.94%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5C3B8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77.81%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163F9B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23.56</w:t>
            </w:r>
          </w:p>
        </w:tc>
      </w:tr>
      <w:tr w:rsidR="00F4572C" w:rsidRPr="00791048" w14:paraId="7F222468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8934F0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RQG65-4B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C0A91D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32493C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4615C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BD6C7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1F826D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7F6023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18.57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C0774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97.59%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AC196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76.04%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A57A35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19.75</w:t>
            </w:r>
          </w:p>
        </w:tc>
      </w:tr>
      <w:tr w:rsidR="00F4572C" w:rsidRPr="00791048" w14:paraId="77F4477F" w14:textId="77777777" w:rsidTr="00DF5EEE">
        <w:trPr>
          <w:trHeight w:val="323"/>
          <w:jc w:val="center"/>
        </w:trPr>
        <w:tc>
          <w:tcPr>
            <w:tcW w:w="11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DBA7E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RQG65-5B</w:t>
            </w:r>
          </w:p>
        </w:tc>
        <w:tc>
          <w:tcPr>
            <w:tcW w:w="110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C47DE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</w:t>
            </w:r>
          </w:p>
        </w:tc>
        <w:tc>
          <w:tcPr>
            <w:tcW w:w="16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1F5AA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E611BC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433B4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46E94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70A071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26.58</w:t>
            </w:r>
          </w:p>
        </w:tc>
        <w:tc>
          <w:tcPr>
            <w:tcW w:w="11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C7B96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95.31%</w:t>
            </w: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1FD67E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77.74%</w:t>
            </w:r>
          </w:p>
        </w:tc>
        <w:tc>
          <w:tcPr>
            <w:tcW w:w="9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747D36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28.28</w:t>
            </w:r>
          </w:p>
        </w:tc>
      </w:tr>
      <w:tr w:rsidR="00F4572C" w:rsidRPr="00791048" w14:paraId="38B70901" w14:textId="77777777" w:rsidTr="00DF5EEE">
        <w:trPr>
          <w:trHeight w:val="323"/>
          <w:jc w:val="center"/>
        </w:trPr>
        <w:tc>
          <w:tcPr>
            <w:tcW w:w="116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167CCE4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RQG65-6B</w:t>
            </w:r>
          </w:p>
        </w:tc>
        <w:tc>
          <w:tcPr>
            <w:tcW w:w="1103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62C4D7A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RQG65</w:t>
            </w:r>
          </w:p>
        </w:tc>
        <w:tc>
          <w:tcPr>
            <w:tcW w:w="160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CA50488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 xml:space="preserve">M. </w:t>
            </w:r>
            <w:proofErr w:type="spellStart"/>
            <w:r w:rsidRPr="00791048">
              <w:rPr>
                <w:rFonts w:eastAsia="等线" w:cs="Times New Roman"/>
                <w:i/>
                <w:iCs/>
                <w:color w:val="000000"/>
                <w:kern w:val="0"/>
                <w:sz w:val="16"/>
                <w:szCs w:val="16"/>
              </w:rPr>
              <w:t>ruthenica</w:t>
            </w:r>
            <w:proofErr w:type="spellEnd"/>
          </w:p>
        </w:tc>
        <w:tc>
          <w:tcPr>
            <w:tcW w:w="1029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1ABAC9F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103.62</w:t>
            </w:r>
          </w:p>
        </w:tc>
        <w:tc>
          <w:tcPr>
            <w:tcW w:w="113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720A3A1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>34.98</w:t>
            </w:r>
          </w:p>
        </w:tc>
        <w:tc>
          <w:tcPr>
            <w:tcW w:w="956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D632E2B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kern w:val="0"/>
                <w:sz w:val="16"/>
                <w:szCs w:val="16"/>
              </w:rPr>
              <w:t xml:space="preserve">2322 </w:t>
            </w:r>
          </w:p>
        </w:tc>
        <w:tc>
          <w:tcPr>
            <w:tcW w:w="635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0EEE8E3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16.56</w:t>
            </w:r>
          </w:p>
        </w:tc>
        <w:tc>
          <w:tcPr>
            <w:tcW w:w="1171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86907F5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97.71%</w:t>
            </w:r>
          </w:p>
        </w:tc>
        <w:tc>
          <w:tcPr>
            <w:tcW w:w="99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0632462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75.73%</w:t>
            </w:r>
          </w:p>
        </w:tc>
        <w:tc>
          <w:tcPr>
            <w:tcW w:w="974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77B067" w14:textId="77777777" w:rsidR="00F4572C" w:rsidRPr="00791048" w:rsidRDefault="00F4572C" w:rsidP="00DF5EEE">
            <w:pPr>
              <w:widowControl/>
              <w:jc w:val="left"/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</w:pPr>
            <w:r w:rsidRPr="00791048">
              <w:rPr>
                <w:rFonts w:eastAsia="等线" w:cs="Times New Roman"/>
                <w:color w:val="000000"/>
                <w:kern w:val="0"/>
                <w:sz w:val="16"/>
                <w:szCs w:val="16"/>
              </w:rPr>
              <w:t>17.61</w:t>
            </w:r>
          </w:p>
        </w:tc>
      </w:tr>
    </w:tbl>
    <w:p w14:paraId="60E13DEF" w14:textId="77777777" w:rsidR="00F4572C" w:rsidRPr="00791048" w:rsidRDefault="00F4572C" w:rsidP="005827B6">
      <w:pPr>
        <w:rPr>
          <w:sz w:val="22"/>
          <w:szCs w:val="20"/>
          <w:vertAlign w:val="superscript"/>
        </w:rPr>
      </w:pPr>
    </w:p>
    <w:p w14:paraId="3C11DA1C" w14:textId="77777777" w:rsidR="00F4572C" w:rsidRPr="00791048" w:rsidRDefault="00F4572C" w:rsidP="005827B6">
      <w:pPr>
        <w:rPr>
          <w:vertAlign w:val="superscript"/>
        </w:rPr>
      </w:pPr>
      <w:r w:rsidRPr="00791048">
        <w:rPr>
          <w:rFonts w:eastAsia="等线" w:cs="Times New Roman"/>
          <w:color w:val="000000"/>
          <w:kern w:val="0"/>
          <w:sz w:val="21"/>
          <w:szCs w:val="21"/>
          <w:vertAlign w:val="superscript"/>
        </w:rPr>
        <w:t>1</w:t>
      </w:r>
      <w:r w:rsidRPr="00791048">
        <w:rPr>
          <w:rFonts w:eastAsia="等线" w:cs="Times New Roman"/>
          <w:color w:val="000000"/>
          <w:kern w:val="0"/>
          <w:sz w:val="18"/>
          <w:szCs w:val="18"/>
        </w:rPr>
        <w:t xml:space="preserve">S7-S8 </w:t>
      </w:r>
      <w:r w:rsidRPr="00791048">
        <w:rPr>
          <w:rFonts w:eastAsia="等线" w:cs="Times New Roman" w:hint="eastAsia"/>
          <w:color w:val="000000"/>
          <w:kern w:val="0"/>
          <w:sz w:val="18"/>
          <w:szCs w:val="18"/>
        </w:rPr>
        <w:t>w</w:t>
      </w:r>
      <w:r w:rsidRPr="00791048">
        <w:rPr>
          <w:rFonts w:eastAsia="等线" w:cs="Times New Roman"/>
          <w:color w:val="000000"/>
          <w:kern w:val="0"/>
          <w:sz w:val="18"/>
          <w:szCs w:val="18"/>
        </w:rPr>
        <w:t>as obtained from published data</w:t>
      </w:r>
      <w:r w:rsidRPr="00791048">
        <w:rPr>
          <w:rFonts w:eastAsia="等线" w:cs="Times New Roman"/>
          <w:noProof/>
          <w:color w:val="000000"/>
          <w:kern w:val="0"/>
          <w:sz w:val="18"/>
          <w:szCs w:val="18"/>
          <w:vertAlign w:val="superscript"/>
        </w:rPr>
        <w:t xml:space="preserve"> </w:t>
      </w:r>
      <w:r w:rsidRPr="00791048">
        <w:rPr>
          <w:rFonts w:eastAsia="等线" w:cs="Times New Roman"/>
          <w:noProof/>
          <w:color w:val="000000"/>
          <w:kern w:val="0"/>
          <w:sz w:val="18"/>
          <w:szCs w:val="18"/>
        </w:rPr>
        <w:t>(Guo et al. 2023)</w:t>
      </w:r>
      <w:r w:rsidRPr="00791048">
        <w:rPr>
          <w:rFonts w:eastAsia="等线" w:cs="Times New Roman"/>
          <w:color w:val="000000"/>
          <w:kern w:val="0"/>
          <w:sz w:val="18"/>
          <w:szCs w:val="18"/>
        </w:rPr>
        <w:t>.</w:t>
      </w:r>
    </w:p>
    <w:p w14:paraId="13E92750" w14:textId="77777777" w:rsidR="00F4572C" w:rsidRPr="00791048" w:rsidRDefault="00F4572C" w:rsidP="005827B6">
      <w:pPr>
        <w:rPr>
          <w:sz w:val="22"/>
          <w:szCs w:val="20"/>
        </w:rPr>
      </w:pPr>
      <w:r w:rsidRPr="00791048">
        <w:rPr>
          <w:sz w:val="22"/>
          <w:szCs w:val="20"/>
          <w:vertAlign w:val="superscript"/>
        </w:rPr>
        <w:t>2</w:t>
      </w:r>
      <w:r w:rsidRPr="00791048">
        <w:rPr>
          <w:sz w:val="18"/>
          <w:szCs w:val="18"/>
        </w:rPr>
        <w:t>Genome coverage = Covered site length / Genome size.</w:t>
      </w:r>
    </w:p>
    <w:p w14:paraId="7295D1F2" w14:textId="77777777" w:rsidR="00F4572C" w:rsidRPr="00791048" w:rsidRDefault="00F4572C" w:rsidP="005827B6">
      <w:pPr>
        <w:rPr>
          <w:sz w:val="22"/>
          <w:szCs w:val="20"/>
        </w:rPr>
      </w:pPr>
      <w:r w:rsidRPr="00791048">
        <w:rPr>
          <w:sz w:val="22"/>
          <w:szCs w:val="20"/>
          <w:vertAlign w:val="superscript"/>
        </w:rPr>
        <w:t>3</w:t>
      </w:r>
      <w:r w:rsidRPr="00791048">
        <w:rPr>
          <w:sz w:val="18"/>
          <w:szCs w:val="18"/>
        </w:rPr>
        <w:t>Effective depth = Mapped base number / Genome size.</w:t>
      </w:r>
    </w:p>
    <w:p w14:paraId="78A41F5B" w14:textId="77777777" w:rsidR="00F4572C" w:rsidRPr="00791048" w:rsidRDefault="00F4572C" w:rsidP="005827B6">
      <w:pPr>
        <w:widowControl/>
        <w:rPr>
          <w:rFonts w:eastAsia="等线" w:cs="Times New Roman"/>
          <w:i/>
          <w:iCs/>
          <w:color w:val="000000"/>
          <w:kern w:val="0"/>
          <w:sz w:val="24"/>
          <w:szCs w:val="24"/>
        </w:rPr>
      </w:pPr>
    </w:p>
    <w:p w14:paraId="4B53DC5F" w14:textId="77777777" w:rsidR="00F4572C" w:rsidRPr="00791048" w:rsidRDefault="00F4572C" w:rsidP="005827B6">
      <w:pPr>
        <w:widowControl/>
        <w:jc w:val="left"/>
        <w:rPr>
          <w:rFonts w:cs="Times New Roman"/>
        </w:rPr>
      </w:pPr>
    </w:p>
    <w:p w14:paraId="6B39FB28" w14:textId="77777777" w:rsidR="00F4572C" w:rsidRPr="00791048" w:rsidRDefault="00F4572C" w:rsidP="005827B6">
      <w:pPr>
        <w:pStyle w:val="3"/>
        <w:sectPr w:rsidR="00F4572C" w:rsidRPr="0079104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2A6514C9" w14:textId="48664F75" w:rsidR="00F4572C" w:rsidRPr="00791048" w:rsidRDefault="00F4572C" w:rsidP="005827B6">
      <w:pPr>
        <w:pStyle w:val="3"/>
      </w:pPr>
      <w:r w:rsidRPr="00791048">
        <w:rPr>
          <w:rFonts w:hint="eastAsia"/>
        </w:rPr>
        <w:lastRenderedPageBreak/>
        <w:t>T</w:t>
      </w:r>
      <w:r w:rsidRPr="00791048">
        <w:t>able S11</w:t>
      </w:r>
      <w:r w:rsidRPr="00791048">
        <w:rPr>
          <w:rFonts w:hint="eastAsia"/>
        </w:rPr>
        <w:t>.</w:t>
      </w:r>
      <w:r w:rsidRPr="00791048">
        <w:t xml:space="preserve"> Primer sequences and applications in this study</w:t>
      </w:r>
    </w:p>
    <w:tbl>
      <w:tblPr>
        <w:tblW w:w="8394" w:type="dxa"/>
        <w:jc w:val="center"/>
        <w:tblLook w:val="04A0" w:firstRow="1" w:lastRow="0" w:firstColumn="1" w:lastColumn="0" w:noHBand="0" w:noVBand="1"/>
      </w:tblPr>
      <w:tblGrid>
        <w:gridCol w:w="2568"/>
        <w:gridCol w:w="5826"/>
      </w:tblGrid>
      <w:tr w:rsidR="00F4572C" w:rsidRPr="00791048" w14:paraId="4A1E8089" w14:textId="77777777" w:rsidTr="002908C3">
        <w:trPr>
          <w:trHeight w:val="388"/>
          <w:jc w:val="center"/>
        </w:trPr>
        <w:tc>
          <w:tcPr>
            <w:tcW w:w="25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DB2230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Primer name</w:t>
            </w:r>
          </w:p>
        </w:tc>
        <w:tc>
          <w:tcPr>
            <w:tcW w:w="58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BB43A3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Primer sequences (5' - 3')</w:t>
            </w:r>
          </w:p>
        </w:tc>
      </w:tr>
      <w:tr w:rsidR="00F4572C" w:rsidRPr="00791048" w14:paraId="4CC8CE6B" w14:textId="77777777" w:rsidTr="002908C3">
        <w:trPr>
          <w:trHeight w:val="388"/>
          <w:jc w:val="center"/>
        </w:trPr>
        <w:tc>
          <w:tcPr>
            <w:tcW w:w="256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35DAB8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</w:pPr>
            <w:proofErr w:type="spellStart"/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qRT</w:t>
            </w:r>
            <w:proofErr w:type="spellEnd"/>
            <w:r w:rsidRPr="00791048">
              <w:rPr>
                <w:rFonts w:eastAsia="宋体" w:cs="Times New Roman"/>
                <w:b/>
                <w:bCs/>
                <w:kern w:val="0"/>
                <w:sz w:val="18"/>
                <w:szCs w:val="18"/>
              </w:rPr>
              <w:t>-PCR</w:t>
            </w:r>
          </w:p>
        </w:tc>
        <w:tc>
          <w:tcPr>
            <w:tcW w:w="582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147B3E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kern w:val="0"/>
                <w:sz w:val="18"/>
                <w:szCs w:val="18"/>
              </w:rPr>
            </w:pPr>
          </w:p>
        </w:tc>
      </w:tr>
      <w:tr w:rsidR="00F4572C" w:rsidRPr="00791048" w14:paraId="73345708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4EA3B0FE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OSBP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-F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78C9DD1B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GCATGGTAAACGACACCTGC</w:t>
            </w:r>
          </w:p>
        </w:tc>
      </w:tr>
      <w:tr w:rsidR="00F4572C" w:rsidRPr="00791048" w14:paraId="63B265C9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39FBC26C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OSBP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-R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0A5E6E19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TTGGTGAACAGTTCCAGCCA</w:t>
            </w:r>
          </w:p>
        </w:tc>
      </w:tr>
      <w:tr w:rsidR="00F4572C" w:rsidRPr="00791048" w14:paraId="122E66E5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4DF7AC68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TLP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-F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319DEA33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TCACCTATACACAGGCAGCA</w:t>
            </w:r>
          </w:p>
        </w:tc>
      </w:tr>
      <w:tr w:rsidR="00F4572C" w:rsidRPr="00791048" w14:paraId="597EA87F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192E13CB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TLP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-R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17BA19DB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GTGGGCCCACAATTACCAGA</w:t>
            </w:r>
          </w:p>
        </w:tc>
      </w:tr>
      <w:tr w:rsidR="00F4572C" w:rsidRPr="00791048" w14:paraId="5BF0BD0F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6B12E3FB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ACTIN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-F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4EC0F7D6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AGGCTGGATTTGCTGGTGATGATG</w:t>
            </w:r>
          </w:p>
        </w:tc>
      </w:tr>
      <w:tr w:rsidR="00F4572C" w:rsidRPr="00791048" w14:paraId="4A41E157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3D91CD01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ACTIN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-R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1D727010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ATGGCGGGCACATTGAAAGTCTC</w:t>
            </w:r>
          </w:p>
        </w:tc>
      </w:tr>
      <w:tr w:rsidR="00F4572C" w:rsidRPr="00791048" w14:paraId="31668B22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5C6EA40A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Luciferase assay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1B9800E1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F4572C" w:rsidRPr="00791048" w14:paraId="4042C20E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45F4778F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OSBP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-LUC </w:t>
            </w: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HindIII</w:t>
            </w:r>
            <w:proofErr w:type="spellEnd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F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4E9B8B7B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GTCGACGGTATCGATAAGCTT CAGGTAGTATCTTGTTTTCCC</w:t>
            </w:r>
          </w:p>
        </w:tc>
      </w:tr>
      <w:tr w:rsidR="00F4572C" w:rsidRPr="00791048" w14:paraId="0E0AF26B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5C1B5ACA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OSBP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-LUC </w:t>
            </w: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PstI</w:t>
            </w:r>
            <w:proofErr w:type="spellEnd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R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2076F112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TAGTGGATCCCCCGGGCTGCAGCAAAAATGTAGTTGTTTTTATAAC</w:t>
            </w:r>
          </w:p>
        </w:tc>
      </w:tr>
      <w:tr w:rsidR="00F4572C" w:rsidRPr="00791048" w14:paraId="0C28990F" w14:textId="77777777" w:rsidTr="002908C3">
        <w:trPr>
          <w:trHeight w:val="368"/>
          <w:jc w:val="center"/>
        </w:trPr>
        <w:tc>
          <w:tcPr>
            <w:tcW w:w="2568" w:type="dxa"/>
            <w:shd w:val="clear" w:color="auto" w:fill="auto"/>
            <w:noWrap/>
            <w:vAlign w:val="center"/>
            <w:hideMark/>
          </w:tcPr>
          <w:p w14:paraId="5502B329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TLP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-LUC </w:t>
            </w: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HindIII</w:t>
            </w:r>
            <w:proofErr w:type="spellEnd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F</w:t>
            </w:r>
          </w:p>
        </w:tc>
        <w:tc>
          <w:tcPr>
            <w:tcW w:w="5826" w:type="dxa"/>
            <w:shd w:val="clear" w:color="auto" w:fill="auto"/>
            <w:noWrap/>
            <w:vAlign w:val="center"/>
            <w:hideMark/>
          </w:tcPr>
          <w:p w14:paraId="639FFFE3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GTCGACGGTATCGATAAGCTT CGATTAATTAGTCTTACC</w:t>
            </w:r>
          </w:p>
        </w:tc>
      </w:tr>
      <w:tr w:rsidR="00F4572C" w:rsidRPr="00791048" w14:paraId="08C60267" w14:textId="77777777" w:rsidTr="002908C3">
        <w:trPr>
          <w:trHeight w:val="368"/>
          <w:jc w:val="center"/>
        </w:trPr>
        <w:tc>
          <w:tcPr>
            <w:tcW w:w="2568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C849604" w14:textId="77777777" w:rsidR="00F4572C" w:rsidRPr="00791048" w:rsidRDefault="00F4572C" w:rsidP="002908C3">
            <w:pPr>
              <w:widowControl/>
              <w:ind w:firstLineChars="150" w:firstLine="270"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TLP</w:t>
            </w: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-LUC </w:t>
            </w:r>
            <w:proofErr w:type="spellStart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PstI</w:t>
            </w:r>
            <w:proofErr w:type="spellEnd"/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R</w:t>
            </w:r>
          </w:p>
        </w:tc>
        <w:tc>
          <w:tcPr>
            <w:tcW w:w="5826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7BC875" w14:textId="77777777" w:rsidR="00F4572C" w:rsidRPr="00791048" w:rsidRDefault="00F4572C" w:rsidP="002908C3">
            <w:pPr>
              <w:widowControl/>
              <w:jc w:val="left"/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</w:pPr>
            <w:r w:rsidRPr="00791048"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TAGTGGATCCCCCGGGCTGCAG CATTCTCAATTTGAACAC</w:t>
            </w:r>
          </w:p>
        </w:tc>
      </w:tr>
    </w:tbl>
    <w:p w14:paraId="2F56F15A" w14:textId="77777777" w:rsidR="00F4572C" w:rsidRPr="00791048" w:rsidRDefault="00F4572C" w:rsidP="005827B6">
      <w:pPr>
        <w:widowControl/>
        <w:jc w:val="left"/>
        <w:rPr>
          <w:rFonts w:cs="Times New Roman"/>
        </w:rPr>
      </w:pPr>
    </w:p>
    <w:p w14:paraId="3575CB8F" w14:textId="167A579F" w:rsidR="00F4572C" w:rsidRPr="00791048" w:rsidRDefault="00B42A0E" w:rsidP="005827B6">
      <w:pPr>
        <w:widowControl/>
        <w:jc w:val="left"/>
        <w:rPr>
          <w:rFonts w:cs="Times New Roman"/>
        </w:rPr>
      </w:pPr>
      <w:r w:rsidRPr="00791048">
        <w:rPr>
          <w:rFonts w:cs="Times New Roman"/>
        </w:rPr>
        <w:br w:type="page"/>
      </w:r>
    </w:p>
    <w:p w14:paraId="030EF9D4" w14:textId="77777777" w:rsidR="00F4572C" w:rsidRPr="00791048" w:rsidRDefault="00F4572C" w:rsidP="00815D8F">
      <w:pPr>
        <w:pStyle w:val="1"/>
        <w:ind w:firstLineChars="0" w:firstLine="0"/>
        <w:rPr>
          <w:rFonts w:cs="Times New Roman"/>
          <w:sz w:val="24"/>
          <w:szCs w:val="24"/>
        </w:rPr>
      </w:pPr>
      <w:r w:rsidRPr="00791048">
        <w:rPr>
          <w:rFonts w:cs="Times New Roman"/>
          <w:sz w:val="24"/>
          <w:szCs w:val="24"/>
        </w:rPr>
        <w:lastRenderedPageBreak/>
        <w:t>Reference</w:t>
      </w:r>
    </w:p>
    <w:p w14:paraId="7092FB6D" w14:textId="77777777" w:rsidR="00F4572C" w:rsidRPr="00791048" w:rsidRDefault="00F4572C" w:rsidP="00300E5F">
      <w:pPr>
        <w:rPr>
          <w:sz w:val="22"/>
        </w:rPr>
      </w:pPr>
    </w:p>
    <w:p w14:paraId="51C47464" w14:textId="4E5BB91B" w:rsidR="00F4572C" w:rsidRPr="00791048" w:rsidRDefault="00F4572C" w:rsidP="00082F9E">
      <w:pPr>
        <w:pStyle w:val="EndNoteBibliography"/>
        <w:framePr w:wrap="around"/>
        <w:ind w:left="360" w:hangingChars="200" w:hanging="360"/>
        <w:rPr>
          <w:sz w:val="18"/>
          <w:szCs w:val="18"/>
        </w:rPr>
      </w:pPr>
      <w:r w:rsidRPr="00791048">
        <w:rPr>
          <w:b/>
          <w:sz w:val="18"/>
          <w:szCs w:val="18"/>
        </w:rPr>
        <w:t>Guo, W., Yang, Y., Zhang, X., Chen, J., Wu, S., Yang, J., Qu, K., He, L., Liu, M., Hu, H.</w:t>
      </w:r>
      <w:r w:rsidRPr="00791048">
        <w:rPr>
          <w:sz w:val="18"/>
          <w:szCs w:val="18"/>
        </w:rPr>
        <w:t xml:space="preserve"> (2023). Genomic divergence between two sister Medicago species triggered by the quaternary climatic oscillations on the Qinghai-Tibet plateau and northern China. Mol</w:t>
      </w:r>
      <w:r w:rsidR="00D3570E" w:rsidRPr="00791048">
        <w:rPr>
          <w:rFonts w:hint="eastAsia"/>
          <w:sz w:val="18"/>
          <w:szCs w:val="18"/>
        </w:rPr>
        <w:t>.</w:t>
      </w:r>
      <w:r w:rsidRPr="00791048">
        <w:rPr>
          <w:sz w:val="18"/>
          <w:szCs w:val="18"/>
        </w:rPr>
        <w:t xml:space="preserve"> Ecol</w:t>
      </w:r>
      <w:r w:rsidR="00D3570E" w:rsidRPr="00791048">
        <w:rPr>
          <w:sz w:val="18"/>
          <w:szCs w:val="18"/>
        </w:rPr>
        <w:t>.</w:t>
      </w:r>
      <w:r w:rsidRPr="00791048">
        <w:rPr>
          <w:sz w:val="18"/>
          <w:szCs w:val="18"/>
        </w:rPr>
        <w:t xml:space="preserve"> </w:t>
      </w:r>
      <w:r w:rsidRPr="00791048">
        <w:rPr>
          <w:b/>
          <w:sz w:val="18"/>
          <w:szCs w:val="18"/>
        </w:rPr>
        <w:t>32</w:t>
      </w:r>
      <w:r w:rsidRPr="00791048">
        <w:rPr>
          <w:sz w:val="18"/>
          <w:szCs w:val="18"/>
        </w:rPr>
        <w:t>: 3118-3132</w:t>
      </w:r>
    </w:p>
    <w:p w14:paraId="78B2118B" w14:textId="11491C45" w:rsidR="00F4572C" w:rsidRPr="00791048" w:rsidRDefault="00F4572C" w:rsidP="00082F9E">
      <w:pPr>
        <w:pStyle w:val="EndNoteBibliography"/>
        <w:framePr w:wrap="around"/>
        <w:ind w:left="360" w:hangingChars="200" w:hanging="360"/>
        <w:rPr>
          <w:sz w:val="18"/>
          <w:szCs w:val="18"/>
        </w:rPr>
      </w:pPr>
      <w:r w:rsidRPr="00791048">
        <w:rPr>
          <w:b/>
          <w:sz w:val="18"/>
          <w:szCs w:val="18"/>
        </w:rPr>
        <w:t>Wang, T., Ren, L., Li, C., Zhang, D., Zhang, X., Zhou, G., Gao, D., Chen, R., Chen, Y., Wang, Z., Shi, F., Farmer, A. D., Li, Y., Zhou, M., Young, N. D., Zhang, W.-H.</w:t>
      </w:r>
      <w:r w:rsidRPr="00791048">
        <w:rPr>
          <w:sz w:val="18"/>
          <w:szCs w:val="18"/>
        </w:rPr>
        <w:t xml:space="preserve"> (2021). The genome of a wild Medicago species provides insights into the tolerant mechanisms of legume forage to environmental stress. B</w:t>
      </w:r>
      <w:r w:rsidR="00D3570E" w:rsidRPr="00791048">
        <w:rPr>
          <w:sz w:val="18"/>
          <w:szCs w:val="18"/>
        </w:rPr>
        <w:t>MC</w:t>
      </w:r>
      <w:r w:rsidRPr="00791048">
        <w:rPr>
          <w:sz w:val="18"/>
          <w:szCs w:val="18"/>
        </w:rPr>
        <w:t xml:space="preserve"> Biol</w:t>
      </w:r>
      <w:r w:rsidR="00D3570E" w:rsidRPr="00791048">
        <w:rPr>
          <w:sz w:val="18"/>
          <w:szCs w:val="18"/>
        </w:rPr>
        <w:t>.</w:t>
      </w:r>
      <w:r w:rsidRPr="00791048">
        <w:rPr>
          <w:sz w:val="18"/>
          <w:szCs w:val="18"/>
        </w:rPr>
        <w:t xml:space="preserve"> </w:t>
      </w:r>
      <w:r w:rsidRPr="00791048">
        <w:rPr>
          <w:b/>
          <w:sz w:val="18"/>
          <w:szCs w:val="18"/>
        </w:rPr>
        <w:t>19</w:t>
      </w:r>
      <w:r w:rsidRPr="00791048">
        <w:rPr>
          <w:sz w:val="18"/>
          <w:szCs w:val="18"/>
        </w:rPr>
        <w:t>: 96</w:t>
      </w:r>
    </w:p>
    <w:p w14:paraId="6257ECF1" w14:textId="4C133DCC" w:rsidR="00F4572C" w:rsidRPr="00082F9E" w:rsidRDefault="00F4572C" w:rsidP="00082F9E">
      <w:pPr>
        <w:pStyle w:val="EndNoteBibliography"/>
        <w:framePr w:wrap="around"/>
        <w:ind w:left="360" w:hangingChars="200" w:hanging="360"/>
        <w:rPr>
          <w:sz w:val="18"/>
          <w:szCs w:val="18"/>
        </w:rPr>
      </w:pPr>
      <w:r w:rsidRPr="00791048">
        <w:rPr>
          <w:b/>
          <w:sz w:val="18"/>
          <w:szCs w:val="18"/>
        </w:rPr>
        <w:t>Yin, M., Zhang, S., Du, X., Mateo, R. G., Guo, W., Li, A., Wang, Z., Wu, S., Chen, J., Liu, J., Ren, G.</w:t>
      </w:r>
      <w:r w:rsidRPr="00791048">
        <w:rPr>
          <w:sz w:val="18"/>
          <w:szCs w:val="18"/>
        </w:rPr>
        <w:t xml:space="preserve"> (2021). Genomic analysis of Medicago ruthenica provides insights into its tolerance to abiotic stress and demographic history. Mol</w:t>
      </w:r>
      <w:r w:rsidR="00D3570E" w:rsidRPr="00791048">
        <w:rPr>
          <w:sz w:val="18"/>
          <w:szCs w:val="18"/>
        </w:rPr>
        <w:t>.</w:t>
      </w:r>
      <w:r w:rsidRPr="00791048">
        <w:rPr>
          <w:sz w:val="18"/>
          <w:szCs w:val="18"/>
        </w:rPr>
        <w:t xml:space="preserve"> Ecol</w:t>
      </w:r>
      <w:r w:rsidR="00D3570E" w:rsidRPr="00791048">
        <w:rPr>
          <w:sz w:val="18"/>
          <w:szCs w:val="18"/>
        </w:rPr>
        <w:t>.</w:t>
      </w:r>
      <w:r w:rsidRPr="00791048">
        <w:rPr>
          <w:sz w:val="18"/>
          <w:szCs w:val="18"/>
        </w:rPr>
        <w:t xml:space="preserve"> Resour</w:t>
      </w:r>
      <w:r w:rsidR="00D3570E" w:rsidRPr="00791048">
        <w:rPr>
          <w:sz w:val="18"/>
          <w:szCs w:val="18"/>
        </w:rPr>
        <w:t>.</w:t>
      </w:r>
      <w:r w:rsidRPr="00791048">
        <w:rPr>
          <w:sz w:val="18"/>
          <w:szCs w:val="18"/>
        </w:rPr>
        <w:t xml:space="preserve"> </w:t>
      </w:r>
      <w:r w:rsidRPr="00791048">
        <w:rPr>
          <w:b/>
          <w:sz w:val="18"/>
          <w:szCs w:val="18"/>
        </w:rPr>
        <w:t>21</w:t>
      </w:r>
      <w:r w:rsidRPr="00791048">
        <w:rPr>
          <w:sz w:val="18"/>
          <w:szCs w:val="18"/>
        </w:rPr>
        <w:t>: 1641-1657</w:t>
      </w:r>
    </w:p>
    <w:p w14:paraId="77913571" w14:textId="77777777" w:rsidR="002C5580" w:rsidRDefault="002C5580"/>
    <w:sectPr w:rsidR="002C55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F88C7" w14:textId="77777777" w:rsidR="007B3C17" w:rsidRDefault="007B3C17" w:rsidP="00F373E0">
      <w:r>
        <w:separator/>
      </w:r>
    </w:p>
  </w:endnote>
  <w:endnote w:type="continuationSeparator" w:id="0">
    <w:p w14:paraId="3BFD3DB6" w14:textId="77777777" w:rsidR="007B3C17" w:rsidRDefault="007B3C17" w:rsidP="00F37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6C8C5" w14:textId="77777777" w:rsidR="007B3C17" w:rsidRDefault="007B3C17" w:rsidP="00F373E0">
      <w:r>
        <w:separator/>
      </w:r>
    </w:p>
  </w:footnote>
  <w:footnote w:type="continuationSeparator" w:id="0">
    <w:p w14:paraId="13A4D297" w14:textId="77777777" w:rsidR="007B3C17" w:rsidRDefault="007B3C17" w:rsidP="00F37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33366"/>
    <w:multiLevelType w:val="hybridMultilevel"/>
    <w:tmpl w:val="5AC6BA74"/>
    <w:lvl w:ilvl="0" w:tplc="08DC5B2E">
      <w:start w:val="104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8A377A3"/>
    <w:multiLevelType w:val="hybridMultilevel"/>
    <w:tmpl w:val="26A61534"/>
    <w:lvl w:ilvl="0" w:tplc="0E22AFE2">
      <w:start w:val="104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c0Njc2MzM1NDU0sTBT0lEKTi0uzszPAykwMq4FAK7SNL8tAAAA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4572C"/>
    <w:rsid w:val="000320D9"/>
    <w:rsid w:val="000355B6"/>
    <w:rsid w:val="001202EA"/>
    <w:rsid w:val="00134890"/>
    <w:rsid w:val="001642CD"/>
    <w:rsid w:val="00167A68"/>
    <w:rsid w:val="00192CED"/>
    <w:rsid w:val="001E7C5D"/>
    <w:rsid w:val="0020277F"/>
    <w:rsid w:val="00242E2E"/>
    <w:rsid w:val="002474D9"/>
    <w:rsid w:val="002A29B4"/>
    <w:rsid w:val="002B4A0A"/>
    <w:rsid w:val="002C12AA"/>
    <w:rsid w:val="002C5580"/>
    <w:rsid w:val="00310578"/>
    <w:rsid w:val="003613DE"/>
    <w:rsid w:val="003D4E00"/>
    <w:rsid w:val="0045454C"/>
    <w:rsid w:val="004805C2"/>
    <w:rsid w:val="004F2B9E"/>
    <w:rsid w:val="004F2F35"/>
    <w:rsid w:val="0050319A"/>
    <w:rsid w:val="0054501C"/>
    <w:rsid w:val="00547A49"/>
    <w:rsid w:val="00596511"/>
    <w:rsid w:val="005A3D4D"/>
    <w:rsid w:val="005B32C9"/>
    <w:rsid w:val="005E14AB"/>
    <w:rsid w:val="005E2CD4"/>
    <w:rsid w:val="00614A87"/>
    <w:rsid w:val="00646A4E"/>
    <w:rsid w:val="006766EF"/>
    <w:rsid w:val="006A7E8D"/>
    <w:rsid w:val="006C56B0"/>
    <w:rsid w:val="007129E6"/>
    <w:rsid w:val="007205B3"/>
    <w:rsid w:val="00763230"/>
    <w:rsid w:val="00766886"/>
    <w:rsid w:val="00780119"/>
    <w:rsid w:val="00791048"/>
    <w:rsid w:val="007A09BA"/>
    <w:rsid w:val="007B3C17"/>
    <w:rsid w:val="007B3C41"/>
    <w:rsid w:val="007F4F54"/>
    <w:rsid w:val="008471FF"/>
    <w:rsid w:val="00892010"/>
    <w:rsid w:val="008A2EDA"/>
    <w:rsid w:val="008B59F5"/>
    <w:rsid w:val="008C6D8B"/>
    <w:rsid w:val="008D52D0"/>
    <w:rsid w:val="0090681A"/>
    <w:rsid w:val="00926557"/>
    <w:rsid w:val="009325B2"/>
    <w:rsid w:val="0096661D"/>
    <w:rsid w:val="00982CFF"/>
    <w:rsid w:val="009E1DC4"/>
    <w:rsid w:val="00A10D17"/>
    <w:rsid w:val="00A64105"/>
    <w:rsid w:val="00AA657F"/>
    <w:rsid w:val="00AA7BBB"/>
    <w:rsid w:val="00AD3C50"/>
    <w:rsid w:val="00AE3D34"/>
    <w:rsid w:val="00B17577"/>
    <w:rsid w:val="00B22274"/>
    <w:rsid w:val="00B42A0E"/>
    <w:rsid w:val="00B7339F"/>
    <w:rsid w:val="00B87E34"/>
    <w:rsid w:val="00B91513"/>
    <w:rsid w:val="00BC363D"/>
    <w:rsid w:val="00BD54F9"/>
    <w:rsid w:val="00BF0279"/>
    <w:rsid w:val="00C239FC"/>
    <w:rsid w:val="00C23AE6"/>
    <w:rsid w:val="00C60771"/>
    <w:rsid w:val="00C72C0A"/>
    <w:rsid w:val="00CA40BF"/>
    <w:rsid w:val="00CD670F"/>
    <w:rsid w:val="00D22A7E"/>
    <w:rsid w:val="00D26F08"/>
    <w:rsid w:val="00D3570E"/>
    <w:rsid w:val="00D877D9"/>
    <w:rsid w:val="00DA1DEC"/>
    <w:rsid w:val="00DA4DF8"/>
    <w:rsid w:val="00E4281F"/>
    <w:rsid w:val="00E44CDE"/>
    <w:rsid w:val="00E941D4"/>
    <w:rsid w:val="00EF4513"/>
    <w:rsid w:val="00F201BD"/>
    <w:rsid w:val="00F373E0"/>
    <w:rsid w:val="00F4572C"/>
    <w:rsid w:val="00F53914"/>
    <w:rsid w:val="00F551F0"/>
    <w:rsid w:val="00F74A66"/>
    <w:rsid w:val="00FB285F"/>
    <w:rsid w:val="00FB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CAC839"/>
  <w15:chartTrackingRefBased/>
  <w15:docId w15:val="{23A620EA-4680-4992-9B1D-4C4BE63E6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572C"/>
    <w:pPr>
      <w:widowControl w:val="0"/>
      <w:jc w:val="both"/>
    </w:pPr>
    <w:rPr>
      <w:rFonts w:ascii="Times New Roman" w:hAnsi="Times New Roman"/>
      <w:sz w:val="28"/>
    </w:rPr>
  </w:style>
  <w:style w:type="paragraph" w:styleId="1">
    <w:name w:val="heading 1"/>
    <w:basedOn w:val="10"/>
    <w:next w:val="a"/>
    <w:link w:val="11"/>
    <w:uiPriority w:val="9"/>
    <w:qFormat/>
    <w:rsid w:val="00F4572C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F4572C"/>
    <w:pPr>
      <w:keepNext/>
      <w:keepLines/>
      <w:spacing w:before="260" w:after="260" w:line="416" w:lineRule="auto"/>
      <w:outlineLvl w:val="1"/>
    </w:pPr>
    <w:rPr>
      <w:rFonts w:eastAsiaTheme="majorEastAsia" w:cstheme="majorBidi"/>
      <w:b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4572C"/>
    <w:pPr>
      <w:keepNext/>
      <w:keepLines/>
      <w:snapToGrid w:val="0"/>
      <w:spacing w:before="100" w:after="100" w:line="360" w:lineRule="auto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F4572C"/>
    <w:pPr>
      <w:keepNext/>
      <w:keepLines/>
      <w:spacing w:before="280" w:after="290" w:line="372" w:lineRule="auto"/>
      <w:outlineLvl w:val="3"/>
    </w:pPr>
    <w:rPr>
      <w:rFonts w:ascii="Arial" w:eastAsia="黑体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标题 1 字符"/>
    <w:basedOn w:val="a0"/>
    <w:link w:val="1"/>
    <w:uiPriority w:val="9"/>
    <w:qFormat/>
    <w:rsid w:val="00F4572C"/>
    <w:rPr>
      <w:rFonts w:ascii="Times New Roman" w:eastAsia="楷体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qFormat/>
    <w:rsid w:val="00F4572C"/>
    <w:rPr>
      <w:rFonts w:ascii="Times New Roman" w:eastAsiaTheme="majorEastAsia" w:hAnsi="Times New Roman" w:cstheme="majorBidi"/>
      <w:b/>
      <w:bCs/>
      <w:sz w:val="28"/>
      <w:szCs w:val="32"/>
    </w:rPr>
  </w:style>
  <w:style w:type="character" w:customStyle="1" w:styleId="30">
    <w:name w:val="标题 3 字符"/>
    <w:link w:val="3"/>
    <w:uiPriority w:val="9"/>
    <w:qFormat/>
    <w:rsid w:val="00F4572C"/>
    <w:rPr>
      <w:rFonts w:ascii="Times New Roman" w:hAnsi="Times New Roman"/>
      <w:b/>
      <w:sz w:val="22"/>
    </w:rPr>
  </w:style>
  <w:style w:type="character" w:customStyle="1" w:styleId="40">
    <w:name w:val="标题 4 字符"/>
    <w:basedOn w:val="a0"/>
    <w:link w:val="4"/>
    <w:uiPriority w:val="9"/>
    <w:rsid w:val="00F4572C"/>
    <w:rPr>
      <w:rFonts w:ascii="Arial" w:eastAsia="黑体" w:hAnsi="Arial"/>
      <w:b/>
      <w:sz w:val="28"/>
    </w:rPr>
  </w:style>
  <w:style w:type="paragraph" w:customStyle="1" w:styleId="10">
    <w:name w:val="无间隔1"/>
    <w:uiPriority w:val="1"/>
    <w:qFormat/>
    <w:rsid w:val="00F4572C"/>
    <w:pPr>
      <w:widowControl w:val="0"/>
      <w:ind w:firstLineChars="200" w:firstLine="200"/>
      <w:jc w:val="both"/>
    </w:pPr>
    <w:rPr>
      <w:rFonts w:ascii="Times New Roman" w:eastAsia="楷体" w:hAnsi="Times New Roman"/>
      <w:sz w:val="28"/>
    </w:rPr>
  </w:style>
  <w:style w:type="table" w:styleId="a3">
    <w:name w:val="Table Grid"/>
    <w:basedOn w:val="a1"/>
    <w:uiPriority w:val="39"/>
    <w:qFormat/>
    <w:rsid w:val="00F4572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F4572C"/>
    <w:pPr>
      <w:ind w:firstLineChars="200" w:firstLine="420"/>
    </w:pPr>
  </w:style>
  <w:style w:type="character" w:styleId="a5">
    <w:name w:val="Emphasis"/>
    <w:basedOn w:val="a0"/>
    <w:uiPriority w:val="20"/>
    <w:qFormat/>
    <w:rsid w:val="00F4572C"/>
    <w:rPr>
      <w:i/>
      <w:iCs/>
    </w:rPr>
  </w:style>
  <w:style w:type="paragraph" w:customStyle="1" w:styleId="12">
    <w:name w:val="正文1"/>
    <w:rsid w:val="00F4572C"/>
    <w:pPr>
      <w:jc w:val="both"/>
    </w:pPr>
    <w:rPr>
      <w:rFonts w:ascii="Times New Roman" w:eastAsia="宋体" w:hAnsi="Times New Roman" w:cs="Times New Roman"/>
      <w:szCs w:val="21"/>
    </w:rPr>
  </w:style>
  <w:style w:type="paragraph" w:customStyle="1" w:styleId="EndNoteBibliographyTitle">
    <w:name w:val="EndNote Bibliography Title"/>
    <w:basedOn w:val="a"/>
    <w:link w:val="EndNoteBibliographyTitle0"/>
    <w:rsid w:val="00F4572C"/>
    <w:pPr>
      <w:framePr w:hSpace="180" w:wrap="around" w:vAnchor="page" w:hAnchor="margin" w:xAlign="center" w:y="2120"/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F4572C"/>
    <w:rPr>
      <w:rFonts w:ascii="Times New Roman" w:hAnsi="Times New Roman" w:cs="Times New Roman"/>
      <w:noProof/>
      <w:sz w:val="28"/>
    </w:rPr>
  </w:style>
  <w:style w:type="paragraph" w:customStyle="1" w:styleId="EndNoteBibliography">
    <w:name w:val="EndNote Bibliography"/>
    <w:basedOn w:val="a"/>
    <w:link w:val="EndNoteBibliography0"/>
    <w:rsid w:val="00F4572C"/>
    <w:pPr>
      <w:framePr w:hSpace="180" w:wrap="around" w:vAnchor="page" w:hAnchor="margin" w:xAlign="center" w:y="2120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F4572C"/>
    <w:rPr>
      <w:rFonts w:ascii="Times New Roman" w:hAnsi="Times New Roman" w:cs="Times New Roman"/>
      <w:noProof/>
      <w:sz w:val="28"/>
    </w:rPr>
  </w:style>
  <w:style w:type="character" w:styleId="a6">
    <w:name w:val="Hyperlink"/>
    <w:basedOn w:val="a0"/>
    <w:uiPriority w:val="99"/>
    <w:semiHidden/>
    <w:unhideWhenUsed/>
    <w:rsid w:val="00F4572C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F4572C"/>
    <w:rPr>
      <w:color w:val="954F72"/>
      <w:u w:val="single"/>
    </w:rPr>
  </w:style>
  <w:style w:type="paragraph" w:customStyle="1" w:styleId="msonormal0">
    <w:name w:val="msonormal"/>
    <w:basedOn w:val="a"/>
    <w:rsid w:val="00F457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F4572C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5">
    <w:name w:val="xl65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xl66">
    <w:name w:val="xl66"/>
    <w:basedOn w:val="a"/>
    <w:rsid w:val="00F4572C"/>
    <w:pPr>
      <w:widowControl/>
      <w:spacing w:before="100" w:beforeAutospacing="1" w:after="100" w:afterAutospacing="1"/>
      <w:jc w:val="left"/>
      <w:textAlignment w:val="bottom"/>
    </w:pPr>
    <w:rPr>
      <w:rFonts w:eastAsia="宋体" w:cs="Times New Roman"/>
      <w:kern w:val="0"/>
      <w:sz w:val="24"/>
      <w:szCs w:val="24"/>
    </w:rPr>
  </w:style>
  <w:style w:type="paragraph" w:customStyle="1" w:styleId="xl67">
    <w:name w:val="xl67"/>
    <w:basedOn w:val="a"/>
    <w:rsid w:val="00F4572C"/>
    <w:pPr>
      <w:widowControl/>
      <w:spacing w:before="100" w:beforeAutospacing="1" w:after="100" w:afterAutospacing="1"/>
      <w:jc w:val="left"/>
      <w:textAlignment w:val="bottom"/>
    </w:pPr>
    <w:rPr>
      <w:rFonts w:eastAsia="宋体" w:cs="Times New Roman"/>
      <w:kern w:val="0"/>
      <w:sz w:val="24"/>
      <w:szCs w:val="24"/>
    </w:rPr>
  </w:style>
  <w:style w:type="paragraph" w:customStyle="1" w:styleId="xl68">
    <w:name w:val="xl68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xl69">
    <w:name w:val="xl69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xl70">
    <w:name w:val="xl70"/>
    <w:basedOn w:val="a"/>
    <w:rsid w:val="00F457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F4572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i/>
      <w:iCs/>
      <w:kern w:val="0"/>
      <w:sz w:val="24"/>
      <w:szCs w:val="24"/>
    </w:rPr>
  </w:style>
  <w:style w:type="paragraph" w:customStyle="1" w:styleId="xl73">
    <w:name w:val="xl73"/>
    <w:basedOn w:val="a"/>
    <w:rsid w:val="00F4572C"/>
    <w:pPr>
      <w:widowControl/>
      <w:spacing w:before="100" w:beforeAutospacing="1" w:after="100" w:afterAutospacing="1"/>
      <w:jc w:val="left"/>
      <w:textAlignment w:val="bottom"/>
    </w:pPr>
    <w:rPr>
      <w:rFonts w:eastAsia="宋体" w:cs="Times New Roman"/>
      <w:kern w:val="0"/>
      <w:sz w:val="24"/>
      <w:szCs w:val="24"/>
    </w:rPr>
  </w:style>
  <w:style w:type="paragraph" w:customStyle="1" w:styleId="xl74">
    <w:name w:val="xl74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xl75">
    <w:name w:val="xl75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xl76">
    <w:name w:val="xl76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color w:val="000000"/>
      <w:kern w:val="0"/>
      <w:sz w:val="24"/>
      <w:szCs w:val="24"/>
    </w:rPr>
  </w:style>
  <w:style w:type="paragraph" w:customStyle="1" w:styleId="xl77">
    <w:name w:val="xl77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xl78">
    <w:name w:val="xl78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4"/>
    </w:rPr>
  </w:style>
  <w:style w:type="paragraph" w:customStyle="1" w:styleId="xl79">
    <w:name w:val="xl79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i/>
      <w:iCs/>
      <w:kern w:val="0"/>
      <w:sz w:val="24"/>
      <w:szCs w:val="24"/>
    </w:rPr>
  </w:style>
  <w:style w:type="paragraph" w:customStyle="1" w:styleId="xl80">
    <w:name w:val="xl80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color w:val="000000"/>
      <w:kern w:val="0"/>
      <w:sz w:val="24"/>
      <w:szCs w:val="24"/>
    </w:rPr>
  </w:style>
  <w:style w:type="paragraph" w:customStyle="1" w:styleId="xl81">
    <w:name w:val="xl81"/>
    <w:basedOn w:val="a"/>
    <w:rsid w:val="00F4572C"/>
    <w:pPr>
      <w:widowControl/>
      <w:spacing w:before="100" w:beforeAutospacing="1" w:after="100" w:afterAutospacing="1"/>
      <w:jc w:val="left"/>
    </w:pPr>
    <w:rPr>
      <w:rFonts w:eastAsia="宋体" w:cs="Times New Roman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F4572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4572C"/>
    <w:rPr>
      <w:sz w:val="20"/>
      <w:szCs w:val="20"/>
    </w:rPr>
  </w:style>
  <w:style w:type="character" w:customStyle="1" w:styleId="aa">
    <w:name w:val="批注文字 字符"/>
    <w:basedOn w:val="a0"/>
    <w:link w:val="a9"/>
    <w:uiPriority w:val="99"/>
    <w:semiHidden/>
    <w:rsid w:val="00F4572C"/>
    <w:rPr>
      <w:rFonts w:ascii="Times New Roman" w:hAnsi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4572C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F4572C"/>
    <w:rPr>
      <w:rFonts w:ascii="Times New Roman" w:hAnsi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4572C"/>
    <w:rPr>
      <w:rFonts w:cs="Times New Roman"/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F4572C"/>
    <w:rPr>
      <w:rFonts w:ascii="Times New Roman" w:hAnsi="Times New Roman" w:cs="Times New Roman"/>
      <w:sz w:val="18"/>
      <w:szCs w:val="18"/>
    </w:rPr>
  </w:style>
  <w:style w:type="character" w:styleId="af">
    <w:name w:val="Strong"/>
    <w:basedOn w:val="a0"/>
    <w:uiPriority w:val="22"/>
    <w:qFormat/>
    <w:rsid w:val="00F4572C"/>
    <w:rPr>
      <w:b/>
      <w:bCs/>
    </w:rPr>
  </w:style>
  <w:style w:type="paragraph" w:styleId="af0">
    <w:name w:val="header"/>
    <w:basedOn w:val="a"/>
    <w:link w:val="af1"/>
    <w:uiPriority w:val="99"/>
    <w:unhideWhenUsed/>
    <w:rsid w:val="00F373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F373E0"/>
    <w:rPr>
      <w:rFonts w:ascii="Times New Roman" w:hAnsi="Times New Roman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F373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F373E0"/>
    <w:rPr>
      <w:rFonts w:ascii="Times New Roman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34" Type="http://schemas.openxmlformats.org/officeDocument/2006/relationships/theme" Target="theme/theme1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image" Target="media/image14.tiff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tiff"/><Relationship Id="rId19" Type="http://schemas.openxmlformats.org/officeDocument/2006/relationships/image" Target="media/image13.tiff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699</TotalTime>
  <Pages>37</Pages>
  <Words>4065</Words>
  <Characters>25979</Characters>
  <Application>Microsoft Office Word</Application>
  <DocSecurity>0</DocSecurity>
  <Lines>2597</Lines>
  <Paragraphs>2503</Paragraphs>
  <ScaleCrop>false</ScaleCrop>
  <Company/>
  <LinksUpToDate>false</LinksUpToDate>
  <CharactersWithSpaces>27541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huhongyin</dc:creator>
  <cp:keywords/>
  <dc:description/>
  <cp:lastModifiedBy>FXH</cp:lastModifiedBy>
  <cp:revision>223</cp:revision>
  <dcterms:created xsi:type="dcterms:W3CDTF">2025-07-16T11:02:00Z</dcterms:created>
  <dcterms:modified xsi:type="dcterms:W3CDTF">2025-11-06T02:11:00Z</dcterms:modified>
</cp:coreProperties>
</file>