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657FE" w14:textId="4AC320C4" w:rsidR="00A155EF" w:rsidRDefault="00CB5946">
      <w:pPr>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S</w:t>
      </w:r>
      <w:r w:rsidR="009B33D6">
        <w:rPr>
          <w:rFonts w:ascii="Times New Roman" w:hAnsi="Times New Roman" w:cs="Times New Roman" w:hint="eastAsia"/>
          <w:b/>
          <w:bCs/>
          <w:sz w:val="28"/>
          <w:szCs w:val="28"/>
        </w:rPr>
        <w:t>upporting Information</w:t>
      </w:r>
    </w:p>
    <w:p w14:paraId="50AA603F"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S1. Boxplots showing the distribution of sequencing coverage, mapping, and missing </w:t>
      </w:r>
      <w:r>
        <w:rPr>
          <w:rFonts w:ascii="Times New Roman" w:eastAsia="黑体" w:hAnsi="Times New Roman" w:cs="Times New Roman" w:hint="eastAsia"/>
          <w:sz w:val="24"/>
          <w:szCs w:val="24"/>
        </w:rPr>
        <w:t>rate</w:t>
      </w:r>
      <w:r>
        <w:rPr>
          <w:rFonts w:ascii="Times New Roman" w:eastAsia="黑体" w:hAnsi="Times New Roman" w:cs="Times New Roman"/>
          <w:sz w:val="24"/>
          <w:szCs w:val="24"/>
        </w:rPr>
        <w:t xml:space="preserve"> of the 280 samples</w:t>
      </w:r>
      <w:r>
        <w:rPr>
          <w:rFonts w:ascii="Times New Roman" w:eastAsia="黑体" w:hAnsi="Times New Roman" w:cs="Times New Roman" w:hint="eastAsia"/>
          <w:sz w:val="24"/>
          <w:szCs w:val="24"/>
        </w:rPr>
        <w:t>.</w:t>
      </w:r>
    </w:p>
    <w:p w14:paraId="333B3AD6"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S2. The coalescent-based phylogenetic tree inferred using </w:t>
      </w:r>
      <w:proofErr w:type="spellStart"/>
      <w:r>
        <w:rPr>
          <w:rFonts w:ascii="Times New Roman" w:eastAsia="黑体" w:hAnsi="Times New Roman" w:cs="Times New Roman"/>
          <w:sz w:val="24"/>
          <w:szCs w:val="24"/>
        </w:rPr>
        <w:t>SVDquartets</w:t>
      </w:r>
      <w:proofErr w:type="spellEnd"/>
      <w:r>
        <w:rPr>
          <w:rFonts w:ascii="Times New Roman" w:eastAsia="黑体" w:hAnsi="Times New Roman" w:cs="Times New Roman"/>
          <w:sz w:val="24"/>
          <w:szCs w:val="24"/>
        </w:rPr>
        <w:t>.</w:t>
      </w:r>
    </w:p>
    <w:p w14:paraId="024CF771"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S3.</w:t>
      </w:r>
      <w:r>
        <w:rPr>
          <w:rFonts w:ascii="Times New Roman" w:eastAsia="黑体" w:hAnsi="Times New Roman" w:cs="Times New Roman" w:hint="eastAsia"/>
          <w:sz w:val="24"/>
          <w:szCs w:val="24"/>
        </w:rPr>
        <w:t xml:space="preserve"> </w:t>
      </w:r>
      <w:r>
        <w:rPr>
          <w:rFonts w:ascii="Times New Roman" w:eastAsia="黑体" w:hAnsi="Times New Roman" w:cs="Times New Roman"/>
          <w:sz w:val="24"/>
          <w:szCs w:val="24"/>
        </w:rPr>
        <w:t xml:space="preserve">All possible topologies found </w:t>
      </w:r>
      <w:r>
        <w:rPr>
          <w:rFonts w:ascii="Times New Roman" w:eastAsia="黑体" w:hAnsi="Times New Roman" w:cs="Times New Roman" w:hint="eastAsia"/>
          <w:sz w:val="24"/>
          <w:szCs w:val="24"/>
        </w:rPr>
        <w:t>in the</w:t>
      </w:r>
      <w:r>
        <w:rPr>
          <w:rFonts w:ascii="Times New Roman" w:eastAsia="黑体" w:hAnsi="Times New Roman" w:cs="Times New Roman"/>
          <w:sz w:val="24"/>
          <w:szCs w:val="24"/>
        </w:rPr>
        <w:t xml:space="preserve"> </w:t>
      </w:r>
      <w:proofErr w:type="spellStart"/>
      <w:r>
        <w:rPr>
          <w:rFonts w:ascii="Times New Roman" w:eastAsia="黑体" w:hAnsi="Times New Roman" w:cs="Times New Roman"/>
          <w:sz w:val="24"/>
          <w:szCs w:val="24"/>
        </w:rPr>
        <w:t>Twisst</w:t>
      </w:r>
      <w:proofErr w:type="spellEnd"/>
      <w:r>
        <w:rPr>
          <w:rFonts w:ascii="Times New Roman" w:eastAsia="黑体" w:hAnsi="Times New Roman" w:cs="Times New Roman" w:hint="eastAsia"/>
          <w:sz w:val="24"/>
          <w:szCs w:val="24"/>
        </w:rPr>
        <w:t xml:space="preserve"> </w:t>
      </w:r>
      <w:r>
        <w:rPr>
          <w:rFonts w:ascii="Times New Roman" w:eastAsia="黑体" w:hAnsi="Times New Roman" w:cs="Times New Roman"/>
          <w:sz w:val="24"/>
          <w:szCs w:val="24"/>
        </w:rPr>
        <w:t>analyses</w:t>
      </w:r>
      <w:r>
        <w:rPr>
          <w:rFonts w:ascii="Times New Roman" w:eastAsia="黑体" w:hAnsi="Times New Roman" w:cs="Times New Roman" w:hint="eastAsia"/>
          <w:sz w:val="24"/>
          <w:szCs w:val="24"/>
        </w:rPr>
        <w:t>.</w:t>
      </w:r>
    </w:p>
    <w:p w14:paraId="5DBD5967" w14:textId="77777777"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S4.</w:t>
      </w:r>
      <w:r>
        <w:rPr>
          <w:rFonts w:ascii="Times New Roman" w:eastAsia="黑体" w:hAnsi="Times New Roman" w:cs="Times New Roman" w:hint="eastAsia"/>
          <w:sz w:val="24"/>
          <w:szCs w:val="24"/>
        </w:rPr>
        <w:t xml:space="preserve"> </w:t>
      </w:r>
      <w:r>
        <w:rPr>
          <w:rFonts w:ascii="Times New Roman" w:eastAsia="黑体" w:hAnsi="Times New Roman" w:cs="Times New Roman"/>
          <w:sz w:val="24"/>
          <w:szCs w:val="24"/>
        </w:rPr>
        <w:t xml:space="preserve">Marginal </w:t>
      </w:r>
      <w:r>
        <w:rPr>
          <w:rFonts w:ascii="Times New Roman" w:eastAsia="黑体" w:hAnsi="Times New Roman" w:cs="Times New Roman" w:hint="eastAsia"/>
          <w:sz w:val="24"/>
          <w:szCs w:val="24"/>
        </w:rPr>
        <w:t>l</w:t>
      </w:r>
      <w:r>
        <w:rPr>
          <w:rFonts w:ascii="Times New Roman" w:eastAsia="黑体" w:hAnsi="Times New Roman" w:cs="Times New Roman"/>
          <w:sz w:val="24"/>
          <w:szCs w:val="24"/>
        </w:rPr>
        <w:t>ikelihood</w:t>
      </w:r>
      <w:r>
        <w:rPr>
          <w:rFonts w:ascii="Times New Roman" w:eastAsia="黑体" w:hAnsi="Times New Roman" w:cs="Times New Roman" w:hint="eastAsia"/>
          <w:sz w:val="24"/>
          <w:szCs w:val="24"/>
        </w:rPr>
        <w:t xml:space="preserve"> v</w:t>
      </w:r>
      <w:r>
        <w:rPr>
          <w:rFonts w:ascii="Times New Roman" w:eastAsia="黑体" w:hAnsi="Times New Roman" w:cs="Times New Roman"/>
          <w:sz w:val="24"/>
          <w:szCs w:val="24"/>
        </w:rPr>
        <w:t xml:space="preserve">alue for different </w:t>
      </w:r>
      <w:r>
        <w:rPr>
          <w:rFonts w:ascii="Times New Roman" w:eastAsia="黑体" w:hAnsi="Times New Roman" w:cs="Times New Roman"/>
          <w:i/>
          <w:iCs/>
          <w:sz w:val="24"/>
          <w:szCs w:val="24"/>
        </w:rPr>
        <w:t>K</w:t>
      </w:r>
      <w:r>
        <w:rPr>
          <w:rFonts w:ascii="Times New Roman" w:eastAsia="黑体" w:hAnsi="Times New Roman" w:cs="Times New Roman"/>
          <w:sz w:val="24"/>
          <w:szCs w:val="24"/>
        </w:rPr>
        <w:t xml:space="preserve"> values</w:t>
      </w:r>
      <w:r>
        <w:rPr>
          <w:rFonts w:ascii="Times New Roman" w:eastAsia="黑体" w:hAnsi="Times New Roman" w:cs="Times New Roman" w:hint="eastAsia"/>
          <w:sz w:val="24"/>
          <w:szCs w:val="24"/>
        </w:rPr>
        <w:t>.</w:t>
      </w:r>
      <w:r>
        <w:rPr>
          <w:rFonts w:ascii="Times New Roman" w:hAnsi="Times New Roman" w:cs="Times New Roman" w:hint="eastAsia"/>
          <w:sz w:val="24"/>
          <w:szCs w:val="24"/>
        </w:rPr>
        <w:t xml:space="preserve"> </w:t>
      </w:r>
    </w:p>
    <w:p w14:paraId="441BBCD5"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w:t>
      </w:r>
      <w:r>
        <w:rPr>
          <w:rFonts w:ascii="Times New Roman" w:eastAsia="黑体" w:hAnsi="Times New Roman" w:cs="Times New Roman" w:hint="eastAsia"/>
          <w:sz w:val="24"/>
          <w:szCs w:val="24"/>
        </w:rPr>
        <w:t>5</w:t>
      </w:r>
      <w:r>
        <w:rPr>
          <w:rFonts w:ascii="Times New Roman" w:eastAsia="黑体" w:hAnsi="Times New Roman" w:cs="Times New Roman"/>
          <w:sz w:val="24"/>
          <w:szCs w:val="24"/>
        </w:rPr>
        <w:t xml:space="preserve">. Population structure of </w:t>
      </w:r>
      <w:r>
        <w:rPr>
          <w:rFonts w:ascii="Times New Roman" w:eastAsia="黑体" w:hAnsi="Times New Roman" w:cs="Times New Roman"/>
          <w:i/>
          <w:iCs/>
          <w:sz w:val="24"/>
          <w:szCs w:val="24"/>
        </w:rPr>
        <w:t>R</w:t>
      </w:r>
      <w:r>
        <w:rPr>
          <w:rFonts w:ascii="Times New Roman" w:eastAsia="黑体" w:hAnsi="Times New Roman" w:cs="Times New Roman"/>
          <w:sz w:val="24"/>
          <w:szCs w:val="24"/>
        </w:rPr>
        <w:t xml:space="preserve">. sect. </w:t>
      </w:r>
      <w:proofErr w:type="spellStart"/>
      <w:r>
        <w:rPr>
          <w:rFonts w:ascii="Times New Roman" w:eastAsia="黑体" w:hAnsi="Times New Roman" w:cs="Times New Roman"/>
          <w:i/>
          <w:iCs/>
          <w:sz w:val="24"/>
          <w:szCs w:val="24"/>
        </w:rPr>
        <w:t>Trifida</w:t>
      </w:r>
      <w:proofErr w:type="spellEnd"/>
      <w:r>
        <w:rPr>
          <w:rFonts w:ascii="Times New Roman" w:eastAsia="黑体" w:hAnsi="Times New Roman" w:cs="Times New Roman"/>
          <w:sz w:val="24"/>
          <w:szCs w:val="24"/>
        </w:rPr>
        <w:t xml:space="preserve"> based on Admixt</w:t>
      </w:r>
      <w:r>
        <w:rPr>
          <w:rFonts w:ascii="Times New Roman" w:eastAsia="黑体" w:hAnsi="Times New Roman" w:cs="Times New Roman" w:hint="eastAsia"/>
          <w:sz w:val="24"/>
          <w:szCs w:val="24"/>
        </w:rPr>
        <w:t>ur</w:t>
      </w:r>
      <w:r>
        <w:rPr>
          <w:rFonts w:ascii="Times New Roman" w:eastAsia="黑体" w:hAnsi="Times New Roman" w:cs="Times New Roman"/>
          <w:sz w:val="24"/>
          <w:szCs w:val="24"/>
        </w:rPr>
        <w:t xml:space="preserve">e at </w:t>
      </w:r>
      <w:r>
        <w:rPr>
          <w:rFonts w:ascii="Times New Roman" w:eastAsia="黑体" w:hAnsi="Times New Roman" w:cs="Times New Roman"/>
          <w:i/>
          <w:iCs/>
          <w:sz w:val="24"/>
          <w:szCs w:val="24"/>
        </w:rPr>
        <w:t xml:space="preserve">K </w:t>
      </w:r>
      <w:r>
        <w:rPr>
          <w:rFonts w:ascii="Times New Roman" w:eastAsia="黑体" w:hAnsi="Times New Roman" w:cs="Times New Roman"/>
          <w:sz w:val="24"/>
          <w:szCs w:val="24"/>
        </w:rPr>
        <w:t>= 2</w:t>
      </w:r>
      <w:r>
        <w:rPr>
          <w:rFonts w:ascii="Times New Roman" w:eastAsia="黑体" w:hAnsi="Times New Roman" w:cs="Times New Roman" w:hint="eastAsia"/>
          <w:sz w:val="24"/>
          <w:szCs w:val="24"/>
        </w:rPr>
        <w:t xml:space="preserve"> </w:t>
      </w:r>
      <w:r>
        <w:rPr>
          <w:rFonts w:ascii="Times New Roman" w:hAnsi="Times New Roman" w:cs="Times New Roman"/>
        </w:rPr>
        <w:t>–</w:t>
      </w:r>
      <w:r>
        <w:rPr>
          <w:rFonts w:ascii="Times New Roman" w:hAnsi="Times New Roman" w:cs="Times New Roman" w:hint="eastAsia"/>
        </w:rPr>
        <w:t xml:space="preserve"> </w:t>
      </w:r>
      <w:r>
        <w:rPr>
          <w:rFonts w:ascii="Times New Roman" w:eastAsia="黑体" w:hAnsi="Times New Roman" w:cs="Times New Roman"/>
          <w:sz w:val="24"/>
          <w:szCs w:val="24"/>
        </w:rPr>
        <w:t xml:space="preserve">3. </w:t>
      </w:r>
    </w:p>
    <w:p w14:paraId="7727FDE2"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w:t>
      </w:r>
      <w:r>
        <w:rPr>
          <w:rFonts w:ascii="Times New Roman" w:eastAsia="黑体" w:hAnsi="Times New Roman" w:cs="Times New Roman" w:hint="eastAsia"/>
          <w:sz w:val="24"/>
          <w:szCs w:val="24"/>
        </w:rPr>
        <w:t>6</w:t>
      </w:r>
      <w:r>
        <w:rPr>
          <w:rFonts w:ascii="Times New Roman" w:eastAsia="黑体" w:hAnsi="Times New Roman" w:cs="Times New Roman"/>
          <w:sz w:val="24"/>
          <w:szCs w:val="24"/>
        </w:rPr>
        <w:t>. Gene flow events identified among</w:t>
      </w:r>
      <w:r>
        <w:rPr>
          <w:rFonts w:ascii="Times New Roman" w:eastAsia="黑体" w:hAnsi="Times New Roman" w:cs="Times New Roman" w:hint="eastAsia"/>
          <w:sz w:val="24"/>
          <w:szCs w:val="24"/>
        </w:rPr>
        <w:t xml:space="preserve"> genetic groups of</w:t>
      </w:r>
      <w:r>
        <w:rPr>
          <w:rFonts w:ascii="Times New Roman" w:eastAsia="黑体" w:hAnsi="Times New Roman" w:cs="Times New Roman"/>
          <w:sz w:val="24"/>
          <w:szCs w:val="24"/>
        </w:rPr>
        <w:t xml:space="preserve"> </w:t>
      </w:r>
      <w:r>
        <w:rPr>
          <w:rFonts w:ascii="Times New Roman" w:eastAsia="黑体" w:hAnsi="Times New Roman" w:cs="Times New Roman"/>
          <w:i/>
          <w:iCs/>
          <w:sz w:val="24"/>
          <w:szCs w:val="24"/>
        </w:rPr>
        <w:t>R</w:t>
      </w:r>
      <w:r>
        <w:rPr>
          <w:rFonts w:ascii="Times New Roman" w:eastAsia="黑体" w:hAnsi="Times New Roman" w:cs="Times New Roman"/>
          <w:sz w:val="24"/>
          <w:szCs w:val="24"/>
        </w:rPr>
        <w:t xml:space="preserve">. sect. </w:t>
      </w:r>
      <w:proofErr w:type="spellStart"/>
      <w:r>
        <w:rPr>
          <w:rFonts w:ascii="Times New Roman" w:eastAsia="黑体" w:hAnsi="Times New Roman" w:cs="Times New Roman"/>
          <w:i/>
          <w:iCs/>
          <w:sz w:val="24"/>
          <w:szCs w:val="24"/>
        </w:rPr>
        <w:t>Trifida</w:t>
      </w:r>
      <w:proofErr w:type="spellEnd"/>
      <w:r>
        <w:rPr>
          <w:rFonts w:ascii="Times New Roman" w:eastAsia="黑体" w:hAnsi="Times New Roman" w:cs="Times New Roman"/>
          <w:sz w:val="24"/>
          <w:szCs w:val="24"/>
        </w:rPr>
        <w:t xml:space="preserve"> by </w:t>
      </w:r>
      <w:proofErr w:type="spellStart"/>
      <w:r>
        <w:rPr>
          <w:rFonts w:ascii="Times New Roman" w:eastAsia="黑体" w:hAnsi="Times New Roman" w:cs="Times New Roman"/>
          <w:sz w:val="24"/>
          <w:szCs w:val="24"/>
        </w:rPr>
        <w:t>Dtrios</w:t>
      </w:r>
      <w:proofErr w:type="spellEnd"/>
      <w:r>
        <w:rPr>
          <w:rFonts w:ascii="Times New Roman" w:eastAsia="黑体" w:hAnsi="Times New Roman" w:cs="Times New Roman"/>
          <w:sz w:val="24"/>
          <w:szCs w:val="24"/>
        </w:rPr>
        <w:t xml:space="preserve"> of </w:t>
      </w:r>
      <w:proofErr w:type="spellStart"/>
      <w:r>
        <w:rPr>
          <w:rFonts w:ascii="Times New Roman" w:eastAsia="黑体" w:hAnsi="Times New Roman" w:cs="Times New Roman"/>
          <w:sz w:val="24"/>
          <w:szCs w:val="24"/>
        </w:rPr>
        <w:t>Dsuite</w:t>
      </w:r>
      <w:proofErr w:type="spellEnd"/>
      <w:r>
        <w:rPr>
          <w:rFonts w:ascii="Times New Roman" w:eastAsia="黑体" w:hAnsi="Times New Roman" w:cs="Times New Roman"/>
          <w:sz w:val="24"/>
          <w:szCs w:val="24"/>
        </w:rPr>
        <w:t>.</w:t>
      </w:r>
    </w:p>
    <w:p w14:paraId="5443C461"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w:t>
      </w:r>
      <w:r>
        <w:rPr>
          <w:rFonts w:ascii="Times New Roman" w:eastAsia="黑体" w:hAnsi="Times New Roman" w:cs="Times New Roman" w:hint="eastAsia"/>
          <w:sz w:val="24"/>
          <w:szCs w:val="24"/>
        </w:rPr>
        <w:t>7</w:t>
      </w:r>
      <w:r>
        <w:rPr>
          <w:rFonts w:ascii="Times New Roman" w:eastAsia="黑体" w:hAnsi="Times New Roman" w:cs="Times New Roman"/>
          <w:sz w:val="24"/>
          <w:szCs w:val="24"/>
        </w:rPr>
        <w:t xml:space="preserve">. Gene flow events among </w:t>
      </w:r>
      <w:r>
        <w:rPr>
          <w:rFonts w:ascii="Times New Roman" w:eastAsia="黑体" w:hAnsi="Times New Roman" w:cs="Times New Roman" w:hint="eastAsia"/>
          <w:sz w:val="24"/>
          <w:szCs w:val="24"/>
        </w:rPr>
        <w:t>genetic groups of</w:t>
      </w:r>
      <w:r>
        <w:rPr>
          <w:rFonts w:ascii="Times New Roman" w:eastAsia="黑体" w:hAnsi="Times New Roman" w:cs="Times New Roman"/>
          <w:sz w:val="24"/>
          <w:szCs w:val="24"/>
        </w:rPr>
        <w:t xml:space="preserve"> </w:t>
      </w:r>
      <w:r>
        <w:rPr>
          <w:rFonts w:ascii="Times New Roman" w:eastAsia="黑体" w:hAnsi="Times New Roman" w:cs="Times New Roman"/>
          <w:i/>
          <w:iCs/>
          <w:sz w:val="24"/>
          <w:szCs w:val="24"/>
        </w:rPr>
        <w:t>R</w:t>
      </w:r>
      <w:r>
        <w:rPr>
          <w:rFonts w:ascii="Times New Roman" w:eastAsia="黑体" w:hAnsi="Times New Roman" w:cs="Times New Roman"/>
          <w:sz w:val="24"/>
          <w:szCs w:val="24"/>
        </w:rPr>
        <w:t xml:space="preserve">. sect. </w:t>
      </w:r>
      <w:proofErr w:type="spellStart"/>
      <w:r>
        <w:rPr>
          <w:rFonts w:ascii="Times New Roman" w:eastAsia="黑体" w:hAnsi="Times New Roman" w:cs="Times New Roman"/>
          <w:i/>
          <w:iCs/>
          <w:sz w:val="24"/>
          <w:szCs w:val="24"/>
        </w:rPr>
        <w:t>Trifida</w:t>
      </w:r>
      <w:proofErr w:type="spellEnd"/>
      <w:r>
        <w:rPr>
          <w:rFonts w:ascii="Times New Roman" w:eastAsia="黑体" w:hAnsi="Times New Roman" w:cs="Times New Roman"/>
          <w:i/>
          <w:iCs/>
          <w:sz w:val="24"/>
          <w:szCs w:val="24"/>
        </w:rPr>
        <w:t xml:space="preserve"> </w:t>
      </w:r>
      <w:r>
        <w:rPr>
          <w:rFonts w:ascii="Times New Roman" w:eastAsia="黑体" w:hAnsi="Times New Roman" w:cs="Times New Roman"/>
          <w:sz w:val="24"/>
          <w:szCs w:val="24"/>
        </w:rPr>
        <w:t xml:space="preserve">revealed by </w:t>
      </w:r>
      <w:proofErr w:type="spellStart"/>
      <w:r>
        <w:rPr>
          <w:rFonts w:ascii="Times New Roman" w:eastAsia="黑体" w:hAnsi="Times New Roman" w:cs="Times New Roman"/>
          <w:sz w:val="24"/>
          <w:szCs w:val="24"/>
        </w:rPr>
        <w:t>TreeMix</w:t>
      </w:r>
      <w:proofErr w:type="spellEnd"/>
      <w:r>
        <w:rPr>
          <w:rFonts w:ascii="Times New Roman" w:eastAsia="黑体" w:hAnsi="Times New Roman" w:cs="Times New Roman"/>
          <w:sz w:val="24"/>
          <w:szCs w:val="24"/>
        </w:rPr>
        <w:t xml:space="preserve"> and </w:t>
      </w:r>
      <w:proofErr w:type="spellStart"/>
      <w:r>
        <w:rPr>
          <w:rFonts w:ascii="Times New Roman" w:eastAsia="黑体" w:hAnsi="Times New Roman" w:cs="Times New Roman"/>
          <w:sz w:val="24"/>
          <w:szCs w:val="24"/>
        </w:rPr>
        <w:t>OptM</w:t>
      </w:r>
      <w:proofErr w:type="spellEnd"/>
      <w:r>
        <w:rPr>
          <w:rFonts w:ascii="Times New Roman" w:eastAsia="黑体" w:hAnsi="Times New Roman" w:cs="Times New Roman" w:hint="eastAsia"/>
          <w:sz w:val="24"/>
          <w:szCs w:val="24"/>
        </w:rPr>
        <w:t>.</w:t>
      </w:r>
    </w:p>
    <w:p w14:paraId="46D1B20D" w14:textId="7B5223FE" w:rsidR="007F2F8A" w:rsidRPr="007F2F8A" w:rsidRDefault="007F2F8A" w:rsidP="007F2F8A">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w:t>
      </w:r>
      <w:r>
        <w:rPr>
          <w:rFonts w:ascii="Times New Roman" w:eastAsia="黑体" w:hAnsi="Times New Roman" w:cs="Times New Roman" w:hint="eastAsia"/>
          <w:sz w:val="24"/>
          <w:szCs w:val="24"/>
        </w:rPr>
        <w:t>8</w:t>
      </w:r>
      <w:r>
        <w:rPr>
          <w:rFonts w:ascii="Times New Roman" w:eastAsia="黑体" w:hAnsi="Times New Roman" w:cs="Times New Roman"/>
          <w:sz w:val="24"/>
          <w:szCs w:val="24"/>
        </w:rPr>
        <w:t>.</w:t>
      </w:r>
      <w:r>
        <w:rPr>
          <w:rFonts w:ascii="Times New Roman" w:eastAsia="黑体" w:hAnsi="Times New Roman" w:cs="Times New Roman"/>
          <w:b/>
          <w:bCs/>
          <w:sz w:val="24"/>
          <w:szCs w:val="24"/>
        </w:rPr>
        <w:t xml:space="preserve"> </w:t>
      </w:r>
      <w:r w:rsidRPr="007F2F8A">
        <w:rPr>
          <w:rFonts w:ascii="Times New Roman" w:eastAsia="黑体" w:hAnsi="Times New Roman" w:cs="Times New Roman" w:hint="eastAsia"/>
          <w:sz w:val="24"/>
          <w:szCs w:val="24"/>
        </w:rPr>
        <w:t>The results of the 18</w:t>
      </w:r>
      <w:r w:rsidR="009B33D6">
        <w:rPr>
          <w:rFonts w:ascii="Times New Roman" w:eastAsia="黑体" w:hAnsi="Times New Roman" w:cs="Times New Roman" w:hint="eastAsia"/>
          <w:sz w:val="24"/>
          <w:szCs w:val="24"/>
        </w:rPr>
        <w:t>-</w:t>
      </w:r>
      <w:r w:rsidRPr="007F2F8A">
        <w:rPr>
          <w:rFonts w:ascii="Times New Roman" w:eastAsia="黑体" w:hAnsi="Times New Roman" w:cs="Times New Roman" w:hint="eastAsia"/>
          <w:sz w:val="24"/>
          <w:szCs w:val="24"/>
        </w:rPr>
        <w:t>individual d</w:t>
      </w:r>
      <w:r w:rsidRPr="007F2F8A">
        <w:rPr>
          <w:rFonts w:ascii="Times New Roman" w:eastAsia="黑体" w:hAnsi="Times New Roman" w:cs="Times New Roman"/>
          <w:sz w:val="24"/>
          <w:szCs w:val="24"/>
        </w:rPr>
        <w:t>emographic histories</w:t>
      </w:r>
      <w:r w:rsidRPr="007F2F8A">
        <w:rPr>
          <w:rFonts w:ascii="Times New Roman" w:eastAsia="黑体" w:hAnsi="Times New Roman" w:cs="Times New Roman" w:hint="eastAsia"/>
          <w:sz w:val="24"/>
          <w:szCs w:val="24"/>
        </w:rPr>
        <w:t xml:space="preserve"> </w:t>
      </w:r>
      <w:r w:rsidRPr="007F2F8A">
        <w:rPr>
          <w:rFonts w:ascii="Times New Roman" w:eastAsia="黑体" w:hAnsi="Times New Roman" w:cs="Times New Roman"/>
          <w:sz w:val="24"/>
          <w:szCs w:val="24"/>
        </w:rPr>
        <w:t xml:space="preserve">inferred by </w:t>
      </w:r>
      <w:r w:rsidRPr="007F2F8A">
        <w:rPr>
          <w:rFonts w:ascii="Times New Roman" w:eastAsia="黑体" w:hAnsi="Times New Roman" w:cs="Times New Roman" w:hint="eastAsia"/>
          <w:sz w:val="24"/>
          <w:szCs w:val="24"/>
        </w:rPr>
        <w:t>PSMC.</w:t>
      </w:r>
      <w:r w:rsidRPr="007F2F8A">
        <w:rPr>
          <w:rFonts w:ascii="Times New Roman" w:eastAsia="黑体" w:hAnsi="Times New Roman" w:cs="Times New Roman"/>
          <w:sz w:val="24"/>
          <w:szCs w:val="24"/>
        </w:rPr>
        <w:t xml:space="preserve"> </w:t>
      </w:r>
    </w:p>
    <w:p w14:paraId="75A87D61"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w:t>
      </w:r>
      <w:r w:rsidR="007F2F8A">
        <w:rPr>
          <w:rFonts w:ascii="Times New Roman" w:eastAsia="黑体" w:hAnsi="Times New Roman" w:cs="Times New Roman" w:hint="eastAsia"/>
          <w:sz w:val="24"/>
          <w:szCs w:val="24"/>
        </w:rPr>
        <w:t>9</w:t>
      </w:r>
      <w:r>
        <w:rPr>
          <w:rFonts w:ascii="Times New Roman" w:eastAsia="黑体" w:hAnsi="Times New Roman" w:cs="Times New Roman"/>
          <w:sz w:val="24"/>
          <w:szCs w:val="24"/>
        </w:rPr>
        <w:t xml:space="preserve">. Demographic histories of </w:t>
      </w:r>
      <w:r>
        <w:rPr>
          <w:rFonts w:ascii="Times New Roman" w:eastAsia="黑体" w:hAnsi="Times New Roman" w:cs="Times New Roman"/>
          <w:i/>
          <w:iCs/>
          <w:sz w:val="24"/>
          <w:szCs w:val="24"/>
        </w:rPr>
        <w:t>R</w:t>
      </w:r>
      <w:r>
        <w:rPr>
          <w:rFonts w:ascii="Times New Roman" w:eastAsia="黑体" w:hAnsi="Times New Roman" w:cs="Times New Roman"/>
          <w:sz w:val="24"/>
          <w:szCs w:val="24"/>
        </w:rPr>
        <w:t xml:space="preserve">. sect. </w:t>
      </w:r>
      <w:proofErr w:type="spellStart"/>
      <w:r>
        <w:rPr>
          <w:rFonts w:ascii="Times New Roman" w:eastAsia="黑体" w:hAnsi="Times New Roman" w:cs="Times New Roman"/>
          <w:i/>
          <w:iCs/>
          <w:sz w:val="24"/>
          <w:szCs w:val="24"/>
        </w:rPr>
        <w:t>Trifida</w:t>
      </w:r>
      <w:proofErr w:type="spellEnd"/>
      <w:r>
        <w:rPr>
          <w:rFonts w:ascii="Times New Roman" w:eastAsia="黑体" w:hAnsi="Times New Roman" w:cs="Times New Roman"/>
          <w:sz w:val="24"/>
          <w:szCs w:val="24"/>
        </w:rPr>
        <w:t xml:space="preserve"> inferred by Stairway Plot 2</w:t>
      </w:r>
      <w:r>
        <w:rPr>
          <w:rFonts w:ascii="Times New Roman" w:eastAsia="黑体" w:hAnsi="Times New Roman" w:cs="Times New Roman" w:hint="eastAsia"/>
          <w:sz w:val="24"/>
          <w:szCs w:val="24"/>
        </w:rPr>
        <w:t xml:space="preserve"> and </w:t>
      </w:r>
      <w:r>
        <w:rPr>
          <w:rFonts w:ascii="Times New Roman" w:eastAsia="黑体" w:hAnsi="Times New Roman" w:cs="Times New Roman"/>
          <w:sz w:val="24"/>
          <w:szCs w:val="24"/>
        </w:rPr>
        <w:t>SMC++</w:t>
      </w:r>
      <w:r>
        <w:rPr>
          <w:rFonts w:ascii="Times New Roman" w:eastAsia="黑体" w:hAnsi="Times New Roman" w:cs="Times New Roman" w:hint="eastAsia"/>
          <w:sz w:val="24"/>
          <w:szCs w:val="24"/>
        </w:rPr>
        <w:t>.</w:t>
      </w:r>
    </w:p>
    <w:p w14:paraId="5BDED837"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w:t>
      </w:r>
      <w:r w:rsidR="00C13FC0">
        <w:rPr>
          <w:rFonts w:ascii="Times New Roman" w:eastAsia="黑体" w:hAnsi="Times New Roman" w:cs="Times New Roman" w:hint="eastAsia"/>
          <w:sz w:val="24"/>
          <w:szCs w:val="24"/>
        </w:rPr>
        <w:t>10</w:t>
      </w:r>
      <w:r>
        <w:rPr>
          <w:rFonts w:ascii="Times New Roman" w:eastAsia="黑体" w:hAnsi="Times New Roman" w:cs="Times New Roman"/>
          <w:sz w:val="24"/>
          <w:szCs w:val="24"/>
        </w:rPr>
        <w:t xml:space="preserve">. The nine demographic models analyzed with </w:t>
      </w:r>
      <w:r>
        <w:rPr>
          <w:rFonts w:ascii="Times New Roman" w:eastAsia="黑体" w:hAnsi="Times New Roman" w:cs="Times New Roman" w:hint="eastAsia"/>
          <w:sz w:val="24"/>
          <w:szCs w:val="24"/>
        </w:rPr>
        <w:t>F</w:t>
      </w:r>
      <w:r>
        <w:rPr>
          <w:rFonts w:ascii="Times New Roman" w:eastAsia="黑体" w:hAnsi="Times New Roman" w:cs="Times New Roman"/>
          <w:sz w:val="24"/>
          <w:szCs w:val="24"/>
        </w:rPr>
        <w:t>astsimcoal2</w:t>
      </w:r>
      <w:r>
        <w:rPr>
          <w:rFonts w:ascii="Times New Roman" w:eastAsia="黑体" w:hAnsi="Times New Roman" w:cs="Times New Roman" w:hint="eastAsia"/>
          <w:sz w:val="24"/>
          <w:szCs w:val="24"/>
        </w:rPr>
        <w:t>.</w:t>
      </w:r>
    </w:p>
    <w:p w14:paraId="0F199811"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w:t>
      </w:r>
      <w:r>
        <w:rPr>
          <w:rFonts w:ascii="Times New Roman" w:eastAsia="黑体" w:hAnsi="Times New Roman" w:cs="Times New Roman" w:hint="eastAsia"/>
          <w:sz w:val="24"/>
          <w:szCs w:val="24"/>
        </w:rPr>
        <w:t>1</w:t>
      </w:r>
      <w:r w:rsidR="00C13FC0">
        <w:rPr>
          <w:rFonts w:ascii="Times New Roman" w:eastAsia="黑体" w:hAnsi="Times New Roman" w:cs="Times New Roman" w:hint="eastAsia"/>
          <w:sz w:val="24"/>
          <w:szCs w:val="24"/>
        </w:rPr>
        <w:t>1</w:t>
      </w:r>
      <w:r>
        <w:rPr>
          <w:rFonts w:ascii="Times New Roman" w:eastAsia="黑体" w:hAnsi="Times New Roman" w:cs="Times New Roman"/>
          <w:sz w:val="24"/>
          <w:szCs w:val="24"/>
        </w:rPr>
        <w:t xml:space="preserve">. Decay of linkage </w:t>
      </w:r>
      <w:r>
        <w:rPr>
          <w:rFonts w:ascii="Times New Roman" w:eastAsia="黑体" w:hAnsi="Times New Roman" w:cs="Times New Roman"/>
          <w:sz w:val="24"/>
          <w:szCs w:val="24"/>
        </w:rPr>
        <w:t>disequilibrium (LD) in different</w:t>
      </w:r>
      <w:r>
        <w:rPr>
          <w:rFonts w:ascii="Times New Roman" w:eastAsia="黑体" w:hAnsi="Times New Roman" w:cs="Times New Roman" w:hint="eastAsia"/>
          <w:sz w:val="24"/>
          <w:szCs w:val="24"/>
        </w:rPr>
        <w:t xml:space="preserve"> </w:t>
      </w:r>
      <w:r>
        <w:rPr>
          <w:rFonts w:ascii="Times New Roman" w:eastAsia="黑体" w:hAnsi="Times New Roman" w:cs="Times New Roman"/>
          <w:sz w:val="24"/>
          <w:szCs w:val="24"/>
        </w:rPr>
        <w:t xml:space="preserve">groups quantified by </w:t>
      </w:r>
      <w:r>
        <w:rPr>
          <w:rFonts w:ascii="Times New Roman" w:eastAsia="黑体" w:hAnsi="Times New Roman" w:cs="Times New Roman"/>
          <w:i/>
          <w:iCs/>
          <w:sz w:val="24"/>
          <w:szCs w:val="24"/>
        </w:rPr>
        <w:t>r</w:t>
      </w:r>
      <w:r>
        <w:rPr>
          <w:rFonts w:ascii="Times New Roman" w:eastAsia="黑体" w:hAnsi="Times New Roman" w:cs="Times New Roman"/>
          <w:sz w:val="24"/>
          <w:szCs w:val="24"/>
          <w:vertAlign w:val="superscript"/>
        </w:rPr>
        <w:t>2</w:t>
      </w:r>
      <w:r>
        <w:rPr>
          <w:rFonts w:ascii="Times New Roman" w:eastAsia="黑体" w:hAnsi="Times New Roman" w:cs="Times New Roman" w:hint="eastAsia"/>
          <w:sz w:val="24"/>
          <w:szCs w:val="24"/>
        </w:rPr>
        <w:t>.</w:t>
      </w:r>
    </w:p>
    <w:p w14:paraId="63EB6EBC" w14:textId="77777777" w:rsidR="00C13FC0" w:rsidRPr="00C13FC0" w:rsidRDefault="00C13FC0">
      <w:pPr>
        <w:spacing w:line="360" w:lineRule="auto"/>
        <w:jc w:val="left"/>
        <w:rPr>
          <w:rFonts w:ascii="Times New Roman" w:eastAsia="黑体" w:hAnsi="Times New Roman" w:cs="Times New Roman"/>
          <w:sz w:val="24"/>
          <w:szCs w:val="24"/>
          <w:vertAlign w:val="superscript"/>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S1</w:t>
      </w:r>
      <w:r>
        <w:rPr>
          <w:rFonts w:ascii="Times New Roman" w:eastAsia="黑体" w:hAnsi="Times New Roman" w:cs="Times New Roman" w:hint="eastAsia"/>
          <w:sz w:val="24"/>
          <w:szCs w:val="24"/>
        </w:rPr>
        <w:t>2</w:t>
      </w:r>
      <w:r>
        <w:rPr>
          <w:rFonts w:ascii="Times New Roman" w:eastAsia="黑体" w:hAnsi="Times New Roman" w:cs="Times New Roman"/>
          <w:sz w:val="24"/>
          <w:szCs w:val="24"/>
        </w:rPr>
        <w:t>.</w:t>
      </w:r>
      <w:r w:rsidR="00590BE0">
        <w:rPr>
          <w:rFonts w:ascii="Times New Roman" w:eastAsia="黑体" w:hAnsi="Times New Roman" w:cs="Times New Roman" w:hint="eastAsia"/>
          <w:sz w:val="24"/>
          <w:szCs w:val="24"/>
        </w:rPr>
        <w:t xml:space="preserve"> </w:t>
      </w:r>
      <w:r w:rsidR="00590BE0" w:rsidRPr="00590BE0">
        <w:rPr>
          <w:rFonts w:ascii="Times New Roman" w:eastAsia="黑体" w:hAnsi="Times New Roman" w:cs="Times New Roman" w:hint="eastAsia"/>
          <w:sz w:val="24"/>
          <w:szCs w:val="24"/>
        </w:rPr>
        <w:t>The inbreeding coefficient (</w:t>
      </w:r>
      <w:r w:rsidR="00590BE0" w:rsidRPr="00590BE0">
        <w:rPr>
          <w:rFonts w:ascii="Times New Roman" w:eastAsia="黑体" w:hAnsi="Times New Roman" w:cs="Times New Roman" w:hint="eastAsia"/>
          <w:i/>
          <w:iCs/>
          <w:sz w:val="24"/>
          <w:szCs w:val="24"/>
        </w:rPr>
        <w:t>F</w:t>
      </w:r>
      <w:r w:rsidR="00590BE0" w:rsidRPr="00590BE0">
        <w:rPr>
          <w:rFonts w:ascii="Times New Roman" w:eastAsia="黑体" w:hAnsi="Times New Roman" w:cs="Times New Roman" w:hint="eastAsia"/>
          <w:sz w:val="24"/>
          <w:szCs w:val="24"/>
          <w:vertAlign w:val="subscript"/>
        </w:rPr>
        <w:t>IS</w:t>
      </w:r>
      <w:r w:rsidR="00590BE0" w:rsidRPr="00590BE0">
        <w:rPr>
          <w:rFonts w:ascii="Times New Roman" w:eastAsia="黑体" w:hAnsi="Times New Roman" w:cs="Times New Roman" w:hint="eastAsia"/>
          <w:sz w:val="24"/>
          <w:szCs w:val="24"/>
        </w:rPr>
        <w:t xml:space="preserve">) values among the </w:t>
      </w:r>
      <w:r w:rsidR="00590BE0" w:rsidRPr="00590BE0">
        <w:rPr>
          <w:rFonts w:ascii="Times New Roman" w:eastAsia="黑体" w:hAnsi="Times New Roman" w:cs="Times New Roman" w:hint="eastAsia"/>
          <w:i/>
          <w:iCs/>
          <w:sz w:val="24"/>
          <w:szCs w:val="24"/>
        </w:rPr>
        <w:t>R</w:t>
      </w:r>
      <w:r w:rsidR="00590BE0" w:rsidRPr="00590BE0">
        <w:rPr>
          <w:rFonts w:ascii="Times New Roman" w:eastAsia="黑体" w:hAnsi="Times New Roman" w:cs="Times New Roman" w:hint="eastAsia"/>
          <w:sz w:val="24"/>
          <w:szCs w:val="24"/>
        </w:rPr>
        <w:t xml:space="preserve">. sect. </w:t>
      </w:r>
      <w:proofErr w:type="spellStart"/>
      <w:r w:rsidR="00590BE0" w:rsidRPr="00590BE0">
        <w:rPr>
          <w:rFonts w:ascii="Times New Roman" w:eastAsia="黑体" w:hAnsi="Times New Roman" w:cs="Times New Roman" w:hint="eastAsia"/>
          <w:i/>
          <w:iCs/>
          <w:sz w:val="24"/>
          <w:szCs w:val="24"/>
        </w:rPr>
        <w:t>Trifida</w:t>
      </w:r>
      <w:proofErr w:type="spellEnd"/>
      <w:r w:rsidR="00590BE0">
        <w:rPr>
          <w:rFonts w:ascii="Times New Roman" w:eastAsia="黑体" w:hAnsi="Times New Roman" w:cs="Times New Roman" w:hint="eastAsia"/>
          <w:i/>
          <w:iCs/>
          <w:sz w:val="24"/>
          <w:szCs w:val="24"/>
        </w:rPr>
        <w:t>.</w:t>
      </w:r>
    </w:p>
    <w:p w14:paraId="5A0402BA" w14:textId="6684BE20"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w:t>
      </w:r>
      <w:r>
        <w:rPr>
          <w:rFonts w:ascii="Times New Roman" w:eastAsia="黑体" w:hAnsi="Times New Roman" w:cs="Times New Roman" w:hint="eastAsia"/>
          <w:sz w:val="24"/>
          <w:szCs w:val="24"/>
        </w:rPr>
        <w:t>1</w:t>
      </w:r>
      <w:r w:rsidR="00590BE0">
        <w:rPr>
          <w:rFonts w:ascii="Times New Roman" w:eastAsia="黑体" w:hAnsi="Times New Roman" w:cs="Times New Roman" w:hint="eastAsia"/>
          <w:sz w:val="24"/>
          <w:szCs w:val="24"/>
        </w:rPr>
        <w:t>3</w:t>
      </w:r>
      <w:r>
        <w:rPr>
          <w:rFonts w:ascii="Times New Roman" w:eastAsia="黑体" w:hAnsi="Times New Roman" w:cs="Times New Roman"/>
          <w:sz w:val="24"/>
          <w:szCs w:val="24"/>
        </w:rPr>
        <w:t xml:space="preserve">. Correlation analyses of </w:t>
      </w:r>
      <w:r>
        <w:rPr>
          <w:rFonts w:ascii="Times New Roman" w:hAnsi="Times New Roman" w:cs="Times New Roman" w:hint="eastAsia"/>
          <w:sz w:val="24"/>
          <w:szCs w:val="24"/>
        </w:rPr>
        <w:t>n</w:t>
      </w:r>
      <w:r>
        <w:rPr>
          <w:rFonts w:ascii="Times New Roman" w:hAnsi="Times New Roman" w:cs="Times New Roman"/>
          <w:sz w:val="24"/>
          <w:szCs w:val="24"/>
        </w:rPr>
        <w:t>ucleotide diversity</w:t>
      </w:r>
      <w:r>
        <w:rPr>
          <w:rFonts w:ascii="Times New Roman" w:eastAsia="黑体" w:hAnsi="Times New Roman" w:cs="Times New Roman"/>
          <w:sz w:val="24"/>
          <w:szCs w:val="24"/>
        </w:rPr>
        <w:t xml:space="preserve"> (</w:t>
      </w:r>
      <w:r>
        <w:rPr>
          <w:rFonts w:ascii="Times New Roman" w:eastAsia="黑体" w:hAnsi="Times New Roman" w:cs="Times New Roman"/>
          <w:i/>
          <w:iCs/>
          <w:sz w:val="24"/>
          <w:szCs w:val="24"/>
        </w:rPr>
        <w:t>π</w:t>
      </w:r>
      <w:r>
        <w:rPr>
          <w:rFonts w:ascii="Times New Roman" w:eastAsia="黑体" w:hAnsi="Times New Roman" w:cs="Times New Roman"/>
          <w:sz w:val="24"/>
          <w:szCs w:val="24"/>
        </w:rPr>
        <w:t>)</w:t>
      </w:r>
      <w:r>
        <w:rPr>
          <w:rFonts w:ascii="Times New Roman" w:hAnsi="Times New Roman" w:cs="Times New Roman"/>
          <w:sz w:val="24"/>
          <w:szCs w:val="24"/>
        </w:rPr>
        <w:t xml:space="preserve">, </w:t>
      </w:r>
      <w:r>
        <w:rPr>
          <w:rFonts w:ascii="Times New Roman" w:eastAsia="黑体" w:hAnsi="Times New Roman" w:cs="Times New Roman"/>
          <w:sz w:val="24"/>
          <w:szCs w:val="24"/>
        </w:rPr>
        <w:t>genetic divergence (</w:t>
      </w:r>
      <w:r>
        <w:rPr>
          <w:rFonts w:ascii="Times New Roman" w:eastAsia="黑体" w:hAnsi="Times New Roman" w:cs="Times New Roman"/>
          <w:i/>
          <w:iCs/>
          <w:sz w:val="24"/>
          <w:szCs w:val="24"/>
        </w:rPr>
        <w:t>F</w:t>
      </w:r>
      <w:r>
        <w:rPr>
          <w:rFonts w:ascii="Times New Roman" w:eastAsia="黑体" w:hAnsi="Times New Roman" w:cs="Times New Roman"/>
          <w:sz w:val="24"/>
          <w:szCs w:val="24"/>
          <w:vertAlign w:val="subscript"/>
        </w:rPr>
        <w:t>ST</w:t>
      </w:r>
      <w:r>
        <w:rPr>
          <w:rFonts w:ascii="Times New Roman" w:eastAsia="黑体" w:hAnsi="Times New Roman" w:cs="Times New Roman"/>
          <w:sz w:val="24"/>
          <w:szCs w:val="24"/>
        </w:rPr>
        <w:t>)</w:t>
      </w:r>
      <w:r>
        <w:rPr>
          <w:rFonts w:ascii="Times New Roman" w:hAnsi="Times New Roman" w:cs="Times New Roman"/>
          <w:sz w:val="24"/>
          <w:szCs w:val="24"/>
        </w:rPr>
        <w:t xml:space="preserve">, </w:t>
      </w:r>
      <w:r>
        <w:rPr>
          <w:rFonts w:ascii="Times New Roman" w:eastAsia="黑体" w:hAnsi="Times New Roman" w:cs="Times New Roman"/>
          <w:sz w:val="24"/>
          <w:szCs w:val="24"/>
        </w:rPr>
        <w:t>absolute</w:t>
      </w:r>
      <w:r>
        <w:rPr>
          <w:rFonts w:ascii="Times New Roman" w:eastAsia="黑体" w:hAnsi="Times New Roman" w:cs="Times New Roman" w:hint="eastAsia"/>
          <w:sz w:val="24"/>
          <w:szCs w:val="24"/>
        </w:rPr>
        <w:t xml:space="preserve"> </w:t>
      </w:r>
      <w:r>
        <w:rPr>
          <w:rFonts w:ascii="Times New Roman" w:eastAsia="黑体" w:hAnsi="Times New Roman" w:cs="Times New Roman"/>
          <w:sz w:val="24"/>
          <w:szCs w:val="24"/>
        </w:rPr>
        <w:t>divergence (</w:t>
      </w:r>
      <w:r>
        <w:rPr>
          <w:rFonts w:ascii="Times New Roman" w:eastAsia="黑体" w:hAnsi="Times New Roman" w:cs="Times New Roman"/>
          <w:i/>
          <w:iCs/>
          <w:sz w:val="24"/>
          <w:szCs w:val="24"/>
        </w:rPr>
        <w:t>D</w:t>
      </w:r>
      <w:r>
        <w:rPr>
          <w:rFonts w:ascii="Times New Roman" w:eastAsia="黑体" w:hAnsi="Times New Roman" w:cs="Times New Roman"/>
          <w:sz w:val="24"/>
          <w:szCs w:val="24"/>
          <w:vertAlign w:val="subscript"/>
        </w:rPr>
        <w:t>XY</w:t>
      </w:r>
      <w:r>
        <w:rPr>
          <w:rFonts w:ascii="Times New Roman" w:eastAsia="黑体" w:hAnsi="Times New Roman" w:cs="Times New Roman"/>
          <w:sz w:val="24"/>
          <w:szCs w:val="24"/>
        </w:rPr>
        <w:t>)</w:t>
      </w:r>
      <w:r w:rsidR="009B33D6">
        <w:rPr>
          <w:rFonts w:ascii="Times New Roman" w:eastAsia="黑体" w:hAnsi="Times New Roman" w:cs="Times New Roman"/>
          <w:sz w:val="24"/>
          <w:szCs w:val="24"/>
        </w:rPr>
        <w:t>,</w:t>
      </w:r>
      <w:r>
        <w:rPr>
          <w:rFonts w:ascii="Times New Roman" w:hAnsi="Times New Roman" w:cs="Times New Roman" w:hint="eastAsia"/>
          <w:sz w:val="24"/>
          <w:szCs w:val="24"/>
        </w:rPr>
        <w:t xml:space="preserve"> a</w:t>
      </w:r>
      <w:r>
        <w:rPr>
          <w:rFonts w:ascii="Times New Roman" w:hAnsi="Times New Roman" w:cs="Times New Roman"/>
          <w:sz w:val="24"/>
          <w:szCs w:val="24"/>
        </w:rPr>
        <w:t>nd</w:t>
      </w:r>
      <w:r>
        <w:rPr>
          <w:rFonts w:ascii="Times New Roman" w:hAnsi="Times New Roman"/>
          <w:sz w:val="22"/>
        </w:rPr>
        <w:t xml:space="preserve"> </w:t>
      </w:r>
      <w:r>
        <w:rPr>
          <w:rFonts w:ascii="Times New Roman" w:hAnsi="Times New Roman" w:cs="Times New Roman"/>
          <w:sz w:val="24"/>
          <w:szCs w:val="24"/>
        </w:rPr>
        <w:t xml:space="preserve">Tajima's </w:t>
      </w:r>
      <w:r>
        <w:rPr>
          <w:rFonts w:ascii="Times New Roman" w:hAnsi="Times New Roman" w:cs="Times New Roman"/>
          <w:i/>
          <w:iCs/>
          <w:sz w:val="24"/>
          <w:szCs w:val="24"/>
        </w:rPr>
        <w:t>D</w:t>
      </w:r>
      <w:r>
        <w:rPr>
          <w:rFonts w:ascii="Times New Roman" w:hAnsi="Times New Roman" w:cs="Times New Roman"/>
          <w:sz w:val="24"/>
          <w:szCs w:val="24"/>
        </w:rPr>
        <w:t xml:space="preserve"> between genetic groups</w:t>
      </w:r>
      <w:r>
        <w:rPr>
          <w:rFonts w:ascii="Times New Roman" w:eastAsia="黑体" w:hAnsi="Times New Roman" w:cs="Times New Roman" w:hint="eastAsia"/>
          <w:sz w:val="24"/>
          <w:szCs w:val="24"/>
        </w:rPr>
        <w:t xml:space="preserve"> of</w:t>
      </w:r>
      <w:r>
        <w:rPr>
          <w:rFonts w:ascii="Times New Roman" w:eastAsia="黑体" w:hAnsi="Times New Roman" w:cs="Times New Roman"/>
          <w:sz w:val="24"/>
          <w:szCs w:val="24"/>
        </w:rPr>
        <w:t xml:space="preserve"> </w:t>
      </w:r>
      <w:r>
        <w:rPr>
          <w:rFonts w:ascii="Times New Roman" w:eastAsia="黑体" w:hAnsi="Times New Roman" w:cs="Times New Roman"/>
          <w:i/>
          <w:iCs/>
          <w:sz w:val="24"/>
          <w:szCs w:val="24"/>
        </w:rPr>
        <w:t>R</w:t>
      </w:r>
      <w:r>
        <w:rPr>
          <w:rFonts w:ascii="Times New Roman" w:eastAsia="黑体" w:hAnsi="Times New Roman" w:cs="Times New Roman"/>
          <w:sz w:val="24"/>
          <w:szCs w:val="24"/>
        </w:rPr>
        <w:t xml:space="preserve">. sect. </w:t>
      </w:r>
      <w:proofErr w:type="spellStart"/>
      <w:r>
        <w:rPr>
          <w:rFonts w:ascii="Times New Roman" w:eastAsia="黑体" w:hAnsi="Times New Roman" w:cs="Times New Roman"/>
          <w:i/>
          <w:iCs/>
          <w:sz w:val="24"/>
          <w:szCs w:val="24"/>
        </w:rPr>
        <w:t>Trifida</w:t>
      </w:r>
      <w:proofErr w:type="spellEnd"/>
      <w:r>
        <w:rPr>
          <w:rFonts w:ascii="Times New Roman" w:hAnsi="Times New Roman" w:cs="Times New Roman"/>
          <w:sz w:val="24"/>
          <w:szCs w:val="24"/>
        </w:rPr>
        <w:t>.</w:t>
      </w:r>
      <w:r>
        <w:rPr>
          <w:rFonts w:ascii="Times New Roman" w:hAnsi="Times New Roman" w:cs="Times New Roman" w:hint="eastAsia"/>
          <w:sz w:val="24"/>
          <w:szCs w:val="24"/>
        </w:rPr>
        <w:t xml:space="preserve"> </w:t>
      </w:r>
    </w:p>
    <w:p w14:paraId="66E99101"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S1</w:t>
      </w:r>
      <w:r w:rsidR="0062711B">
        <w:rPr>
          <w:rFonts w:ascii="Times New Roman" w:eastAsia="黑体" w:hAnsi="Times New Roman" w:cs="Times New Roman" w:hint="eastAsia"/>
          <w:sz w:val="24"/>
          <w:szCs w:val="24"/>
        </w:rPr>
        <w:t>4</w:t>
      </w:r>
      <w:r>
        <w:rPr>
          <w:rFonts w:ascii="Times New Roman" w:eastAsia="黑体" w:hAnsi="Times New Roman" w:cs="Times New Roman"/>
          <w:sz w:val="24"/>
          <w:szCs w:val="24"/>
        </w:rPr>
        <w:t>. Statistical test of genetic indices of highly differentiated regions versus background regions.</w:t>
      </w:r>
    </w:p>
    <w:p w14:paraId="296CC1BC" w14:textId="77777777"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S1</w:t>
      </w:r>
      <w:r w:rsidR="001D172E">
        <w:rPr>
          <w:rFonts w:ascii="Times New Roman" w:eastAsia="黑体" w:hAnsi="Times New Roman" w:cs="Times New Roman" w:hint="eastAsia"/>
          <w:sz w:val="24"/>
          <w:szCs w:val="24"/>
        </w:rPr>
        <w:t>5</w:t>
      </w:r>
      <w:r>
        <w:rPr>
          <w:rFonts w:ascii="Times New Roman" w:eastAsia="黑体" w:hAnsi="Times New Roman" w:cs="Times New Roman"/>
          <w:sz w:val="24"/>
          <w:szCs w:val="24"/>
        </w:rPr>
        <w:t xml:space="preserve">. </w:t>
      </w:r>
      <w:r>
        <w:rPr>
          <w:rFonts w:ascii="Times New Roman" w:hAnsi="Times New Roman" w:cs="Times New Roman"/>
          <w:sz w:val="24"/>
          <w:szCs w:val="24"/>
        </w:rPr>
        <w:t xml:space="preserve">GO enrichment results of SNPs in highly differentiated windows between </w:t>
      </w:r>
      <w:r>
        <w:rPr>
          <w:rFonts w:ascii="Times New Roman" w:hAnsi="Times New Roman" w:cs="Times New Roman"/>
          <w:sz w:val="24"/>
          <w:szCs w:val="24"/>
        </w:rPr>
        <w:t>different species and their background genomes.</w:t>
      </w:r>
    </w:p>
    <w:p w14:paraId="4C511220"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S1</w:t>
      </w:r>
      <w:r w:rsidR="00310350">
        <w:rPr>
          <w:rFonts w:ascii="Times New Roman" w:eastAsia="黑体" w:hAnsi="Times New Roman" w:cs="Times New Roman" w:hint="eastAsia"/>
          <w:sz w:val="24"/>
          <w:szCs w:val="24"/>
        </w:rPr>
        <w:t>6</w:t>
      </w:r>
      <w:r>
        <w:rPr>
          <w:rFonts w:ascii="Times New Roman" w:eastAsia="黑体" w:hAnsi="Times New Roman" w:cs="Times New Roman"/>
          <w:sz w:val="24"/>
          <w:szCs w:val="24"/>
        </w:rPr>
        <w:t>. Correlation between geographical distance and environmental differences and genetic distance analyzed by the Partial Mantel test.</w:t>
      </w:r>
    </w:p>
    <w:p w14:paraId="5D3144BE" w14:textId="07E7C9A0"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Figure</w:t>
      </w:r>
      <w:r>
        <w:rPr>
          <w:rFonts w:ascii="Times New Roman" w:eastAsia="黑体" w:hAnsi="Times New Roman" w:cs="Times New Roman"/>
          <w:sz w:val="24"/>
          <w:szCs w:val="24"/>
        </w:rPr>
        <w:t xml:space="preserve"> S1</w:t>
      </w:r>
      <w:r w:rsidR="00310350">
        <w:rPr>
          <w:rFonts w:ascii="Times New Roman" w:eastAsia="黑体" w:hAnsi="Times New Roman" w:cs="Times New Roman" w:hint="eastAsia"/>
          <w:sz w:val="24"/>
          <w:szCs w:val="24"/>
        </w:rPr>
        <w:t>7</w:t>
      </w:r>
      <w:r>
        <w:rPr>
          <w:rFonts w:ascii="Times New Roman" w:eastAsia="黑体" w:hAnsi="Times New Roman" w:cs="Times New Roman"/>
          <w:sz w:val="24"/>
          <w:szCs w:val="24"/>
        </w:rPr>
        <w:t>.</w:t>
      </w:r>
      <w:r>
        <w:rPr>
          <w:rFonts w:ascii="Times New Roman" w:eastAsia="黑体" w:hAnsi="Times New Roman" w:cs="Times New Roman" w:hint="eastAsia"/>
          <w:sz w:val="24"/>
          <w:szCs w:val="24"/>
        </w:rPr>
        <w:t xml:space="preserve"> </w:t>
      </w:r>
      <w:r>
        <w:rPr>
          <w:rFonts w:ascii="Times New Roman" w:eastAsia="黑体" w:hAnsi="Times New Roman" w:cs="Times New Roman"/>
          <w:sz w:val="24"/>
          <w:szCs w:val="24"/>
        </w:rPr>
        <w:t>GO annotation results for 1</w:t>
      </w:r>
      <w:r w:rsidR="00310350">
        <w:rPr>
          <w:rFonts w:ascii="Times New Roman" w:eastAsia="黑体" w:hAnsi="Times New Roman" w:cs="Times New Roman" w:hint="eastAsia"/>
          <w:sz w:val="24"/>
          <w:szCs w:val="24"/>
        </w:rPr>
        <w:t>3</w:t>
      </w:r>
      <w:r w:rsidR="007450B3">
        <w:rPr>
          <w:rFonts w:ascii="Times New Roman" w:eastAsia="黑体" w:hAnsi="Times New Roman" w:cs="Times New Roman" w:hint="eastAsia"/>
          <w:sz w:val="24"/>
          <w:szCs w:val="24"/>
        </w:rPr>
        <w:t>,</w:t>
      </w:r>
      <w:r w:rsidR="00310350">
        <w:rPr>
          <w:rFonts w:ascii="Times New Roman" w:eastAsia="黑体" w:hAnsi="Times New Roman" w:cs="Times New Roman" w:hint="eastAsia"/>
          <w:sz w:val="24"/>
          <w:szCs w:val="24"/>
        </w:rPr>
        <w:t>109</w:t>
      </w:r>
      <w:r>
        <w:rPr>
          <w:rFonts w:ascii="Times New Roman" w:eastAsia="黑体" w:hAnsi="Times New Roman" w:cs="Times New Roman"/>
          <w:sz w:val="24"/>
          <w:szCs w:val="24"/>
        </w:rPr>
        <w:t xml:space="preserve"> GEA </w:t>
      </w:r>
      <w:r>
        <w:rPr>
          <w:rFonts w:ascii="Times New Roman" w:eastAsia="黑体" w:hAnsi="Times New Roman" w:cs="Times New Roman" w:hint="eastAsia"/>
          <w:sz w:val="24"/>
          <w:szCs w:val="24"/>
        </w:rPr>
        <w:t xml:space="preserve">core </w:t>
      </w:r>
      <w:r>
        <w:rPr>
          <w:rFonts w:ascii="Times New Roman" w:eastAsia="黑体" w:hAnsi="Times New Roman" w:cs="Times New Roman"/>
          <w:sz w:val="24"/>
          <w:szCs w:val="24"/>
        </w:rPr>
        <w:t>outliers SNP</w:t>
      </w:r>
      <w:r>
        <w:rPr>
          <w:rFonts w:ascii="Times New Roman" w:eastAsia="黑体" w:hAnsi="Times New Roman" w:cs="Times New Roman"/>
          <w:sz w:val="24"/>
          <w:szCs w:val="24"/>
        </w:rPr>
        <w:t>s</w:t>
      </w:r>
      <w:r>
        <w:rPr>
          <w:rFonts w:ascii="Times New Roman" w:eastAsia="黑体" w:hAnsi="Times New Roman" w:cs="Times New Roman" w:hint="eastAsia"/>
          <w:sz w:val="24"/>
          <w:szCs w:val="24"/>
        </w:rPr>
        <w:t>.</w:t>
      </w:r>
    </w:p>
    <w:p w14:paraId="4627152C"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sz w:val="24"/>
          <w:szCs w:val="24"/>
        </w:rPr>
        <w:t>Figure S1</w:t>
      </w:r>
      <w:r w:rsidR="00310350">
        <w:rPr>
          <w:rFonts w:ascii="Times New Roman" w:eastAsia="黑体" w:hAnsi="Times New Roman" w:cs="Times New Roman" w:hint="eastAsia"/>
          <w:sz w:val="24"/>
          <w:szCs w:val="24"/>
        </w:rPr>
        <w:t>8</w:t>
      </w:r>
      <w:r>
        <w:rPr>
          <w:rFonts w:ascii="Times New Roman" w:eastAsia="黑体" w:hAnsi="Times New Roman" w:cs="Times New Roman"/>
          <w:sz w:val="24"/>
          <w:szCs w:val="24"/>
        </w:rPr>
        <w:t>. Inversion analyses for chromosomes 7 on MDS03.</w:t>
      </w:r>
    </w:p>
    <w:p w14:paraId="64642541"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sz w:val="24"/>
          <w:szCs w:val="24"/>
        </w:rPr>
        <w:t>Table S</w:t>
      </w:r>
      <w:r w:rsidR="002C7454">
        <w:rPr>
          <w:rFonts w:ascii="Times New Roman" w:eastAsia="黑体" w:hAnsi="Times New Roman" w:cs="Times New Roman" w:hint="eastAsia"/>
          <w:sz w:val="24"/>
          <w:szCs w:val="24"/>
        </w:rPr>
        <w:t>3</w:t>
      </w:r>
      <w:r>
        <w:rPr>
          <w:rFonts w:ascii="Times New Roman" w:eastAsia="黑体" w:hAnsi="Times New Roman" w:cs="Times New Roman" w:hint="eastAsia"/>
          <w:sz w:val="24"/>
          <w:szCs w:val="24"/>
        </w:rPr>
        <w:t>.</w:t>
      </w:r>
      <w:r>
        <w:rPr>
          <w:rFonts w:ascii="Times New Roman" w:eastAsia="黑体" w:hAnsi="Times New Roman" w:cs="Times New Roman"/>
          <w:sz w:val="24"/>
          <w:szCs w:val="24"/>
        </w:rPr>
        <w:t xml:space="preserve"> Characteristics of</w:t>
      </w:r>
      <w:r>
        <w:rPr>
          <w:rFonts w:ascii="Times New Roman" w:eastAsia="黑体" w:hAnsi="Times New Roman" w:cs="Times New Roman" w:hint="eastAsia"/>
          <w:sz w:val="24"/>
          <w:szCs w:val="24"/>
        </w:rPr>
        <w:t xml:space="preserve"> </w:t>
      </w:r>
      <w:r>
        <w:rPr>
          <w:rFonts w:ascii="Times New Roman" w:eastAsia="黑体" w:hAnsi="Times New Roman" w:cs="Times New Roman"/>
          <w:sz w:val="24"/>
          <w:szCs w:val="24"/>
        </w:rPr>
        <w:t>datasets used in this study</w:t>
      </w:r>
      <w:r>
        <w:rPr>
          <w:rFonts w:ascii="Times New Roman" w:eastAsia="黑体" w:hAnsi="Times New Roman" w:cs="Times New Roman" w:hint="eastAsia"/>
          <w:sz w:val="24"/>
          <w:szCs w:val="24"/>
        </w:rPr>
        <w:t>.</w:t>
      </w:r>
    </w:p>
    <w:p w14:paraId="70F61A82" w14:textId="77777777" w:rsidR="00A155EF" w:rsidRDefault="00CB5946">
      <w:pPr>
        <w:spacing w:line="360" w:lineRule="auto"/>
        <w:jc w:val="left"/>
        <w:rPr>
          <w:rFonts w:ascii="Times New Roman" w:eastAsia="黑体" w:hAnsi="Times New Roman" w:cs="Times New Roman"/>
          <w:sz w:val="24"/>
          <w:szCs w:val="24"/>
        </w:rPr>
      </w:pPr>
      <w:r>
        <w:rPr>
          <w:rFonts w:ascii="Times New Roman" w:eastAsia="黑体" w:hAnsi="Times New Roman" w:cs="Times New Roman"/>
          <w:sz w:val="24"/>
          <w:szCs w:val="24"/>
        </w:rPr>
        <w:t>Table S</w:t>
      </w:r>
      <w:r w:rsidR="00E32A6E">
        <w:rPr>
          <w:rFonts w:ascii="Times New Roman" w:eastAsia="黑体" w:hAnsi="Times New Roman" w:cs="Times New Roman" w:hint="eastAsia"/>
          <w:sz w:val="24"/>
          <w:szCs w:val="24"/>
        </w:rPr>
        <w:t>5</w:t>
      </w:r>
      <w:r>
        <w:rPr>
          <w:rFonts w:ascii="Times New Roman" w:eastAsia="黑体" w:hAnsi="Times New Roman" w:cs="Times New Roman"/>
          <w:sz w:val="24"/>
          <w:szCs w:val="24"/>
        </w:rPr>
        <w:t>. Parameter</w:t>
      </w:r>
      <w:r>
        <w:rPr>
          <w:rFonts w:ascii="Times New Roman" w:eastAsia="黑体" w:hAnsi="Times New Roman" w:cs="Times New Roman" w:hint="eastAsia"/>
          <w:sz w:val="24"/>
          <w:szCs w:val="24"/>
        </w:rPr>
        <w:t xml:space="preserve"> </w:t>
      </w:r>
      <w:r>
        <w:rPr>
          <w:rFonts w:ascii="Times New Roman" w:eastAsia="黑体" w:hAnsi="Times New Roman" w:cs="Times New Roman"/>
          <w:sz w:val="24"/>
          <w:szCs w:val="24"/>
        </w:rPr>
        <w:t xml:space="preserve">revaluation and confidence intervals of the best </w:t>
      </w:r>
      <w:r>
        <w:rPr>
          <w:rFonts w:ascii="Times New Roman" w:eastAsia="黑体" w:hAnsi="Times New Roman" w:cs="Times New Roman" w:hint="eastAsia"/>
          <w:sz w:val="24"/>
          <w:szCs w:val="24"/>
        </w:rPr>
        <w:t>differentiation</w:t>
      </w:r>
      <w:r>
        <w:rPr>
          <w:rFonts w:ascii="Times New Roman" w:eastAsia="黑体" w:hAnsi="Times New Roman" w:cs="Times New Roman"/>
          <w:sz w:val="24"/>
          <w:szCs w:val="24"/>
        </w:rPr>
        <w:t xml:space="preserve"> </w:t>
      </w:r>
      <w:r>
        <w:rPr>
          <w:rFonts w:ascii="Times New Roman" w:eastAsia="黑体" w:hAnsi="Times New Roman" w:cs="Times New Roman"/>
          <w:sz w:val="24"/>
          <w:szCs w:val="24"/>
        </w:rPr>
        <w:lastRenderedPageBreak/>
        <w:t>scenarios</w:t>
      </w:r>
      <w:r>
        <w:rPr>
          <w:rFonts w:ascii="Times New Roman" w:eastAsia="黑体" w:hAnsi="Times New Roman" w:cs="Times New Roman" w:hint="eastAsia"/>
          <w:sz w:val="24"/>
          <w:szCs w:val="24"/>
        </w:rPr>
        <w:t>.</w:t>
      </w:r>
    </w:p>
    <w:p w14:paraId="2C63DCA5" w14:textId="77777777" w:rsidR="00A155EF" w:rsidRPr="00D02D74" w:rsidRDefault="00CB5946" w:rsidP="00D02D74">
      <w:pPr>
        <w:spacing w:line="360" w:lineRule="auto"/>
        <w:jc w:val="left"/>
        <w:rPr>
          <w:rFonts w:ascii="Times New Roman" w:eastAsia="黑体" w:hAnsi="Times New Roman" w:cs="Times New Roman"/>
          <w:sz w:val="24"/>
          <w:szCs w:val="24"/>
        </w:rPr>
      </w:pPr>
      <w:r>
        <w:rPr>
          <w:rFonts w:ascii="Times New Roman" w:eastAsia="黑体" w:hAnsi="Times New Roman" w:cs="Times New Roman" w:hint="eastAsia"/>
          <w:sz w:val="24"/>
          <w:szCs w:val="24"/>
        </w:rPr>
        <w:t>T</w:t>
      </w:r>
      <w:r>
        <w:rPr>
          <w:rFonts w:ascii="Times New Roman" w:eastAsia="黑体" w:hAnsi="Times New Roman" w:cs="Times New Roman"/>
          <w:sz w:val="24"/>
          <w:szCs w:val="24"/>
        </w:rPr>
        <w:t>able S</w:t>
      </w:r>
      <w:r>
        <w:rPr>
          <w:rFonts w:ascii="Times New Roman" w:eastAsia="黑体" w:hAnsi="Times New Roman" w:cs="Times New Roman" w:hint="eastAsia"/>
          <w:sz w:val="24"/>
          <w:szCs w:val="24"/>
        </w:rPr>
        <w:t>1</w:t>
      </w:r>
      <w:r w:rsidR="00310350">
        <w:rPr>
          <w:rFonts w:ascii="Times New Roman" w:eastAsia="黑体" w:hAnsi="Times New Roman" w:cs="Times New Roman" w:hint="eastAsia"/>
          <w:sz w:val="24"/>
          <w:szCs w:val="24"/>
        </w:rPr>
        <w:t>4</w:t>
      </w:r>
      <w:r>
        <w:rPr>
          <w:rFonts w:ascii="Times New Roman" w:eastAsia="黑体" w:hAnsi="Times New Roman" w:cs="Times New Roman"/>
          <w:sz w:val="24"/>
          <w:szCs w:val="24"/>
        </w:rPr>
        <w:t>.</w:t>
      </w:r>
      <w:r>
        <w:rPr>
          <w:rFonts w:ascii="Times New Roman" w:eastAsia="黑体" w:hAnsi="Times New Roman" w:cs="Times New Roman" w:hint="eastAsia"/>
          <w:sz w:val="24"/>
          <w:szCs w:val="24"/>
        </w:rPr>
        <w:t xml:space="preserve"> </w:t>
      </w:r>
      <w:r>
        <w:rPr>
          <w:rFonts w:ascii="Times New Roman" w:eastAsia="黑体" w:hAnsi="Times New Roman" w:cs="Times New Roman"/>
          <w:sz w:val="24"/>
          <w:szCs w:val="24"/>
        </w:rPr>
        <w:t xml:space="preserve">Frequencies of the ‘1’ arrangement of the assumed inversions in </w:t>
      </w:r>
      <w:r>
        <w:rPr>
          <w:rFonts w:ascii="Times New Roman" w:eastAsia="黑体" w:hAnsi="Times New Roman" w:cs="Times New Roman"/>
          <w:i/>
          <w:iCs/>
          <w:sz w:val="24"/>
          <w:szCs w:val="24"/>
        </w:rPr>
        <w:t>Rhodiola</w:t>
      </w:r>
      <w:r>
        <w:rPr>
          <w:rFonts w:ascii="Times New Roman" w:eastAsia="黑体" w:hAnsi="Times New Roman" w:cs="Times New Roman"/>
          <w:sz w:val="24"/>
          <w:szCs w:val="24"/>
        </w:rPr>
        <w:t xml:space="preserve"> sect. </w:t>
      </w:r>
      <w:proofErr w:type="spellStart"/>
      <w:r>
        <w:rPr>
          <w:rFonts w:ascii="Times New Roman" w:eastAsia="黑体" w:hAnsi="Times New Roman" w:cs="Times New Roman"/>
          <w:i/>
          <w:iCs/>
          <w:sz w:val="24"/>
          <w:szCs w:val="24"/>
        </w:rPr>
        <w:t>Trifida</w:t>
      </w:r>
      <w:proofErr w:type="spellEnd"/>
      <w:r>
        <w:rPr>
          <w:rFonts w:ascii="Times New Roman" w:eastAsia="黑体" w:hAnsi="Times New Roman" w:cs="Times New Roman"/>
          <w:sz w:val="24"/>
          <w:szCs w:val="24"/>
        </w:rPr>
        <w:t>.</w:t>
      </w:r>
      <w:r>
        <w:rPr>
          <w:rFonts w:ascii="Times New Roman" w:hAnsi="Times New Roman" w:cs="Times New Roman"/>
          <w:b/>
          <w:bCs/>
          <w:sz w:val="28"/>
          <w:szCs w:val="28"/>
        </w:rPr>
        <w:br w:type="page"/>
      </w:r>
    </w:p>
    <w:p w14:paraId="0E1483AE" w14:textId="77777777" w:rsidR="00A155EF" w:rsidRDefault="00CB5946">
      <w:pPr>
        <w:spacing w:line="360" w:lineRule="auto"/>
        <w:jc w:val="left"/>
        <w:rPr>
          <w:rFonts w:ascii="Times New Roman" w:hAnsi="Times New Roman" w:cs="Times New Roman"/>
          <w:b/>
          <w:bCs/>
          <w:sz w:val="28"/>
          <w:szCs w:val="28"/>
        </w:rPr>
      </w:pPr>
      <w:r>
        <w:rPr>
          <w:rFonts w:ascii="Times New Roman" w:hAnsi="Times New Roman" w:cs="Times New Roman" w:hint="eastAsia"/>
          <w:b/>
          <w:bCs/>
          <w:noProof/>
          <w:sz w:val="28"/>
          <w:szCs w:val="28"/>
        </w:rPr>
        <w:lastRenderedPageBreak/>
        <w:drawing>
          <wp:inline distT="0" distB="0" distL="114300" distR="114300" wp14:anchorId="4AB4E821" wp14:editId="193A0DE9">
            <wp:extent cx="5271135" cy="2701925"/>
            <wp:effectExtent l="0" t="0" r="5715" b="3175"/>
            <wp:docPr id="1" name="图片 1" descr="313555556d34a82b5187d4b6514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13555556d34a82b5187d4b65146961"/>
                    <pic:cNvPicPr>
                      <a:picLocks noChangeAspect="1"/>
                    </pic:cNvPicPr>
                  </pic:nvPicPr>
                  <pic:blipFill>
                    <a:blip r:embed="rId7"/>
                    <a:stretch>
                      <a:fillRect/>
                    </a:stretch>
                  </pic:blipFill>
                  <pic:spPr>
                    <a:xfrm>
                      <a:off x="0" y="0"/>
                      <a:ext cx="5271135" cy="2701925"/>
                    </a:xfrm>
                    <a:prstGeom prst="rect">
                      <a:avLst/>
                    </a:prstGeom>
                  </pic:spPr>
                </pic:pic>
              </a:graphicData>
            </a:graphic>
          </wp:inline>
        </w:drawing>
      </w:r>
    </w:p>
    <w:p w14:paraId="5425D82A" w14:textId="77777777" w:rsidR="00A155EF" w:rsidRDefault="00A155EF">
      <w:pPr>
        <w:spacing w:line="360" w:lineRule="auto"/>
        <w:jc w:val="left"/>
        <w:rPr>
          <w:rFonts w:ascii="Times New Roman" w:hAnsi="Times New Roman" w:cs="Times New Roman"/>
          <w:sz w:val="24"/>
          <w:szCs w:val="24"/>
        </w:rPr>
      </w:pPr>
    </w:p>
    <w:p w14:paraId="4AE2B85F" w14:textId="77777777" w:rsidR="00A155EF" w:rsidRDefault="00CB5946">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S1. Boxplots showing the distribution of sequencing coverage, mapping, and missing </w:t>
      </w:r>
      <w:r>
        <w:rPr>
          <w:rFonts w:ascii="Times New Roman" w:eastAsia="黑体" w:hAnsi="Times New Roman" w:cs="Times New Roman" w:hint="eastAsia"/>
          <w:b/>
          <w:bCs/>
          <w:sz w:val="24"/>
          <w:szCs w:val="24"/>
        </w:rPr>
        <w:t>rate</w:t>
      </w:r>
      <w:r>
        <w:rPr>
          <w:rFonts w:ascii="Times New Roman" w:eastAsia="黑体" w:hAnsi="Times New Roman" w:cs="Times New Roman"/>
          <w:b/>
          <w:bCs/>
          <w:sz w:val="24"/>
          <w:szCs w:val="24"/>
        </w:rPr>
        <w:t xml:space="preserve"> of the 280 samples. </w:t>
      </w:r>
    </w:p>
    <w:p w14:paraId="76C7EAAD" w14:textId="77777777" w:rsidR="00A155EF" w:rsidRDefault="00CB5946">
      <w:pPr>
        <w:spacing w:line="360" w:lineRule="auto"/>
        <w:jc w:val="left"/>
        <w:rPr>
          <w:rFonts w:ascii="Times New Roman" w:hAnsi="Times New Roman" w:cs="Times New Roman"/>
          <w:sz w:val="24"/>
          <w:szCs w:val="24"/>
        </w:rPr>
      </w:pPr>
      <w:r w:rsidRPr="00AF0ACB">
        <w:rPr>
          <w:rFonts w:ascii="Times New Roman" w:hAnsi="Times New Roman" w:cs="Times New Roman" w:hint="eastAsia"/>
          <w:b/>
          <w:sz w:val="24"/>
          <w:szCs w:val="24"/>
        </w:rPr>
        <w:t>(A)</w:t>
      </w:r>
      <w:r w:rsidRPr="00AF0ACB">
        <w:rPr>
          <w:rFonts w:ascii="Times New Roman" w:hAnsi="Times New Roman" w:cs="Times New Roman"/>
          <w:b/>
          <w:sz w:val="24"/>
          <w:szCs w:val="24"/>
        </w:rPr>
        <w:t xml:space="preserve"> </w:t>
      </w:r>
      <w:r>
        <w:rPr>
          <w:rFonts w:ascii="Times New Roman" w:hAnsi="Times New Roman" w:cs="Times New Roman"/>
          <w:sz w:val="24"/>
          <w:szCs w:val="24"/>
        </w:rPr>
        <w:t>Coverage and mapping rates</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T</w:t>
      </w:r>
      <w:r>
        <w:rPr>
          <w:rFonts w:ascii="Times New Roman" w:hAnsi="Times New Roman" w:cs="Times New Roman"/>
          <w:sz w:val="24"/>
          <w:szCs w:val="24"/>
        </w:rPr>
        <w:t xml:space="preserve">he average </w:t>
      </w:r>
      <w:r>
        <w:rPr>
          <w:rFonts w:ascii="Times New Roman" w:hAnsi="Times New Roman" w:cs="Times New Roman"/>
          <w:sz w:val="24"/>
          <w:szCs w:val="24"/>
        </w:rPr>
        <w:t>coverage</w:t>
      </w:r>
      <w:r>
        <w:rPr>
          <w:rFonts w:ascii="Times New Roman" w:hAnsi="Times New Roman" w:cs="Times New Roman" w:hint="eastAsia"/>
          <w:sz w:val="24"/>
          <w:szCs w:val="24"/>
        </w:rPr>
        <w:t xml:space="preserve"> is</w:t>
      </w:r>
      <w:r>
        <w:rPr>
          <w:rFonts w:ascii="Times New Roman" w:hAnsi="Times New Roman" w:cs="Times New Roman"/>
          <w:sz w:val="24"/>
          <w:szCs w:val="24"/>
        </w:rPr>
        <w:t xml:space="preserve"> 69.76% in the left, and the average mapping rate</w:t>
      </w:r>
      <w:r>
        <w:rPr>
          <w:rFonts w:ascii="Times New Roman" w:hAnsi="Times New Roman" w:cs="Times New Roman" w:hint="eastAsia"/>
          <w:sz w:val="24"/>
          <w:szCs w:val="24"/>
        </w:rPr>
        <w:t xml:space="preserve"> is</w:t>
      </w:r>
      <w:r>
        <w:rPr>
          <w:rFonts w:ascii="Times New Roman" w:hAnsi="Times New Roman" w:cs="Times New Roman"/>
          <w:sz w:val="24"/>
          <w:szCs w:val="24"/>
        </w:rPr>
        <w:t xml:space="preserve"> 94.43% in the right. The numbers to the left of the box plot are their respective median values</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AF0ACB">
        <w:rPr>
          <w:rFonts w:ascii="Times New Roman" w:hAnsi="Times New Roman" w:cs="Times New Roman" w:hint="eastAsia"/>
          <w:b/>
          <w:sz w:val="24"/>
          <w:szCs w:val="24"/>
        </w:rPr>
        <w:t>(B)</w:t>
      </w:r>
      <w:r w:rsidRPr="00AF0ACB">
        <w:rPr>
          <w:rFonts w:ascii="Times New Roman" w:hAnsi="Times New Roman" w:cs="Times New Roman"/>
          <w:b/>
          <w:sz w:val="24"/>
          <w:szCs w:val="24"/>
        </w:rPr>
        <w:t xml:space="preserve"> </w:t>
      </w:r>
      <w:r>
        <w:rPr>
          <w:rFonts w:ascii="Times New Roman" w:hAnsi="Times New Roman" w:cs="Times New Roman"/>
          <w:sz w:val="24"/>
          <w:szCs w:val="24"/>
        </w:rPr>
        <w:t>Boxplot showing the distribution of missing rate in all individuals. In both figures, the b</w:t>
      </w:r>
      <w:r>
        <w:rPr>
          <w:rFonts w:ascii="Times New Roman" w:hAnsi="Times New Roman" w:cs="Times New Roman"/>
          <w:sz w:val="24"/>
          <w:szCs w:val="24"/>
        </w:rPr>
        <w:t>ox extends from the first quartile (Q1) to the third quartile (Q3), with the line inside the box denotes the median value (Q2). The whiskers denote 1.5 times the interquartile range (IQR; Q3-Q1) above the third quartile (Q3) and below the first quartile (Q</w:t>
      </w:r>
      <w:r>
        <w:rPr>
          <w:rFonts w:ascii="Times New Roman" w:hAnsi="Times New Roman" w:cs="Times New Roman"/>
          <w:sz w:val="24"/>
          <w:szCs w:val="24"/>
        </w:rPr>
        <w:t>1). Extreme values are represented by dots.</w:t>
      </w:r>
    </w:p>
    <w:p w14:paraId="6E82EAB4"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633467E7" wp14:editId="6C82F4F6">
            <wp:extent cx="5223510" cy="3826510"/>
            <wp:effectExtent l="0" t="0" r="15240" b="2540"/>
            <wp:docPr id="3" name="图片 3"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2"/>
                    <pic:cNvPicPr>
                      <a:picLocks noChangeAspect="1"/>
                    </pic:cNvPicPr>
                  </pic:nvPicPr>
                  <pic:blipFill>
                    <a:blip r:embed="rId8"/>
                    <a:stretch>
                      <a:fillRect/>
                    </a:stretch>
                  </pic:blipFill>
                  <pic:spPr>
                    <a:xfrm>
                      <a:off x="0" y="0"/>
                      <a:ext cx="5223510" cy="3826510"/>
                    </a:xfrm>
                    <a:prstGeom prst="rect">
                      <a:avLst/>
                    </a:prstGeom>
                  </pic:spPr>
                </pic:pic>
              </a:graphicData>
            </a:graphic>
          </wp:inline>
        </w:drawing>
      </w:r>
    </w:p>
    <w:p w14:paraId="18A9A201" w14:textId="77777777" w:rsidR="00A155EF" w:rsidRDefault="00A155EF">
      <w:pPr>
        <w:spacing w:line="360" w:lineRule="auto"/>
        <w:jc w:val="left"/>
        <w:rPr>
          <w:rFonts w:ascii="Times New Roman" w:hAnsi="Times New Roman" w:cs="Times New Roman"/>
          <w:sz w:val="24"/>
          <w:szCs w:val="24"/>
        </w:rPr>
      </w:pPr>
    </w:p>
    <w:p w14:paraId="3EB8CF0A" w14:textId="79CC183D"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S2. The coalescent-based phylogenetic tree inferred using </w:t>
      </w:r>
      <w:proofErr w:type="spellStart"/>
      <w:r>
        <w:rPr>
          <w:rFonts w:ascii="Times New Roman" w:eastAsia="黑体" w:hAnsi="Times New Roman" w:cs="Times New Roman"/>
          <w:b/>
          <w:bCs/>
          <w:sz w:val="24"/>
          <w:szCs w:val="24"/>
        </w:rPr>
        <w:t>SVDquartets</w:t>
      </w:r>
      <w:proofErr w:type="spellEnd"/>
      <w:r>
        <w:rPr>
          <w:rFonts w:ascii="Times New Roman" w:eastAsia="黑体" w:hAnsi="Times New Roman" w:cs="Times New Roman"/>
          <w:b/>
          <w:bCs/>
          <w:sz w:val="24"/>
          <w:szCs w:val="24"/>
        </w:rPr>
        <w:t>.</w:t>
      </w:r>
      <w:r>
        <w:t xml:space="preserve"> </w:t>
      </w:r>
      <w:r>
        <w:rPr>
          <w:rFonts w:ascii="Times New Roman" w:hAnsi="Times New Roman" w:cs="Times New Roman"/>
          <w:sz w:val="24"/>
          <w:szCs w:val="24"/>
        </w:rPr>
        <w:t>The number beside each node represents the bootstrap value, and nodes without bootstrap values were those with 100</w:t>
      </w:r>
      <w:r>
        <w:rPr>
          <w:rFonts w:ascii="Times New Roman" w:hAnsi="Times New Roman" w:cs="Times New Roman"/>
          <w:sz w:val="24"/>
          <w:szCs w:val="24"/>
        </w:rPr>
        <w:t>% bootstrap supp</w:t>
      </w:r>
      <w:r>
        <w:rPr>
          <w:rFonts w:ascii="Times New Roman" w:hAnsi="Times New Roman" w:cs="Times New Roman"/>
          <w:sz w:val="24"/>
          <w:szCs w:val="24"/>
        </w:rPr>
        <w:t>ort.</w:t>
      </w:r>
    </w:p>
    <w:p w14:paraId="52EB81D5"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2FE0A1FF"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76FC7EB8" wp14:editId="4F9654B3">
            <wp:extent cx="5260975" cy="1579245"/>
            <wp:effectExtent l="0" t="0" r="15875" b="1905"/>
            <wp:docPr id="6" name="图片 6" descr="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 S3"/>
                    <pic:cNvPicPr>
                      <a:picLocks noChangeAspect="1"/>
                    </pic:cNvPicPr>
                  </pic:nvPicPr>
                  <pic:blipFill>
                    <a:blip r:embed="rId9"/>
                    <a:stretch>
                      <a:fillRect/>
                    </a:stretch>
                  </pic:blipFill>
                  <pic:spPr>
                    <a:xfrm>
                      <a:off x="0" y="0"/>
                      <a:ext cx="5260975" cy="1579245"/>
                    </a:xfrm>
                    <a:prstGeom prst="rect">
                      <a:avLst/>
                    </a:prstGeom>
                  </pic:spPr>
                </pic:pic>
              </a:graphicData>
            </a:graphic>
          </wp:inline>
        </w:drawing>
      </w:r>
    </w:p>
    <w:p w14:paraId="271AC050" w14:textId="77777777" w:rsidR="00A155EF" w:rsidRDefault="00A155EF">
      <w:pPr>
        <w:spacing w:line="360" w:lineRule="auto"/>
        <w:jc w:val="left"/>
        <w:rPr>
          <w:rFonts w:ascii="Times New Roman" w:hAnsi="Times New Roman" w:cs="Times New Roman"/>
          <w:sz w:val="24"/>
          <w:szCs w:val="24"/>
        </w:rPr>
      </w:pPr>
    </w:p>
    <w:p w14:paraId="48507A21" w14:textId="77777777" w:rsidR="00A155EF" w:rsidRDefault="00CB5946">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S3.</w:t>
      </w:r>
      <w:r>
        <w:rPr>
          <w:rFonts w:ascii="Times New Roman" w:eastAsia="黑体" w:hAnsi="Times New Roman" w:cs="Times New Roman" w:hint="eastAsia"/>
          <w:b/>
          <w:bCs/>
          <w:sz w:val="24"/>
          <w:szCs w:val="24"/>
        </w:rPr>
        <w:t xml:space="preserve"> </w:t>
      </w:r>
      <w:r>
        <w:rPr>
          <w:rFonts w:ascii="Times New Roman" w:eastAsia="黑体" w:hAnsi="Times New Roman" w:cs="Times New Roman"/>
          <w:b/>
          <w:bCs/>
          <w:sz w:val="24"/>
          <w:szCs w:val="24"/>
        </w:rPr>
        <w:t xml:space="preserve">All possible topologies found in the </w:t>
      </w:r>
      <w:proofErr w:type="spellStart"/>
      <w:r>
        <w:rPr>
          <w:rFonts w:ascii="Times New Roman" w:eastAsia="黑体" w:hAnsi="Times New Roman" w:cs="Times New Roman"/>
          <w:b/>
          <w:bCs/>
          <w:sz w:val="24"/>
          <w:szCs w:val="24"/>
        </w:rPr>
        <w:t>Twisst</w:t>
      </w:r>
      <w:proofErr w:type="spellEnd"/>
      <w:r>
        <w:rPr>
          <w:rFonts w:ascii="Times New Roman" w:eastAsia="黑体" w:hAnsi="Times New Roman" w:cs="Times New Roman"/>
          <w:b/>
          <w:bCs/>
          <w:sz w:val="24"/>
          <w:szCs w:val="24"/>
        </w:rPr>
        <w:t xml:space="preserve"> analyses.</w:t>
      </w:r>
      <w:r>
        <w:rPr>
          <w:rFonts w:ascii="Times New Roman" w:eastAsia="黑体" w:hAnsi="Times New Roman" w:cs="Times New Roman" w:hint="eastAsia"/>
          <w:b/>
          <w:bCs/>
          <w:sz w:val="24"/>
          <w:szCs w:val="24"/>
        </w:rPr>
        <w:t xml:space="preserve"> </w:t>
      </w:r>
    </w:p>
    <w:p w14:paraId="526A1F40"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The upper side shows the topology of the NJ tree based on the SNPs, different color represents different topologies,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w:t>
      </w:r>
      <w:r>
        <w:rPr>
          <w:rFonts w:ascii="Times New Roman" w:hAnsi="Times New Roman" w:cs="Times New Roman" w:hint="eastAsia"/>
          <w:sz w:val="24"/>
          <w:szCs w:val="24"/>
        </w:rPr>
        <w:t>t</w:t>
      </w:r>
      <w:r>
        <w:rPr>
          <w:rFonts w:ascii="Times New Roman" w:hAnsi="Times New Roman" w:cs="Times New Roman"/>
          <w:sz w:val="24"/>
          <w:szCs w:val="24"/>
        </w:rPr>
        <w:t>he bar plot shows the average weighting values for each tr</w:t>
      </w:r>
      <w:r>
        <w:rPr>
          <w:rFonts w:ascii="Times New Roman" w:hAnsi="Times New Roman" w:cs="Times New Roman"/>
          <w:sz w:val="24"/>
          <w:szCs w:val="24"/>
        </w:rPr>
        <w:t>ee.</w:t>
      </w:r>
    </w:p>
    <w:p w14:paraId="4C3DBD3B"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7791583F"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553C3A9B" wp14:editId="02A13583">
            <wp:extent cx="5267325" cy="2352040"/>
            <wp:effectExtent l="0" t="0" r="9525" b="10160"/>
            <wp:docPr id="4" name="图片 4" descr="74380b3a0a1ef4e0b4dc898ed657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4380b3a0a1ef4e0b4dc898ed657313"/>
                    <pic:cNvPicPr>
                      <a:picLocks noChangeAspect="1"/>
                    </pic:cNvPicPr>
                  </pic:nvPicPr>
                  <pic:blipFill>
                    <a:blip r:embed="rId10"/>
                    <a:stretch>
                      <a:fillRect/>
                    </a:stretch>
                  </pic:blipFill>
                  <pic:spPr>
                    <a:xfrm>
                      <a:off x="0" y="0"/>
                      <a:ext cx="5267325" cy="2352040"/>
                    </a:xfrm>
                    <a:prstGeom prst="rect">
                      <a:avLst/>
                    </a:prstGeom>
                  </pic:spPr>
                </pic:pic>
              </a:graphicData>
            </a:graphic>
          </wp:inline>
        </w:drawing>
      </w:r>
    </w:p>
    <w:p w14:paraId="7060DEC5" w14:textId="77777777" w:rsidR="00A155EF" w:rsidRDefault="00A155EF">
      <w:pPr>
        <w:spacing w:line="360" w:lineRule="auto"/>
        <w:jc w:val="left"/>
        <w:rPr>
          <w:rFonts w:ascii="Times New Roman" w:hAnsi="Times New Roman" w:cs="Times New Roman"/>
          <w:sz w:val="24"/>
          <w:szCs w:val="24"/>
        </w:rPr>
      </w:pPr>
    </w:p>
    <w:p w14:paraId="4F4F318A" w14:textId="77777777"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S4.</w:t>
      </w:r>
      <w:r>
        <w:rPr>
          <w:rFonts w:ascii="Times New Roman" w:eastAsia="黑体" w:hAnsi="Times New Roman" w:cs="Times New Roman" w:hint="eastAsia"/>
          <w:b/>
          <w:bCs/>
          <w:sz w:val="24"/>
          <w:szCs w:val="24"/>
        </w:rPr>
        <w:t xml:space="preserve"> </w:t>
      </w:r>
      <w:r>
        <w:rPr>
          <w:rFonts w:ascii="Times New Roman" w:eastAsia="黑体" w:hAnsi="Times New Roman" w:cs="Times New Roman"/>
          <w:b/>
          <w:bCs/>
          <w:sz w:val="24"/>
          <w:szCs w:val="24"/>
        </w:rPr>
        <w:t xml:space="preserve">Marginal likelihood value for different </w:t>
      </w:r>
      <w:r>
        <w:rPr>
          <w:rFonts w:ascii="Times New Roman" w:eastAsia="黑体" w:hAnsi="Times New Roman" w:cs="Times New Roman"/>
          <w:b/>
          <w:bCs/>
          <w:i/>
          <w:iCs/>
          <w:sz w:val="24"/>
          <w:szCs w:val="24"/>
        </w:rPr>
        <w:t>K</w:t>
      </w:r>
      <w:r>
        <w:rPr>
          <w:rFonts w:ascii="Times New Roman" w:eastAsia="黑体" w:hAnsi="Times New Roman" w:cs="Times New Roman"/>
          <w:b/>
          <w:bCs/>
          <w:sz w:val="24"/>
          <w:szCs w:val="24"/>
        </w:rPr>
        <w:t xml:space="preserve"> values.</w:t>
      </w:r>
      <w:r>
        <w:rPr>
          <w:rFonts w:ascii="Times New Roman" w:hAnsi="Times New Roman" w:cs="Times New Roman" w:hint="eastAsia"/>
          <w:sz w:val="24"/>
          <w:szCs w:val="24"/>
        </w:rPr>
        <w:t xml:space="preserve"> </w:t>
      </w:r>
    </w:p>
    <w:p w14:paraId="2C2C4C48" w14:textId="77777777" w:rsidR="00A155EF" w:rsidRDefault="00CB5946">
      <w:pPr>
        <w:spacing w:line="360" w:lineRule="auto"/>
        <w:jc w:val="left"/>
        <w:rPr>
          <w:rFonts w:ascii="Times New Roman" w:hAnsi="Times New Roman" w:cs="Times New Roman"/>
          <w:sz w:val="24"/>
          <w:szCs w:val="24"/>
        </w:rPr>
      </w:pPr>
      <w:r w:rsidRPr="00AF0ACB">
        <w:rPr>
          <w:rFonts w:ascii="Times New Roman" w:hAnsi="Times New Roman" w:cs="Times New Roman" w:hint="eastAsia"/>
          <w:b/>
          <w:sz w:val="24"/>
          <w:szCs w:val="24"/>
        </w:rPr>
        <w:t>(A)</w:t>
      </w:r>
      <w:r>
        <w:rPr>
          <w:rFonts w:ascii="Times New Roman" w:hAnsi="Times New Roman" w:cs="Times New Roman" w:hint="eastAsia"/>
          <w:sz w:val="24"/>
          <w:szCs w:val="24"/>
        </w:rPr>
        <w:t xml:space="preserve"> </w:t>
      </w:r>
      <w:r>
        <w:rPr>
          <w:rFonts w:ascii="Times New Roman" w:hAnsi="Times New Roman" w:cs="Times New Roman"/>
          <w:sz w:val="24"/>
          <w:szCs w:val="24"/>
        </w:rPr>
        <w:t>Marginal Likelihood</w:t>
      </w:r>
      <w:r>
        <w:rPr>
          <w:rFonts w:ascii="Times New Roman" w:hAnsi="Times New Roman" w:cs="Times New Roman" w:hint="eastAsia"/>
          <w:sz w:val="24"/>
          <w:szCs w:val="24"/>
        </w:rPr>
        <w:t xml:space="preserve"> v</w:t>
      </w:r>
      <w:r>
        <w:rPr>
          <w:rFonts w:ascii="Times New Roman" w:hAnsi="Times New Roman" w:cs="Times New Roman"/>
          <w:sz w:val="24"/>
          <w:szCs w:val="24"/>
        </w:rPr>
        <w:t xml:space="preserve">alue for different </w:t>
      </w:r>
      <w:r>
        <w:rPr>
          <w:rFonts w:ascii="Times New Roman" w:hAnsi="Times New Roman" w:cs="Times New Roman"/>
          <w:i/>
          <w:iCs/>
          <w:sz w:val="24"/>
          <w:szCs w:val="24"/>
        </w:rPr>
        <w:t>K</w:t>
      </w:r>
      <w:r>
        <w:rPr>
          <w:rFonts w:ascii="Times New Roman" w:hAnsi="Times New Roman" w:cs="Times New Roman"/>
          <w:sz w:val="24"/>
          <w:szCs w:val="24"/>
        </w:rPr>
        <w:t xml:space="preserve"> values in </w:t>
      </w:r>
      <w:proofErr w:type="spellStart"/>
      <w:r>
        <w:rPr>
          <w:rFonts w:ascii="Times New Roman" w:hAnsi="Times New Roman" w:cs="Times New Roman" w:hint="eastAsia"/>
          <w:sz w:val="24"/>
          <w:szCs w:val="24"/>
        </w:rPr>
        <w:t>sNMF</w:t>
      </w:r>
      <w:proofErr w:type="spellEnd"/>
      <w:r>
        <w:rPr>
          <w:rFonts w:ascii="Times New Roman" w:hAnsi="Times New Roman" w:cs="Times New Roman" w:hint="eastAsia"/>
          <w:sz w:val="24"/>
          <w:szCs w:val="24"/>
        </w:rPr>
        <w:t xml:space="preserve"> (</w:t>
      </w:r>
      <w:r>
        <w:rPr>
          <w:rFonts w:ascii="Times New Roman" w:hAnsi="Times New Roman" w:cs="Times New Roman" w:hint="eastAsia"/>
          <w:i/>
          <w:iCs/>
          <w:sz w:val="24"/>
          <w:szCs w:val="24"/>
        </w:rPr>
        <w:t>K</w:t>
      </w:r>
      <w:r>
        <w:rPr>
          <w:rFonts w:ascii="Times New Roman" w:hAnsi="Times New Roman" w:cs="Times New Roman" w:hint="eastAsia"/>
          <w:sz w:val="24"/>
          <w:szCs w:val="24"/>
        </w:rPr>
        <w:t xml:space="preserve"> = 2 </w:t>
      </w:r>
      <w:r>
        <w:rPr>
          <w:rFonts w:ascii="Times New Roman" w:hAnsi="Times New Roman" w:cs="Times New Roman"/>
          <w:b/>
          <w:bCs/>
          <w:color w:val="000000" w:themeColor="text1"/>
          <w:sz w:val="24"/>
          <w:szCs w:val="24"/>
          <w:shd w:val="clear" w:color="auto" w:fill="FFFFFF"/>
        </w:rPr>
        <w:t>–</w:t>
      </w:r>
      <w:r>
        <w:rPr>
          <w:rFonts w:ascii="Times New Roman" w:hAnsi="Times New Roman" w:cs="Times New Roman" w:hint="eastAsia"/>
          <w:sz w:val="24"/>
          <w:szCs w:val="24"/>
        </w:rPr>
        <w:t xml:space="preserve"> 10).</w:t>
      </w:r>
      <w:r w:rsidRPr="00AF0ACB">
        <w:rPr>
          <w:rFonts w:ascii="Times New Roman" w:hAnsi="Times New Roman" w:cs="Times New Roman" w:hint="eastAsia"/>
          <w:b/>
          <w:sz w:val="24"/>
          <w:szCs w:val="24"/>
        </w:rPr>
        <w:t xml:space="preserve"> (B)</w:t>
      </w:r>
      <w:r>
        <w:rPr>
          <w:rFonts w:ascii="Times New Roman" w:hAnsi="Times New Roman" w:cs="Times New Roman" w:hint="eastAsia"/>
          <w:sz w:val="24"/>
          <w:szCs w:val="24"/>
        </w:rPr>
        <w:t xml:space="preserve"> </w:t>
      </w:r>
      <w:r>
        <w:rPr>
          <w:rFonts w:ascii="Times New Roman" w:hAnsi="Times New Roman" w:cs="Times New Roman"/>
          <w:sz w:val="24"/>
          <w:szCs w:val="24"/>
        </w:rPr>
        <w:t>Marginal Likelihood</w:t>
      </w:r>
      <w:r>
        <w:rPr>
          <w:rFonts w:ascii="Times New Roman" w:hAnsi="Times New Roman" w:cs="Times New Roman" w:hint="eastAsia"/>
          <w:sz w:val="24"/>
          <w:szCs w:val="24"/>
        </w:rPr>
        <w:t xml:space="preserve"> v</w:t>
      </w:r>
      <w:r>
        <w:rPr>
          <w:rFonts w:ascii="Times New Roman" w:hAnsi="Times New Roman" w:cs="Times New Roman"/>
          <w:sz w:val="24"/>
          <w:szCs w:val="24"/>
        </w:rPr>
        <w:t xml:space="preserve">alue for different </w:t>
      </w:r>
      <w:r>
        <w:rPr>
          <w:rFonts w:ascii="Times New Roman" w:hAnsi="Times New Roman" w:cs="Times New Roman"/>
          <w:i/>
          <w:iCs/>
          <w:sz w:val="24"/>
          <w:szCs w:val="24"/>
        </w:rPr>
        <w:t>K</w:t>
      </w:r>
      <w:r>
        <w:rPr>
          <w:rFonts w:ascii="Times New Roman" w:hAnsi="Times New Roman" w:cs="Times New Roman"/>
          <w:sz w:val="24"/>
          <w:szCs w:val="24"/>
        </w:rPr>
        <w:t xml:space="preserve"> values in </w:t>
      </w:r>
      <w:r>
        <w:rPr>
          <w:rFonts w:ascii="Times New Roman" w:hAnsi="Times New Roman" w:cs="Times New Roman" w:hint="eastAsia"/>
          <w:sz w:val="24"/>
          <w:szCs w:val="24"/>
        </w:rPr>
        <w:t>Admixture (</w:t>
      </w:r>
      <w:r>
        <w:rPr>
          <w:rFonts w:ascii="Times New Roman" w:hAnsi="Times New Roman" w:cs="Times New Roman" w:hint="eastAsia"/>
          <w:i/>
          <w:iCs/>
          <w:sz w:val="24"/>
          <w:szCs w:val="24"/>
        </w:rPr>
        <w:t>K</w:t>
      </w:r>
      <w:r>
        <w:rPr>
          <w:rFonts w:ascii="Times New Roman" w:hAnsi="Times New Roman" w:cs="Times New Roman" w:hint="eastAsia"/>
          <w:sz w:val="24"/>
          <w:szCs w:val="24"/>
        </w:rPr>
        <w:t xml:space="preserve"> = 2 </w:t>
      </w:r>
      <w:r>
        <w:rPr>
          <w:rFonts w:ascii="Times New Roman" w:hAnsi="Times New Roman" w:cs="Times New Roman"/>
          <w:b/>
          <w:bCs/>
          <w:color w:val="000000" w:themeColor="text1"/>
          <w:sz w:val="24"/>
          <w:szCs w:val="24"/>
          <w:shd w:val="clear" w:color="auto" w:fill="FFFFFF"/>
        </w:rPr>
        <w:t>–</w:t>
      </w:r>
      <w:r>
        <w:rPr>
          <w:rFonts w:ascii="Times New Roman" w:hAnsi="Times New Roman" w:cs="Times New Roman"/>
          <w:color w:val="000000" w:themeColor="text1"/>
          <w:sz w:val="24"/>
          <w:szCs w:val="24"/>
        </w:rPr>
        <w:t xml:space="preserve"> </w:t>
      </w:r>
      <w:r>
        <w:rPr>
          <w:rFonts w:ascii="Times New Roman" w:hAnsi="Times New Roman" w:cs="Times New Roman" w:hint="eastAsia"/>
          <w:sz w:val="24"/>
          <w:szCs w:val="24"/>
        </w:rPr>
        <w:t>27).</w:t>
      </w:r>
    </w:p>
    <w:p w14:paraId="3A773522"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hint="eastAsia"/>
          <w:sz w:val="24"/>
          <w:szCs w:val="24"/>
        </w:rPr>
        <w:br w:type="page"/>
      </w:r>
    </w:p>
    <w:p w14:paraId="0A3E1E10"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7D8E96F6" wp14:editId="62425A4C">
            <wp:extent cx="5219065" cy="2825750"/>
            <wp:effectExtent l="0" t="0" r="635" b="12700"/>
            <wp:docPr id="8" name="图片 8" descr="Fig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S5"/>
                    <pic:cNvPicPr>
                      <a:picLocks noChangeAspect="1"/>
                    </pic:cNvPicPr>
                  </pic:nvPicPr>
                  <pic:blipFill>
                    <a:blip r:embed="rId11"/>
                    <a:stretch>
                      <a:fillRect/>
                    </a:stretch>
                  </pic:blipFill>
                  <pic:spPr>
                    <a:xfrm>
                      <a:off x="0" y="0"/>
                      <a:ext cx="5219065" cy="2825750"/>
                    </a:xfrm>
                    <a:prstGeom prst="rect">
                      <a:avLst/>
                    </a:prstGeom>
                  </pic:spPr>
                </pic:pic>
              </a:graphicData>
            </a:graphic>
          </wp:inline>
        </w:drawing>
      </w:r>
    </w:p>
    <w:p w14:paraId="4D2792CB" w14:textId="77777777" w:rsidR="00A155EF" w:rsidRDefault="00A155EF">
      <w:pPr>
        <w:spacing w:line="360" w:lineRule="auto"/>
        <w:jc w:val="left"/>
        <w:rPr>
          <w:rFonts w:ascii="Times New Roman" w:hAnsi="Times New Roman" w:cs="Times New Roman"/>
          <w:sz w:val="24"/>
          <w:szCs w:val="24"/>
        </w:rPr>
      </w:pPr>
    </w:p>
    <w:p w14:paraId="02376192" w14:textId="77777777" w:rsidR="00A155EF" w:rsidRDefault="00CB5946">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w:t>
      </w:r>
      <w:r>
        <w:rPr>
          <w:rFonts w:ascii="Times New Roman" w:eastAsia="黑体" w:hAnsi="Times New Roman" w:cs="Times New Roman" w:hint="eastAsia"/>
          <w:b/>
          <w:bCs/>
          <w:sz w:val="24"/>
          <w:szCs w:val="24"/>
        </w:rPr>
        <w:t>5</w:t>
      </w:r>
      <w:r>
        <w:rPr>
          <w:rFonts w:ascii="Times New Roman" w:eastAsia="黑体" w:hAnsi="Times New Roman" w:cs="Times New Roman"/>
          <w:b/>
          <w:bCs/>
          <w:sz w:val="24"/>
          <w:szCs w:val="24"/>
        </w:rPr>
        <w:t xml:space="preserve">. Population structure of </w:t>
      </w:r>
      <w:r>
        <w:rPr>
          <w:rFonts w:ascii="Times New Roman" w:eastAsia="黑体" w:hAnsi="Times New Roman" w:cs="Times New Roman"/>
          <w:b/>
          <w:bCs/>
          <w:i/>
          <w:iCs/>
          <w:sz w:val="24"/>
          <w:szCs w:val="24"/>
        </w:rPr>
        <w:t>R</w:t>
      </w:r>
      <w:r>
        <w:rPr>
          <w:rFonts w:ascii="Times New Roman" w:eastAsia="黑体" w:hAnsi="Times New Roman" w:cs="Times New Roman"/>
          <w:b/>
          <w:bCs/>
          <w:sz w:val="24"/>
          <w:szCs w:val="24"/>
        </w:rPr>
        <w:t xml:space="preserve">. sect. </w:t>
      </w:r>
      <w:proofErr w:type="spellStart"/>
      <w:r>
        <w:rPr>
          <w:rFonts w:ascii="Times New Roman" w:eastAsia="黑体" w:hAnsi="Times New Roman" w:cs="Times New Roman"/>
          <w:b/>
          <w:bCs/>
          <w:i/>
          <w:iCs/>
          <w:sz w:val="24"/>
          <w:szCs w:val="24"/>
        </w:rPr>
        <w:t>Trifida</w:t>
      </w:r>
      <w:proofErr w:type="spellEnd"/>
      <w:r>
        <w:rPr>
          <w:rFonts w:ascii="Times New Roman" w:eastAsia="黑体" w:hAnsi="Times New Roman" w:cs="Times New Roman"/>
          <w:b/>
          <w:bCs/>
          <w:sz w:val="24"/>
          <w:szCs w:val="24"/>
        </w:rPr>
        <w:t xml:space="preserve"> based on Admixt</w:t>
      </w:r>
      <w:r>
        <w:rPr>
          <w:rFonts w:ascii="Times New Roman" w:eastAsia="黑体" w:hAnsi="Times New Roman" w:cs="Times New Roman" w:hint="eastAsia"/>
          <w:b/>
          <w:bCs/>
          <w:sz w:val="24"/>
          <w:szCs w:val="24"/>
        </w:rPr>
        <w:t>ur</w:t>
      </w:r>
      <w:r>
        <w:rPr>
          <w:rFonts w:ascii="Times New Roman" w:eastAsia="黑体" w:hAnsi="Times New Roman" w:cs="Times New Roman"/>
          <w:b/>
          <w:bCs/>
          <w:sz w:val="24"/>
          <w:szCs w:val="24"/>
        </w:rPr>
        <w:t xml:space="preserve">e at </w:t>
      </w:r>
      <w:r>
        <w:rPr>
          <w:rFonts w:ascii="Times New Roman" w:eastAsia="黑体" w:hAnsi="Times New Roman" w:cs="Times New Roman"/>
          <w:b/>
          <w:bCs/>
          <w:i/>
          <w:iCs/>
          <w:sz w:val="24"/>
          <w:szCs w:val="24"/>
        </w:rPr>
        <w:t xml:space="preserve">K </w:t>
      </w:r>
      <w:r>
        <w:rPr>
          <w:rFonts w:ascii="Times New Roman" w:eastAsia="黑体" w:hAnsi="Times New Roman" w:cs="Times New Roman"/>
          <w:b/>
          <w:bCs/>
          <w:sz w:val="24"/>
          <w:szCs w:val="24"/>
        </w:rPr>
        <w:t>= 2</w:t>
      </w:r>
      <w:r>
        <w:rPr>
          <w:rFonts w:ascii="Times New Roman" w:eastAsia="黑体" w:hAnsi="Times New Roman" w:cs="Times New Roman" w:hint="eastAsia"/>
          <w:b/>
          <w:bCs/>
          <w:sz w:val="24"/>
          <w:szCs w:val="24"/>
        </w:rPr>
        <w:t xml:space="preserve"> </w:t>
      </w:r>
      <w:r>
        <w:rPr>
          <w:rFonts w:ascii="Times New Roman" w:hAnsi="Times New Roman" w:cs="Times New Roman"/>
          <w:b/>
          <w:bCs/>
          <w:color w:val="000000" w:themeColor="text1"/>
          <w:sz w:val="24"/>
          <w:szCs w:val="24"/>
          <w:shd w:val="clear" w:color="auto" w:fill="FFFFFF"/>
        </w:rPr>
        <w:t>–</w:t>
      </w:r>
      <w:r>
        <w:rPr>
          <w:rFonts w:ascii="Times New Roman" w:eastAsia="黑体" w:hAnsi="Times New Roman" w:cs="Times New Roman" w:hint="eastAsia"/>
          <w:b/>
          <w:bCs/>
          <w:sz w:val="24"/>
          <w:szCs w:val="24"/>
        </w:rPr>
        <w:t xml:space="preserve"> </w:t>
      </w:r>
      <w:r>
        <w:rPr>
          <w:rFonts w:ascii="Times New Roman" w:eastAsia="黑体" w:hAnsi="Times New Roman" w:cs="Times New Roman"/>
          <w:b/>
          <w:bCs/>
          <w:sz w:val="24"/>
          <w:szCs w:val="24"/>
        </w:rPr>
        <w:t xml:space="preserve">3. </w:t>
      </w:r>
    </w:p>
    <w:p w14:paraId="21A6E021"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Colored columns indicate inferred the ancestry proportion of each sample. Different color represents genetic components. The bars at the bottom indicating species status were colo</w:t>
      </w:r>
      <w:r>
        <w:rPr>
          <w:rFonts w:ascii="Times New Roman" w:hAnsi="Times New Roman" w:cs="Times New Roman"/>
          <w:sz w:val="24"/>
          <w:szCs w:val="24"/>
        </w:rPr>
        <w:t>red according to ML tree in Figure 1</w:t>
      </w:r>
      <w:r>
        <w:rPr>
          <w:rFonts w:ascii="Times New Roman" w:hAnsi="Times New Roman" w:cs="Times New Roman" w:hint="eastAsia"/>
          <w:sz w:val="24"/>
          <w:szCs w:val="24"/>
        </w:rPr>
        <w:t>B</w:t>
      </w:r>
      <w:r>
        <w:rPr>
          <w:rFonts w:ascii="Times New Roman" w:hAnsi="Times New Roman" w:cs="Times New Roman"/>
          <w:sz w:val="24"/>
          <w:szCs w:val="24"/>
        </w:rPr>
        <w:t>.</w:t>
      </w:r>
    </w:p>
    <w:p w14:paraId="19F10D69"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4F9C4132"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268EFAFD" wp14:editId="563F8C88">
            <wp:extent cx="5260975" cy="5226685"/>
            <wp:effectExtent l="0" t="0" r="15875" b="12065"/>
            <wp:docPr id="10" name="图片 10" descr="Fig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 S6"/>
                    <pic:cNvPicPr>
                      <a:picLocks noChangeAspect="1"/>
                    </pic:cNvPicPr>
                  </pic:nvPicPr>
                  <pic:blipFill>
                    <a:blip r:embed="rId12"/>
                    <a:stretch>
                      <a:fillRect/>
                    </a:stretch>
                  </pic:blipFill>
                  <pic:spPr>
                    <a:xfrm>
                      <a:off x="0" y="0"/>
                      <a:ext cx="5260975" cy="5226685"/>
                    </a:xfrm>
                    <a:prstGeom prst="rect">
                      <a:avLst/>
                    </a:prstGeom>
                  </pic:spPr>
                </pic:pic>
              </a:graphicData>
            </a:graphic>
          </wp:inline>
        </w:drawing>
      </w:r>
    </w:p>
    <w:p w14:paraId="3C9D628A" w14:textId="77777777" w:rsidR="00A155EF" w:rsidRDefault="00A155EF">
      <w:pPr>
        <w:spacing w:line="360" w:lineRule="auto"/>
        <w:jc w:val="left"/>
        <w:rPr>
          <w:rFonts w:ascii="Times New Roman" w:hAnsi="Times New Roman" w:cs="Times New Roman"/>
          <w:sz w:val="24"/>
          <w:szCs w:val="24"/>
        </w:rPr>
      </w:pPr>
    </w:p>
    <w:p w14:paraId="7CDA0D83" w14:textId="77777777" w:rsidR="00A155EF" w:rsidRDefault="00CB5946">
      <w:pPr>
        <w:spacing w:line="360" w:lineRule="auto"/>
        <w:jc w:val="left"/>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w:t>
      </w:r>
      <w:r>
        <w:rPr>
          <w:rFonts w:ascii="Times New Roman" w:eastAsia="黑体" w:hAnsi="Times New Roman" w:cs="Times New Roman" w:hint="eastAsia"/>
          <w:b/>
          <w:bCs/>
          <w:sz w:val="24"/>
          <w:szCs w:val="24"/>
        </w:rPr>
        <w:t>6</w:t>
      </w:r>
      <w:r>
        <w:rPr>
          <w:rFonts w:ascii="Times New Roman" w:eastAsia="黑体" w:hAnsi="Times New Roman" w:cs="Times New Roman"/>
          <w:b/>
          <w:bCs/>
          <w:sz w:val="24"/>
          <w:szCs w:val="24"/>
        </w:rPr>
        <w:t>. Gene flow events identified among</w:t>
      </w:r>
      <w:r>
        <w:rPr>
          <w:rFonts w:ascii="Times New Roman" w:eastAsia="黑体" w:hAnsi="Times New Roman" w:cs="Times New Roman" w:hint="eastAsia"/>
          <w:b/>
          <w:bCs/>
          <w:sz w:val="24"/>
          <w:szCs w:val="24"/>
        </w:rPr>
        <w:t xml:space="preserve"> genetic groups of</w:t>
      </w:r>
      <w:r>
        <w:rPr>
          <w:rFonts w:ascii="Times New Roman" w:eastAsia="黑体" w:hAnsi="Times New Roman" w:cs="Times New Roman"/>
          <w:b/>
          <w:bCs/>
          <w:sz w:val="24"/>
          <w:szCs w:val="24"/>
        </w:rPr>
        <w:t xml:space="preserve"> </w:t>
      </w:r>
      <w:r>
        <w:rPr>
          <w:rFonts w:ascii="Times New Roman" w:eastAsia="黑体" w:hAnsi="Times New Roman" w:cs="Times New Roman"/>
          <w:b/>
          <w:bCs/>
          <w:i/>
          <w:iCs/>
          <w:sz w:val="24"/>
          <w:szCs w:val="24"/>
        </w:rPr>
        <w:t>R</w:t>
      </w:r>
      <w:r>
        <w:rPr>
          <w:rFonts w:ascii="Times New Roman" w:eastAsia="黑体" w:hAnsi="Times New Roman" w:cs="Times New Roman"/>
          <w:b/>
          <w:bCs/>
          <w:sz w:val="24"/>
          <w:szCs w:val="24"/>
        </w:rPr>
        <w:t xml:space="preserve">. sect. </w:t>
      </w:r>
      <w:proofErr w:type="spellStart"/>
      <w:r>
        <w:rPr>
          <w:rFonts w:ascii="Times New Roman" w:eastAsia="黑体" w:hAnsi="Times New Roman" w:cs="Times New Roman"/>
          <w:b/>
          <w:bCs/>
          <w:i/>
          <w:iCs/>
          <w:sz w:val="24"/>
          <w:szCs w:val="24"/>
        </w:rPr>
        <w:t>Trifida</w:t>
      </w:r>
      <w:proofErr w:type="spellEnd"/>
      <w:r>
        <w:rPr>
          <w:rFonts w:ascii="Times New Roman" w:eastAsia="黑体" w:hAnsi="Times New Roman" w:cs="Times New Roman"/>
          <w:b/>
          <w:bCs/>
          <w:sz w:val="24"/>
          <w:szCs w:val="24"/>
        </w:rPr>
        <w:t xml:space="preserve"> by </w:t>
      </w:r>
      <w:proofErr w:type="spellStart"/>
      <w:r>
        <w:rPr>
          <w:rFonts w:ascii="Times New Roman" w:eastAsia="黑体" w:hAnsi="Times New Roman" w:cs="Times New Roman"/>
          <w:b/>
          <w:bCs/>
          <w:sz w:val="24"/>
          <w:szCs w:val="24"/>
        </w:rPr>
        <w:t>Dtrios</w:t>
      </w:r>
      <w:proofErr w:type="spellEnd"/>
      <w:r>
        <w:rPr>
          <w:rFonts w:ascii="Times New Roman" w:eastAsia="黑体" w:hAnsi="Times New Roman" w:cs="Times New Roman"/>
          <w:b/>
          <w:bCs/>
          <w:sz w:val="24"/>
          <w:szCs w:val="24"/>
        </w:rPr>
        <w:t xml:space="preserve"> of </w:t>
      </w:r>
      <w:proofErr w:type="spellStart"/>
      <w:r>
        <w:rPr>
          <w:rFonts w:ascii="Times New Roman" w:eastAsia="黑体" w:hAnsi="Times New Roman" w:cs="Times New Roman"/>
          <w:b/>
          <w:bCs/>
          <w:sz w:val="24"/>
          <w:szCs w:val="24"/>
        </w:rPr>
        <w:t>Dsuite</w:t>
      </w:r>
      <w:proofErr w:type="spellEnd"/>
      <w:r>
        <w:rPr>
          <w:rFonts w:ascii="Times New Roman" w:eastAsia="黑体" w:hAnsi="Times New Roman" w:cs="Times New Roman"/>
          <w:b/>
          <w:bCs/>
          <w:sz w:val="24"/>
          <w:szCs w:val="24"/>
        </w:rPr>
        <w:t>.</w:t>
      </w:r>
      <w:r>
        <w:t xml:space="preserve"> </w:t>
      </w:r>
    </w:p>
    <w:p w14:paraId="5445626F"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The color of each square marks the </w:t>
      </w:r>
      <w:r>
        <w:rPr>
          <w:rFonts w:ascii="Times New Roman" w:hAnsi="Times New Roman" w:cs="Times New Roman"/>
          <w:i/>
          <w:iCs/>
          <w:sz w:val="24"/>
          <w:szCs w:val="24"/>
        </w:rPr>
        <w:t>D</w:t>
      </w:r>
      <w:r>
        <w:rPr>
          <w:rFonts w:ascii="Times New Roman" w:hAnsi="Times New Roman" w:cs="Times New Roman"/>
          <w:sz w:val="24"/>
          <w:szCs w:val="24"/>
        </w:rPr>
        <w:t>-statistic estimate (high saturation in red indicates a high estimate),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the saturation of these colors represents the </w:t>
      </w:r>
      <w:r>
        <w:rPr>
          <w:rFonts w:ascii="Times New Roman" w:hAnsi="Times New Roman" w:cs="Times New Roman"/>
          <w:i/>
          <w:iCs/>
          <w:sz w:val="24"/>
          <w:szCs w:val="24"/>
        </w:rPr>
        <w:t>p</w:t>
      </w:r>
      <w:r>
        <w:rPr>
          <w:rFonts w:ascii="Times New Roman" w:hAnsi="Times New Roman" w:cs="Times New Roman"/>
          <w:sz w:val="24"/>
          <w:szCs w:val="24"/>
        </w:rPr>
        <w:t xml:space="preserve">-value for that test (see the bottom left inset box). </w:t>
      </w:r>
      <w:proofErr w:type="spellStart"/>
      <w:r>
        <w:rPr>
          <w:rFonts w:ascii="Times New Roman" w:hAnsi="Times New Roman" w:cs="Times New Roman"/>
          <w:i/>
          <w:iCs/>
          <w:sz w:val="24"/>
          <w:szCs w:val="24"/>
        </w:rPr>
        <w:t>P</w:t>
      </w:r>
      <w:r>
        <w:rPr>
          <w:rFonts w:ascii="Times New Roman" w:hAnsi="Times New Roman" w:cs="Times New Roman"/>
          <w:sz w:val="24"/>
          <w:szCs w:val="24"/>
          <w:vertAlign w:val="subscript"/>
        </w:rPr>
        <w:t>adjust</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results were marked with * in boxes</w:t>
      </w:r>
      <w:r>
        <w:rPr>
          <w:rFonts w:ascii="Times New Roman" w:hAnsi="Times New Roman" w:cs="Times New Roman" w:hint="eastAsia"/>
          <w:sz w:val="24"/>
          <w:szCs w:val="24"/>
        </w:rPr>
        <w:t>.</w:t>
      </w:r>
      <w:r>
        <w:rPr>
          <w:rFonts w:ascii="Times New Roman" w:hAnsi="Times New Roman" w:cs="Times New Roman"/>
          <w:sz w:val="24"/>
          <w:szCs w:val="24"/>
        </w:rPr>
        <w:t xml:space="preserve"> * significant at 0.05; ** significant at</w:t>
      </w:r>
      <w:r>
        <w:rPr>
          <w:rFonts w:ascii="Times New Roman" w:hAnsi="Times New Roman" w:cs="Times New Roman" w:hint="eastAsia"/>
          <w:sz w:val="24"/>
          <w:szCs w:val="24"/>
        </w:rPr>
        <w:t xml:space="preserve"> 0.01</w:t>
      </w:r>
      <w:r>
        <w:rPr>
          <w:rFonts w:ascii="Times New Roman" w:hAnsi="Times New Roman" w:cs="Times New Roman"/>
          <w:sz w:val="24"/>
          <w:szCs w:val="24"/>
        </w:rPr>
        <w:t>; *** significant at</w:t>
      </w:r>
      <w:r>
        <w:rPr>
          <w:rFonts w:ascii="Times New Roman" w:hAnsi="Times New Roman" w:cs="Times New Roman" w:hint="eastAsia"/>
          <w:sz w:val="24"/>
          <w:szCs w:val="24"/>
        </w:rPr>
        <w:t xml:space="preserve"> 0.001.</w:t>
      </w:r>
    </w:p>
    <w:p w14:paraId="04DE224E"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58D6C5FA"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5EFF2854" wp14:editId="7DBB0012">
            <wp:extent cx="5270500" cy="2672715"/>
            <wp:effectExtent l="0" t="0" r="6350" b="13335"/>
            <wp:docPr id="11" name="图片 11" descr="Fig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 S7"/>
                    <pic:cNvPicPr>
                      <a:picLocks noChangeAspect="1"/>
                    </pic:cNvPicPr>
                  </pic:nvPicPr>
                  <pic:blipFill>
                    <a:blip r:embed="rId13"/>
                    <a:stretch>
                      <a:fillRect/>
                    </a:stretch>
                  </pic:blipFill>
                  <pic:spPr>
                    <a:xfrm>
                      <a:off x="0" y="0"/>
                      <a:ext cx="5270500" cy="2672715"/>
                    </a:xfrm>
                    <a:prstGeom prst="rect">
                      <a:avLst/>
                    </a:prstGeom>
                  </pic:spPr>
                </pic:pic>
              </a:graphicData>
            </a:graphic>
          </wp:inline>
        </w:drawing>
      </w:r>
    </w:p>
    <w:p w14:paraId="027FA8BC" w14:textId="77777777" w:rsidR="00A155EF" w:rsidRDefault="00A155EF">
      <w:pPr>
        <w:spacing w:line="360" w:lineRule="auto"/>
        <w:jc w:val="left"/>
        <w:rPr>
          <w:rFonts w:ascii="Times New Roman" w:hAnsi="Times New Roman" w:cs="Times New Roman"/>
          <w:sz w:val="24"/>
          <w:szCs w:val="24"/>
        </w:rPr>
      </w:pPr>
    </w:p>
    <w:p w14:paraId="7678EB5E" w14:textId="77777777" w:rsidR="00A155EF" w:rsidRDefault="00CB5946">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w:t>
      </w:r>
      <w:r>
        <w:rPr>
          <w:rFonts w:ascii="Times New Roman" w:eastAsia="黑体" w:hAnsi="Times New Roman" w:cs="Times New Roman" w:hint="eastAsia"/>
          <w:b/>
          <w:bCs/>
          <w:sz w:val="24"/>
          <w:szCs w:val="24"/>
        </w:rPr>
        <w:t>7</w:t>
      </w:r>
      <w:r>
        <w:rPr>
          <w:rFonts w:ascii="Times New Roman" w:eastAsia="黑体" w:hAnsi="Times New Roman" w:cs="Times New Roman"/>
          <w:b/>
          <w:bCs/>
          <w:sz w:val="24"/>
          <w:szCs w:val="24"/>
        </w:rPr>
        <w:t xml:space="preserve">. Gene flow events </w:t>
      </w:r>
      <w:r>
        <w:rPr>
          <w:rFonts w:ascii="Times New Roman" w:eastAsia="黑体" w:hAnsi="Times New Roman" w:cs="Times New Roman"/>
          <w:b/>
          <w:bCs/>
          <w:sz w:val="24"/>
          <w:szCs w:val="24"/>
        </w:rPr>
        <w:t xml:space="preserve">among </w:t>
      </w:r>
      <w:r>
        <w:rPr>
          <w:rFonts w:ascii="Times New Roman" w:eastAsia="黑体" w:hAnsi="Times New Roman" w:cs="Times New Roman" w:hint="eastAsia"/>
          <w:b/>
          <w:bCs/>
          <w:sz w:val="24"/>
          <w:szCs w:val="24"/>
        </w:rPr>
        <w:t>genetic groups of</w:t>
      </w:r>
      <w:r>
        <w:rPr>
          <w:rFonts w:ascii="Times New Roman" w:eastAsia="黑体" w:hAnsi="Times New Roman" w:cs="Times New Roman"/>
          <w:b/>
          <w:bCs/>
          <w:sz w:val="24"/>
          <w:szCs w:val="24"/>
        </w:rPr>
        <w:t xml:space="preserve"> </w:t>
      </w:r>
      <w:r>
        <w:rPr>
          <w:rFonts w:ascii="Times New Roman" w:eastAsia="黑体" w:hAnsi="Times New Roman" w:cs="Times New Roman"/>
          <w:b/>
          <w:bCs/>
          <w:i/>
          <w:iCs/>
          <w:sz w:val="24"/>
          <w:szCs w:val="24"/>
        </w:rPr>
        <w:t>R</w:t>
      </w:r>
      <w:r>
        <w:rPr>
          <w:rFonts w:ascii="Times New Roman" w:eastAsia="黑体" w:hAnsi="Times New Roman" w:cs="Times New Roman"/>
          <w:b/>
          <w:bCs/>
          <w:sz w:val="24"/>
          <w:szCs w:val="24"/>
        </w:rPr>
        <w:t xml:space="preserve">. sect. </w:t>
      </w:r>
      <w:proofErr w:type="spellStart"/>
      <w:r>
        <w:rPr>
          <w:rFonts w:ascii="Times New Roman" w:eastAsia="黑体" w:hAnsi="Times New Roman" w:cs="Times New Roman"/>
          <w:b/>
          <w:bCs/>
          <w:i/>
          <w:iCs/>
          <w:sz w:val="24"/>
          <w:szCs w:val="24"/>
        </w:rPr>
        <w:t>Trifida</w:t>
      </w:r>
      <w:proofErr w:type="spellEnd"/>
      <w:r>
        <w:rPr>
          <w:rFonts w:ascii="Times New Roman" w:eastAsia="黑体" w:hAnsi="Times New Roman" w:cs="Times New Roman"/>
          <w:b/>
          <w:bCs/>
          <w:i/>
          <w:iCs/>
          <w:sz w:val="24"/>
          <w:szCs w:val="24"/>
        </w:rPr>
        <w:t xml:space="preserve"> </w:t>
      </w:r>
      <w:r>
        <w:rPr>
          <w:rFonts w:ascii="Times New Roman" w:eastAsia="黑体" w:hAnsi="Times New Roman" w:cs="Times New Roman"/>
          <w:b/>
          <w:bCs/>
          <w:sz w:val="24"/>
          <w:szCs w:val="24"/>
        </w:rPr>
        <w:t xml:space="preserve">revealed by </w:t>
      </w:r>
      <w:proofErr w:type="spellStart"/>
      <w:r>
        <w:rPr>
          <w:rFonts w:ascii="Times New Roman" w:eastAsia="黑体" w:hAnsi="Times New Roman" w:cs="Times New Roman"/>
          <w:b/>
          <w:bCs/>
          <w:sz w:val="24"/>
          <w:szCs w:val="24"/>
        </w:rPr>
        <w:t>TreeMix</w:t>
      </w:r>
      <w:proofErr w:type="spellEnd"/>
      <w:r>
        <w:rPr>
          <w:rFonts w:ascii="Times New Roman" w:eastAsia="黑体" w:hAnsi="Times New Roman" w:cs="Times New Roman"/>
          <w:b/>
          <w:bCs/>
          <w:sz w:val="24"/>
          <w:szCs w:val="24"/>
        </w:rPr>
        <w:t xml:space="preserve"> and </w:t>
      </w:r>
      <w:proofErr w:type="spellStart"/>
      <w:r>
        <w:rPr>
          <w:rFonts w:ascii="Times New Roman" w:eastAsia="黑体" w:hAnsi="Times New Roman" w:cs="Times New Roman"/>
          <w:b/>
          <w:bCs/>
          <w:sz w:val="24"/>
          <w:szCs w:val="24"/>
        </w:rPr>
        <w:t>OptM</w:t>
      </w:r>
      <w:proofErr w:type="spellEnd"/>
      <w:r>
        <w:rPr>
          <w:rFonts w:ascii="Times New Roman" w:eastAsia="黑体" w:hAnsi="Times New Roman" w:cs="Times New Roman" w:hint="eastAsia"/>
          <w:b/>
          <w:bCs/>
          <w:sz w:val="24"/>
          <w:szCs w:val="24"/>
        </w:rPr>
        <w:t>.</w:t>
      </w:r>
      <w:r>
        <w:rPr>
          <w:rFonts w:ascii="Times New Roman" w:eastAsia="黑体" w:hAnsi="Times New Roman" w:cs="Times New Roman"/>
          <w:b/>
          <w:bCs/>
          <w:sz w:val="24"/>
          <w:szCs w:val="24"/>
        </w:rPr>
        <w:t xml:space="preserve"> </w:t>
      </w:r>
    </w:p>
    <w:p w14:paraId="17EA6266"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Distribution of </w:t>
      </w:r>
      <w:proofErr w:type="spellStart"/>
      <w:r>
        <w:rPr>
          <w:rFonts w:ascii="Times New Roman" w:hAnsi="Times New Roman" w:cs="Times New Roman"/>
          <w:sz w:val="24"/>
          <w:szCs w:val="24"/>
        </w:rPr>
        <w:t>deltaM</w:t>
      </w:r>
      <w:proofErr w:type="spellEnd"/>
      <w:r>
        <w:rPr>
          <w:rFonts w:ascii="Times New Roman" w:hAnsi="Times New Roman" w:cs="Times New Roman"/>
          <w:sz w:val="24"/>
          <w:szCs w:val="24"/>
        </w:rPr>
        <w:t xml:space="preserve"> statistic based on the second order rate of change in the likelihood with standard deviation considered.</w:t>
      </w:r>
    </w:p>
    <w:p w14:paraId="15CDA72B" w14:textId="77777777" w:rsidR="006B6314" w:rsidRDefault="006B6314">
      <w:pPr>
        <w:spacing w:line="360" w:lineRule="auto"/>
        <w:jc w:val="left"/>
        <w:rPr>
          <w:rFonts w:ascii="Times New Roman" w:hAnsi="Times New Roman" w:cs="Times New Roman"/>
          <w:sz w:val="24"/>
          <w:szCs w:val="24"/>
        </w:rPr>
      </w:pPr>
    </w:p>
    <w:p w14:paraId="0D92D45F" w14:textId="77777777" w:rsidR="006B6314" w:rsidRDefault="006B6314">
      <w:pPr>
        <w:spacing w:line="360" w:lineRule="auto"/>
        <w:jc w:val="left"/>
        <w:rPr>
          <w:rFonts w:ascii="Times New Roman" w:hAnsi="Times New Roman" w:cs="Times New Roman"/>
          <w:sz w:val="24"/>
          <w:szCs w:val="24"/>
        </w:rPr>
      </w:pPr>
    </w:p>
    <w:p w14:paraId="54E9F962" w14:textId="77777777" w:rsidR="006B6314" w:rsidRDefault="006B6314">
      <w:pPr>
        <w:spacing w:line="360" w:lineRule="auto"/>
        <w:jc w:val="left"/>
        <w:rPr>
          <w:rFonts w:ascii="Times New Roman" w:hAnsi="Times New Roman" w:cs="Times New Roman"/>
          <w:sz w:val="24"/>
          <w:szCs w:val="24"/>
        </w:rPr>
      </w:pPr>
    </w:p>
    <w:p w14:paraId="2F10F946" w14:textId="77777777" w:rsidR="006B6314" w:rsidRDefault="006B6314">
      <w:pPr>
        <w:spacing w:line="360" w:lineRule="auto"/>
        <w:jc w:val="left"/>
        <w:rPr>
          <w:rFonts w:ascii="Times New Roman" w:hAnsi="Times New Roman" w:cs="Times New Roman"/>
          <w:sz w:val="24"/>
          <w:szCs w:val="24"/>
        </w:rPr>
      </w:pPr>
    </w:p>
    <w:p w14:paraId="3937AFA6" w14:textId="77777777" w:rsidR="006B6314" w:rsidRDefault="006B6314">
      <w:pPr>
        <w:spacing w:line="360" w:lineRule="auto"/>
        <w:jc w:val="left"/>
        <w:rPr>
          <w:rFonts w:ascii="Times New Roman" w:hAnsi="Times New Roman" w:cs="Times New Roman"/>
          <w:sz w:val="24"/>
          <w:szCs w:val="24"/>
        </w:rPr>
      </w:pPr>
    </w:p>
    <w:p w14:paraId="285A3624" w14:textId="77777777" w:rsidR="006B6314" w:rsidRDefault="006B6314">
      <w:pPr>
        <w:spacing w:line="360" w:lineRule="auto"/>
        <w:jc w:val="left"/>
        <w:rPr>
          <w:rFonts w:ascii="Times New Roman" w:hAnsi="Times New Roman" w:cs="Times New Roman"/>
          <w:sz w:val="24"/>
          <w:szCs w:val="24"/>
        </w:rPr>
      </w:pPr>
    </w:p>
    <w:p w14:paraId="27DBDDD1" w14:textId="77777777" w:rsidR="006B6314" w:rsidRDefault="006B6314">
      <w:pPr>
        <w:spacing w:line="360" w:lineRule="auto"/>
        <w:jc w:val="left"/>
        <w:rPr>
          <w:rFonts w:ascii="Times New Roman" w:hAnsi="Times New Roman" w:cs="Times New Roman"/>
          <w:sz w:val="24"/>
          <w:szCs w:val="24"/>
        </w:rPr>
      </w:pPr>
    </w:p>
    <w:p w14:paraId="38D9737E" w14:textId="77777777" w:rsidR="006B6314" w:rsidRDefault="006B6314">
      <w:pPr>
        <w:spacing w:line="360" w:lineRule="auto"/>
        <w:jc w:val="left"/>
        <w:rPr>
          <w:rFonts w:ascii="Times New Roman" w:hAnsi="Times New Roman" w:cs="Times New Roman"/>
          <w:sz w:val="24"/>
          <w:szCs w:val="24"/>
        </w:rPr>
      </w:pPr>
    </w:p>
    <w:p w14:paraId="09307714" w14:textId="77777777" w:rsidR="006B6314" w:rsidRDefault="006B6314">
      <w:pPr>
        <w:spacing w:line="360" w:lineRule="auto"/>
        <w:jc w:val="left"/>
        <w:rPr>
          <w:rFonts w:ascii="Times New Roman" w:hAnsi="Times New Roman" w:cs="Times New Roman"/>
          <w:sz w:val="24"/>
          <w:szCs w:val="24"/>
        </w:rPr>
      </w:pPr>
    </w:p>
    <w:p w14:paraId="2354E6A0" w14:textId="77777777" w:rsidR="006B6314" w:rsidRDefault="006B6314">
      <w:pPr>
        <w:spacing w:line="360" w:lineRule="auto"/>
        <w:jc w:val="left"/>
        <w:rPr>
          <w:rFonts w:ascii="Times New Roman" w:hAnsi="Times New Roman" w:cs="Times New Roman"/>
          <w:sz w:val="24"/>
          <w:szCs w:val="24"/>
        </w:rPr>
      </w:pPr>
    </w:p>
    <w:p w14:paraId="0B204FFC" w14:textId="77777777" w:rsidR="006B6314" w:rsidRDefault="006B6314">
      <w:pPr>
        <w:spacing w:line="360" w:lineRule="auto"/>
        <w:jc w:val="left"/>
        <w:rPr>
          <w:rFonts w:ascii="Times New Roman" w:hAnsi="Times New Roman" w:cs="Times New Roman"/>
          <w:sz w:val="24"/>
          <w:szCs w:val="24"/>
        </w:rPr>
      </w:pPr>
    </w:p>
    <w:p w14:paraId="71A93170" w14:textId="77777777" w:rsidR="006B6314" w:rsidRDefault="006B6314">
      <w:pPr>
        <w:spacing w:line="360" w:lineRule="auto"/>
        <w:jc w:val="left"/>
        <w:rPr>
          <w:rFonts w:ascii="Times New Roman" w:hAnsi="Times New Roman" w:cs="Times New Roman"/>
          <w:sz w:val="24"/>
          <w:szCs w:val="24"/>
        </w:rPr>
      </w:pPr>
    </w:p>
    <w:p w14:paraId="4D91D205" w14:textId="1EF2F025" w:rsidR="00B66D15" w:rsidRDefault="00B66D15">
      <w:pPr>
        <w:spacing w:line="360" w:lineRule="auto"/>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9FE9F6A" wp14:editId="07263E1B">
            <wp:extent cx="4636008" cy="2459736"/>
            <wp:effectExtent l="0" t="0" r="0" b="0"/>
            <wp:docPr id="10065394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39497" name="图片 100653949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36008" cy="2459736"/>
                    </a:xfrm>
                    <a:prstGeom prst="rect">
                      <a:avLst/>
                    </a:prstGeom>
                  </pic:spPr>
                </pic:pic>
              </a:graphicData>
            </a:graphic>
          </wp:inline>
        </w:drawing>
      </w:r>
    </w:p>
    <w:p w14:paraId="5F9C6BE7" w14:textId="77777777" w:rsidR="00CF4A03" w:rsidRDefault="00CF4A03">
      <w:pPr>
        <w:spacing w:line="360" w:lineRule="auto"/>
        <w:jc w:val="left"/>
        <w:rPr>
          <w:rFonts w:ascii="Times New Roman" w:hAnsi="Times New Roman" w:cs="Times New Roman"/>
          <w:sz w:val="24"/>
          <w:szCs w:val="24"/>
        </w:rPr>
      </w:pPr>
    </w:p>
    <w:p w14:paraId="6E32ECCB" w14:textId="24E7AA80" w:rsidR="00B66D15" w:rsidRDefault="00B66D15" w:rsidP="00B66D15">
      <w:pPr>
        <w:spacing w:line="360" w:lineRule="auto"/>
        <w:jc w:val="left"/>
        <w:rPr>
          <w:rFonts w:ascii="Times New Roman" w:hAnsi="Times New Roman" w:cs="Times New Roman"/>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w:t>
      </w:r>
      <w:r>
        <w:rPr>
          <w:rFonts w:ascii="Times New Roman" w:eastAsia="黑体" w:hAnsi="Times New Roman" w:cs="Times New Roman" w:hint="eastAsia"/>
          <w:b/>
          <w:bCs/>
          <w:sz w:val="24"/>
          <w:szCs w:val="24"/>
        </w:rPr>
        <w:t>8</w:t>
      </w:r>
      <w:r>
        <w:rPr>
          <w:rFonts w:ascii="Times New Roman" w:eastAsia="黑体" w:hAnsi="Times New Roman" w:cs="Times New Roman"/>
          <w:b/>
          <w:bCs/>
          <w:sz w:val="24"/>
          <w:szCs w:val="24"/>
        </w:rPr>
        <w:t xml:space="preserve">. </w:t>
      </w:r>
      <w:r w:rsidR="007F2F8A">
        <w:rPr>
          <w:rFonts w:ascii="Times New Roman" w:eastAsia="黑体" w:hAnsi="Times New Roman" w:cs="Times New Roman" w:hint="eastAsia"/>
          <w:b/>
          <w:bCs/>
          <w:sz w:val="24"/>
          <w:szCs w:val="24"/>
        </w:rPr>
        <w:t>T</w:t>
      </w:r>
      <w:r w:rsidR="007F2F8A" w:rsidRPr="007F2F8A">
        <w:rPr>
          <w:rFonts w:ascii="Times New Roman" w:eastAsia="黑体" w:hAnsi="Times New Roman" w:cs="Times New Roman" w:hint="eastAsia"/>
          <w:b/>
          <w:bCs/>
          <w:sz w:val="24"/>
          <w:szCs w:val="24"/>
        </w:rPr>
        <w:t>he results of the 18</w:t>
      </w:r>
      <w:r w:rsidR="009B33D6">
        <w:rPr>
          <w:rFonts w:ascii="Times New Roman" w:eastAsia="黑体" w:hAnsi="Times New Roman" w:cs="Times New Roman" w:hint="eastAsia"/>
          <w:b/>
          <w:bCs/>
          <w:sz w:val="24"/>
          <w:szCs w:val="24"/>
        </w:rPr>
        <w:t>-</w:t>
      </w:r>
      <w:r w:rsidR="007F2F8A" w:rsidRPr="007F2F8A">
        <w:rPr>
          <w:rFonts w:ascii="Times New Roman" w:eastAsia="黑体" w:hAnsi="Times New Roman" w:cs="Times New Roman" w:hint="eastAsia"/>
          <w:b/>
          <w:bCs/>
          <w:sz w:val="24"/>
          <w:szCs w:val="24"/>
        </w:rPr>
        <w:t xml:space="preserve">individual </w:t>
      </w:r>
      <w:r w:rsidR="007F2F8A">
        <w:rPr>
          <w:rFonts w:ascii="Times New Roman" w:eastAsia="黑体" w:hAnsi="Times New Roman" w:cs="Times New Roman" w:hint="eastAsia"/>
          <w:b/>
          <w:bCs/>
          <w:sz w:val="24"/>
          <w:szCs w:val="24"/>
        </w:rPr>
        <w:t>d</w:t>
      </w:r>
      <w:r>
        <w:rPr>
          <w:rFonts w:ascii="Times New Roman" w:eastAsia="黑体" w:hAnsi="Times New Roman" w:cs="Times New Roman"/>
          <w:b/>
          <w:bCs/>
          <w:sz w:val="24"/>
          <w:szCs w:val="24"/>
        </w:rPr>
        <w:t>emographic histories</w:t>
      </w:r>
      <w:r w:rsidR="007F2F8A">
        <w:rPr>
          <w:rFonts w:ascii="Times New Roman" w:eastAsia="黑体" w:hAnsi="Times New Roman" w:cs="Times New Roman" w:hint="eastAsia"/>
          <w:b/>
          <w:bCs/>
          <w:sz w:val="24"/>
          <w:szCs w:val="24"/>
        </w:rPr>
        <w:t xml:space="preserve"> </w:t>
      </w:r>
      <w:r>
        <w:rPr>
          <w:rFonts w:ascii="Times New Roman" w:eastAsia="黑体" w:hAnsi="Times New Roman" w:cs="Times New Roman"/>
          <w:b/>
          <w:bCs/>
          <w:sz w:val="24"/>
          <w:szCs w:val="24"/>
        </w:rPr>
        <w:t xml:space="preserve">inferred by </w:t>
      </w:r>
      <w:r w:rsidR="007F2F8A">
        <w:rPr>
          <w:rFonts w:ascii="Times New Roman" w:eastAsia="黑体" w:hAnsi="Times New Roman" w:cs="Times New Roman" w:hint="eastAsia"/>
          <w:b/>
          <w:bCs/>
          <w:sz w:val="24"/>
          <w:szCs w:val="24"/>
        </w:rPr>
        <w:t>PSMC</w:t>
      </w:r>
      <w:r>
        <w:rPr>
          <w:rFonts w:ascii="Times New Roman" w:eastAsia="黑体" w:hAnsi="Times New Roman" w:cs="Times New Roman" w:hint="eastAsia"/>
          <w:b/>
          <w:bCs/>
          <w:sz w:val="24"/>
          <w:szCs w:val="24"/>
        </w:rPr>
        <w:t>.</w:t>
      </w:r>
      <w:r>
        <w:rPr>
          <w:rFonts w:ascii="Times New Roman" w:hAnsi="Times New Roman" w:cs="Times New Roman"/>
          <w:sz w:val="24"/>
          <w:szCs w:val="24"/>
        </w:rPr>
        <w:t xml:space="preserve"> </w:t>
      </w:r>
    </w:p>
    <w:p w14:paraId="32B325ED" w14:textId="77777777" w:rsidR="00B66D15" w:rsidRDefault="00B66D15" w:rsidP="00B66D15">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A generation time of </w:t>
      </w:r>
      <w:r>
        <w:rPr>
          <w:rFonts w:ascii="Times New Roman" w:hAnsi="Times New Roman" w:cs="Times New Roman" w:hint="eastAsia"/>
          <w:sz w:val="24"/>
          <w:szCs w:val="24"/>
        </w:rPr>
        <w:t>5</w:t>
      </w:r>
      <w:r>
        <w:rPr>
          <w:rFonts w:ascii="Times New Roman" w:hAnsi="Times New Roman" w:cs="Times New Roman"/>
          <w:sz w:val="24"/>
          <w:szCs w:val="24"/>
        </w:rPr>
        <w:t xml:space="preserve"> years and a mutation rate </w:t>
      </w:r>
      <w:r>
        <w:rPr>
          <w:rFonts w:ascii="Times New Roman" w:hAnsi="Times New Roman" w:cs="Times New Roman"/>
          <w:i/>
          <w:iCs/>
          <w:sz w:val="24"/>
          <w:szCs w:val="24"/>
        </w:rPr>
        <w:t>μ</w:t>
      </w:r>
      <w:r>
        <w:rPr>
          <w:rFonts w:ascii="Times New Roman" w:hAnsi="Times New Roman" w:cs="Times New Roman"/>
          <w:sz w:val="24"/>
          <w:szCs w:val="24"/>
        </w:rPr>
        <w:t xml:space="preserve"> of </w:t>
      </w:r>
      <w:r>
        <w:rPr>
          <w:rFonts w:ascii="Times New Roman" w:hAnsi="Times New Roman" w:cs="Times New Roman" w:hint="eastAsia"/>
          <w:sz w:val="24"/>
          <w:szCs w:val="24"/>
        </w:rPr>
        <w:t>1.395</w:t>
      </w:r>
      <w:r>
        <w:rPr>
          <w:rFonts w:ascii="Times New Roman" w:hAnsi="Times New Roman" w:cs="Times New Roman"/>
          <w:sz w:val="24"/>
          <w:szCs w:val="24"/>
        </w:rPr>
        <w:t xml:space="preserve"> × 10</w:t>
      </w:r>
      <w:r>
        <w:rPr>
          <w:rFonts w:ascii="Times New Roman" w:hAnsi="Times New Roman" w:cs="Times New Roman"/>
          <w:sz w:val="24"/>
          <w:szCs w:val="24"/>
          <w:vertAlign w:val="superscript"/>
        </w:rPr>
        <w:t>−</w:t>
      </w:r>
      <w:r>
        <w:rPr>
          <w:rFonts w:ascii="Times New Roman" w:hAnsi="Times New Roman" w:cs="Times New Roman" w:hint="eastAsia"/>
          <w:sz w:val="24"/>
          <w:szCs w:val="24"/>
          <w:vertAlign w:val="superscript"/>
        </w:rPr>
        <w:t>8</w:t>
      </w:r>
      <w:r>
        <w:rPr>
          <w:rFonts w:ascii="Times New Roman" w:hAnsi="Times New Roman" w:cs="Times New Roman"/>
          <w:sz w:val="24"/>
          <w:szCs w:val="24"/>
        </w:rPr>
        <w:t xml:space="preserve"> per site per </w:t>
      </w:r>
      <w:r>
        <w:rPr>
          <w:rFonts w:ascii="Times New Roman" w:hAnsi="Times New Roman" w:cs="Times New Roman" w:hint="eastAsia"/>
          <w:sz w:val="24"/>
          <w:szCs w:val="24"/>
        </w:rPr>
        <w:t>generation</w:t>
      </w:r>
      <w:r>
        <w:rPr>
          <w:rFonts w:ascii="Times New Roman" w:hAnsi="Times New Roman" w:cs="Times New Roman"/>
          <w:sz w:val="24"/>
          <w:szCs w:val="24"/>
        </w:rPr>
        <w:t xml:space="preserve"> were</w:t>
      </w:r>
      <w:r>
        <w:rPr>
          <w:rFonts w:ascii="Times New Roman" w:hAnsi="Times New Roman" w:cs="Times New Roman" w:hint="eastAsia"/>
          <w:sz w:val="24"/>
          <w:szCs w:val="24"/>
        </w:rPr>
        <w:t xml:space="preserve"> </w:t>
      </w:r>
      <w:r>
        <w:rPr>
          <w:rFonts w:ascii="Times New Roman" w:hAnsi="Times New Roman" w:cs="Times New Roman"/>
          <w:sz w:val="24"/>
          <w:szCs w:val="24"/>
        </w:rPr>
        <w:t>assumed.</w:t>
      </w:r>
    </w:p>
    <w:p w14:paraId="1DC2CA72" w14:textId="77777777" w:rsidR="00B66D15" w:rsidRPr="00B66D15" w:rsidRDefault="00B66D15">
      <w:pPr>
        <w:spacing w:line="360" w:lineRule="auto"/>
        <w:jc w:val="left"/>
        <w:rPr>
          <w:rFonts w:ascii="Times New Roman" w:hAnsi="Times New Roman" w:cs="Times New Roman"/>
          <w:sz w:val="24"/>
          <w:szCs w:val="24"/>
        </w:rPr>
      </w:pPr>
    </w:p>
    <w:p w14:paraId="54DD269E"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431F65DF" w14:textId="77777777" w:rsidR="00A155EF" w:rsidRDefault="00D02B7B">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27935223" wp14:editId="3E81ED25">
            <wp:extent cx="4295775" cy="6156104"/>
            <wp:effectExtent l="0" t="0" r="0" b="0"/>
            <wp:docPr id="106693418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34185" name="图片 106693418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12985" cy="6180768"/>
                    </a:xfrm>
                    <a:prstGeom prst="rect">
                      <a:avLst/>
                    </a:prstGeom>
                  </pic:spPr>
                </pic:pic>
              </a:graphicData>
            </a:graphic>
          </wp:inline>
        </w:drawing>
      </w:r>
    </w:p>
    <w:p w14:paraId="7C189CFC" w14:textId="77777777" w:rsidR="00CF4A03" w:rsidRDefault="00CF4A03">
      <w:pPr>
        <w:spacing w:line="360" w:lineRule="auto"/>
        <w:jc w:val="left"/>
        <w:rPr>
          <w:rFonts w:ascii="Times New Roman" w:hAnsi="Times New Roman" w:cs="Times New Roman"/>
          <w:sz w:val="24"/>
          <w:szCs w:val="24"/>
        </w:rPr>
      </w:pPr>
    </w:p>
    <w:p w14:paraId="2693FA20" w14:textId="77777777"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w:t>
      </w:r>
      <w:r w:rsidR="00AC005F">
        <w:rPr>
          <w:rFonts w:ascii="Times New Roman" w:eastAsia="黑体" w:hAnsi="Times New Roman" w:cs="Times New Roman" w:hint="eastAsia"/>
          <w:b/>
          <w:bCs/>
          <w:sz w:val="24"/>
          <w:szCs w:val="24"/>
        </w:rPr>
        <w:t>9</w:t>
      </w:r>
      <w:r>
        <w:rPr>
          <w:rFonts w:ascii="Times New Roman" w:eastAsia="黑体" w:hAnsi="Times New Roman" w:cs="Times New Roman"/>
          <w:b/>
          <w:bCs/>
          <w:sz w:val="24"/>
          <w:szCs w:val="24"/>
        </w:rPr>
        <w:t xml:space="preserve">. Demographic histories of </w:t>
      </w:r>
      <w:r>
        <w:rPr>
          <w:rFonts w:ascii="Times New Roman" w:eastAsia="黑体" w:hAnsi="Times New Roman" w:cs="Times New Roman"/>
          <w:b/>
          <w:bCs/>
          <w:i/>
          <w:iCs/>
          <w:sz w:val="24"/>
          <w:szCs w:val="24"/>
        </w:rPr>
        <w:t>R</w:t>
      </w:r>
      <w:r>
        <w:rPr>
          <w:rFonts w:ascii="Times New Roman" w:eastAsia="黑体" w:hAnsi="Times New Roman" w:cs="Times New Roman"/>
          <w:b/>
          <w:bCs/>
          <w:sz w:val="24"/>
          <w:szCs w:val="24"/>
        </w:rPr>
        <w:t xml:space="preserve">. sect. </w:t>
      </w:r>
      <w:proofErr w:type="spellStart"/>
      <w:r>
        <w:rPr>
          <w:rFonts w:ascii="Times New Roman" w:eastAsia="黑体" w:hAnsi="Times New Roman" w:cs="Times New Roman"/>
          <w:b/>
          <w:bCs/>
          <w:i/>
          <w:iCs/>
          <w:sz w:val="24"/>
          <w:szCs w:val="24"/>
        </w:rPr>
        <w:t>Trifida</w:t>
      </w:r>
      <w:proofErr w:type="spellEnd"/>
      <w:r>
        <w:rPr>
          <w:rFonts w:ascii="Times New Roman" w:eastAsia="黑体" w:hAnsi="Times New Roman" w:cs="Times New Roman"/>
          <w:b/>
          <w:bCs/>
          <w:sz w:val="24"/>
          <w:szCs w:val="24"/>
        </w:rPr>
        <w:t xml:space="preserve"> inferred by Stairway Plot 2</w:t>
      </w:r>
      <w:r>
        <w:rPr>
          <w:rFonts w:ascii="Times New Roman" w:eastAsia="黑体" w:hAnsi="Times New Roman" w:cs="Times New Roman" w:hint="eastAsia"/>
          <w:b/>
          <w:bCs/>
          <w:sz w:val="24"/>
          <w:szCs w:val="24"/>
        </w:rPr>
        <w:t xml:space="preserve"> (A) and </w:t>
      </w:r>
      <w:r>
        <w:rPr>
          <w:rFonts w:ascii="Times New Roman" w:eastAsia="黑体" w:hAnsi="Times New Roman" w:cs="Times New Roman"/>
          <w:b/>
          <w:bCs/>
          <w:sz w:val="24"/>
          <w:szCs w:val="24"/>
        </w:rPr>
        <w:t>SMC++</w:t>
      </w:r>
      <w:r>
        <w:rPr>
          <w:rFonts w:ascii="Times New Roman" w:eastAsia="黑体" w:hAnsi="Times New Roman" w:cs="Times New Roman" w:hint="eastAsia"/>
          <w:b/>
          <w:bCs/>
          <w:sz w:val="24"/>
          <w:szCs w:val="24"/>
        </w:rPr>
        <w:t xml:space="preserve"> (B).</w:t>
      </w:r>
      <w:r>
        <w:rPr>
          <w:rFonts w:ascii="Times New Roman" w:hAnsi="Times New Roman" w:cs="Times New Roman"/>
          <w:sz w:val="24"/>
          <w:szCs w:val="24"/>
        </w:rPr>
        <w:t xml:space="preserve"> </w:t>
      </w:r>
    </w:p>
    <w:p w14:paraId="15EF5680"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Lines represent the median effective population</w:t>
      </w:r>
      <w:r>
        <w:rPr>
          <w:rFonts w:ascii="Times New Roman" w:hAnsi="Times New Roman" w:cs="Times New Roman" w:hint="eastAsia"/>
          <w:sz w:val="24"/>
          <w:szCs w:val="24"/>
        </w:rPr>
        <w:t xml:space="preserve"> </w:t>
      </w:r>
      <w:r>
        <w:rPr>
          <w:rFonts w:ascii="Times New Roman" w:hAnsi="Times New Roman" w:cs="Times New Roman"/>
          <w:sz w:val="24"/>
          <w:szCs w:val="24"/>
        </w:rPr>
        <w:t>size over time, and shaded areas represent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95% confidence intervals. A generation time of </w:t>
      </w:r>
      <w:r>
        <w:rPr>
          <w:rFonts w:ascii="Times New Roman" w:hAnsi="Times New Roman" w:cs="Times New Roman" w:hint="eastAsia"/>
          <w:sz w:val="24"/>
          <w:szCs w:val="24"/>
        </w:rPr>
        <w:t>5</w:t>
      </w:r>
      <w:r>
        <w:rPr>
          <w:rFonts w:ascii="Times New Roman" w:hAnsi="Times New Roman" w:cs="Times New Roman"/>
          <w:sz w:val="24"/>
          <w:szCs w:val="24"/>
        </w:rPr>
        <w:t xml:space="preserve"> years and a mutation rate </w:t>
      </w:r>
      <w:r>
        <w:rPr>
          <w:rFonts w:ascii="Times New Roman" w:hAnsi="Times New Roman" w:cs="Times New Roman"/>
          <w:i/>
          <w:iCs/>
          <w:sz w:val="24"/>
          <w:szCs w:val="24"/>
        </w:rPr>
        <w:t>μ</w:t>
      </w:r>
      <w:r>
        <w:rPr>
          <w:rFonts w:ascii="Times New Roman" w:hAnsi="Times New Roman" w:cs="Times New Roman"/>
          <w:sz w:val="24"/>
          <w:szCs w:val="24"/>
        </w:rPr>
        <w:t xml:space="preserve"> of </w:t>
      </w:r>
      <w:r>
        <w:rPr>
          <w:rFonts w:ascii="Times New Roman" w:hAnsi="Times New Roman" w:cs="Times New Roman" w:hint="eastAsia"/>
          <w:sz w:val="24"/>
          <w:szCs w:val="24"/>
        </w:rPr>
        <w:t>1.395</w:t>
      </w:r>
      <w:r>
        <w:rPr>
          <w:rFonts w:ascii="Times New Roman" w:hAnsi="Times New Roman" w:cs="Times New Roman"/>
          <w:sz w:val="24"/>
          <w:szCs w:val="24"/>
        </w:rPr>
        <w:t xml:space="preserve"> × 10</w:t>
      </w:r>
      <w:r>
        <w:rPr>
          <w:rFonts w:ascii="Times New Roman" w:hAnsi="Times New Roman" w:cs="Times New Roman"/>
          <w:sz w:val="24"/>
          <w:szCs w:val="24"/>
          <w:vertAlign w:val="superscript"/>
        </w:rPr>
        <w:t>−</w:t>
      </w:r>
      <w:r>
        <w:rPr>
          <w:rFonts w:ascii="Times New Roman" w:hAnsi="Times New Roman" w:cs="Times New Roman" w:hint="eastAsia"/>
          <w:sz w:val="24"/>
          <w:szCs w:val="24"/>
          <w:vertAlign w:val="superscript"/>
        </w:rPr>
        <w:t>8</w:t>
      </w:r>
      <w:r>
        <w:rPr>
          <w:rFonts w:ascii="Times New Roman" w:hAnsi="Times New Roman" w:cs="Times New Roman"/>
          <w:sz w:val="24"/>
          <w:szCs w:val="24"/>
        </w:rPr>
        <w:t xml:space="preserve"> per site per </w:t>
      </w:r>
      <w:r>
        <w:rPr>
          <w:rFonts w:ascii="Times New Roman" w:hAnsi="Times New Roman" w:cs="Times New Roman" w:hint="eastAsia"/>
          <w:sz w:val="24"/>
          <w:szCs w:val="24"/>
        </w:rPr>
        <w:t>generation</w:t>
      </w:r>
      <w:r>
        <w:rPr>
          <w:rFonts w:ascii="Times New Roman" w:hAnsi="Times New Roman" w:cs="Times New Roman"/>
          <w:sz w:val="24"/>
          <w:szCs w:val="24"/>
        </w:rPr>
        <w:t xml:space="preserve"> were</w:t>
      </w:r>
      <w:r>
        <w:rPr>
          <w:rFonts w:ascii="Times New Roman" w:hAnsi="Times New Roman" w:cs="Times New Roman" w:hint="eastAsia"/>
          <w:sz w:val="24"/>
          <w:szCs w:val="24"/>
        </w:rPr>
        <w:t xml:space="preserve"> </w:t>
      </w:r>
      <w:r>
        <w:rPr>
          <w:rFonts w:ascii="Times New Roman" w:hAnsi="Times New Roman" w:cs="Times New Roman"/>
          <w:sz w:val="24"/>
          <w:szCs w:val="24"/>
        </w:rPr>
        <w:t>assumed.</w:t>
      </w:r>
    </w:p>
    <w:p w14:paraId="19D61ACF"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45CF346A"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1F21F0D2" wp14:editId="74206068">
            <wp:extent cx="5264150" cy="4771390"/>
            <wp:effectExtent l="0" t="0" r="12700" b="10160"/>
            <wp:docPr id="13" name="图片 13" descr="Fig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 S9"/>
                    <pic:cNvPicPr>
                      <a:picLocks noChangeAspect="1"/>
                    </pic:cNvPicPr>
                  </pic:nvPicPr>
                  <pic:blipFill>
                    <a:blip r:embed="rId16"/>
                    <a:stretch>
                      <a:fillRect/>
                    </a:stretch>
                  </pic:blipFill>
                  <pic:spPr>
                    <a:xfrm>
                      <a:off x="0" y="0"/>
                      <a:ext cx="5264150" cy="4771390"/>
                    </a:xfrm>
                    <a:prstGeom prst="rect">
                      <a:avLst/>
                    </a:prstGeom>
                  </pic:spPr>
                </pic:pic>
              </a:graphicData>
            </a:graphic>
          </wp:inline>
        </w:drawing>
      </w:r>
    </w:p>
    <w:p w14:paraId="3A6F1EE8" w14:textId="77777777" w:rsidR="00A155EF" w:rsidRDefault="00A155EF">
      <w:pPr>
        <w:spacing w:line="360" w:lineRule="auto"/>
        <w:jc w:val="left"/>
        <w:rPr>
          <w:rFonts w:ascii="Times New Roman" w:hAnsi="Times New Roman" w:cs="Times New Roman"/>
          <w:sz w:val="24"/>
          <w:szCs w:val="24"/>
        </w:rPr>
      </w:pPr>
    </w:p>
    <w:p w14:paraId="54017D01" w14:textId="77777777"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w:t>
      </w:r>
      <w:r w:rsidR="005B4759">
        <w:rPr>
          <w:rFonts w:ascii="Times New Roman" w:eastAsia="黑体" w:hAnsi="Times New Roman" w:cs="Times New Roman" w:hint="eastAsia"/>
          <w:b/>
          <w:bCs/>
          <w:sz w:val="24"/>
          <w:szCs w:val="24"/>
        </w:rPr>
        <w:t>10</w:t>
      </w:r>
      <w:r>
        <w:rPr>
          <w:rFonts w:ascii="Times New Roman" w:eastAsia="黑体" w:hAnsi="Times New Roman" w:cs="Times New Roman"/>
          <w:b/>
          <w:bCs/>
          <w:sz w:val="24"/>
          <w:szCs w:val="24"/>
        </w:rPr>
        <w:t xml:space="preserve">. The nine demographic models analyzed with </w:t>
      </w:r>
      <w:r>
        <w:rPr>
          <w:rFonts w:ascii="Times New Roman" w:eastAsia="黑体" w:hAnsi="Times New Roman" w:cs="Times New Roman" w:hint="eastAsia"/>
          <w:b/>
          <w:bCs/>
          <w:sz w:val="24"/>
          <w:szCs w:val="24"/>
        </w:rPr>
        <w:t>F</w:t>
      </w:r>
      <w:r>
        <w:rPr>
          <w:rFonts w:ascii="Times New Roman" w:eastAsia="黑体" w:hAnsi="Times New Roman" w:cs="Times New Roman"/>
          <w:b/>
          <w:bCs/>
          <w:sz w:val="24"/>
          <w:szCs w:val="24"/>
        </w:rPr>
        <w:t>astsimcoal2.</w:t>
      </w:r>
      <w:r>
        <w:rPr>
          <w:rFonts w:ascii="Times New Roman" w:hAnsi="Times New Roman" w:cs="Times New Roman"/>
          <w:sz w:val="24"/>
          <w:szCs w:val="24"/>
        </w:rPr>
        <w:t xml:space="preserve"> </w:t>
      </w:r>
    </w:p>
    <w:p w14:paraId="58256E39"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Based on the results of </w:t>
      </w:r>
      <w:proofErr w:type="spellStart"/>
      <w:r>
        <w:rPr>
          <w:rFonts w:ascii="Times New Roman" w:hAnsi="Times New Roman" w:cs="Times New Roman" w:hint="eastAsia"/>
          <w:sz w:val="24"/>
          <w:szCs w:val="24"/>
        </w:rPr>
        <w:t>TreeMix</w:t>
      </w:r>
      <w:proofErr w:type="spellEnd"/>
      <w:r>
        <w:rPr>
          <w:rFonts w:ascii="Times New Roman" w:hAnsi="Times New Roman" w:cs="Times New Roman"/>
          <w:sz w:val="24"/>
          <w:szCs w:val="24"/>
        </w:rPr>
        <w:t xml:space="preserve"> and </w:t>
      </w:r>
      <w:r>
        <w:rPr>
          <w:rFonts w:ascii="Times New Roman" w:hAnsi="Times New Roman" w:cs="Times New Roman" w:hint="eastAsia"/>
          <w:sz w:val="24"/>
          <w:szCs w:val="24"/>
        </w:rPr>
        <w:t>A</w:t>
      </w:r>
      <w:r>
        <w:rPr>
          <w:rFonts w:ascii="Times New Roman" w:hAnsi="Times New Roman" w:cs="Times New Roman"/>
          <w:sz w:val="24"/>
          <w:szCs w:val="24"/>
        </w:rPr>
        <w:t>B</w:t>
      </w:r>
      <w:r>
        <w:rPr>
          <w:rFonts w:ascii="Times New Roman" w:hAnsi="Times New Roman" w:cs="Times New Roman" w:hint="eastAsia"/>
          <w:sz w:val="24"/>
          <w:szCs w:val="24"/>
        </w:rPr>
        <w:t>BA test</w:t>
      </w:r>
      <w:r>
        <w:rPr>
          <w:rFonts w:ascii="Times New Roman" w:hAnsi="Times New Roman" w:cs="Times New Roman"/>
          <w:sz w:val="24"/>
          <w:szCs w:val="24"/>
        </w:rPr>
        <w:t xml:space="preserve">, we set up </w:t>
      </w:r>
      <w:r>
        <w:rPr>
          <w:rFonts w:ascii="Times New Roman" w:hAnsi="Times New Roman" w:cs="Times New Roman" w:hint="eastAsia"/>
          <w:sz w:val="24"/>
          <w:szCs w:val="24"/>
        </w:rPr>
        <w:t>nine</w:t>
      </w:r>
      <w:r>
        <w:rPr>
          <w:rFonts w:ascii="Times New Roman" w:hAnsi="Times New Roman" w:cs="Times New Roman"/>
          <w:sz w:val="24"/>
          <w:szCs w:val="24"/>
        </w:rPr>
        <w:t xml:space="preserve"> models to speculate on the optimal differentiation history of </w:t>
      </w:r>
      <w:r>
        <w:rPr>
          <w:rFonts w:ascii="Times New Roman" w:hAnsi="Times New Roman" w:cs="Times New Roman" w:hint="eastAsia"/>
          <w:i/>
          <w:iCs/>
          <w:sz w:val="24"/>
          <w:szCs w:val="24"/>
        </w:rPr>
        <w:t xml:space="preserve">R. </w:t>
      </w:r>
      <w:proofErr w:type="spellStart"/>
      <w:r>
        <w:rPr>
          <w:rFonts w:ascii="Times New Roman" w:hAnsi="Times New Roman" w:cs="Times New Roman" w:hint="eastAsia"/>
          <w:i/>
          <w:iCs/>
          <w:sz w:val="24"/>
          <w:szCs w:val="24"/>
        </w:rPr>
        <w:t>liciae</w:t>
      </w:r>
      <w:proofErr w:type="spellEnd"/>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Between-population gene flow was indicated by arrows. The AIC </w:t>
      </w:r>
      <w:r>
        <w:rPr>
          <w:rFonts w:ascii="Times New Roman" w:hAnsi="Times New Roman" w:cs="Times New Roman"/>
          <w:sz w:val="24"/>
          <w:szCs w:val="24"/>
        </w:rPr>
        <w:t>for each model was given at the bottom</w:t>
      </w:r>
      <w:r>
        <w:rPr>
          <w:rFonts w:ascii="Times New Roman" w:hAnsi="Times New Roman" w:cs="Times New Roman" w:hint="eastAsia"/>
          <w:sz w:val="24"/>
          <w:szCs w:val="24"/>
        </w:rPr>
        <w:t xml:space="preserve"> and p</w:t>
      </w:r>
      <w:r>
        <w:rPr>
          <w:rFonts w:ascii="Times New Roman" w:hAnsi="Times New Roman" w:cs="Times New Roman"/>
          <w:sz w:val="24"/>
          <w:szCs w:val="24"/>
        </w:rPr>
        <w:t>ink rectangles represent the best model</w:t>
      </w:r>
      <w:r>
        <w:rPr>
          <w:rFonts w:ascii="Times New Roman" w:hAnsi="Times New Roman" w:cs="Times New Roman" w:hint="eastAsia"/>
          <w:sz w:val="24"/>
          <w:szCs w:val="24"/>
        </w:rPr>
        <w:t>.</w:t>
      </w:r>
      <w:r>
        <w:rPr>
          <w:rFonts w:ascii="Times New Roman" w:hAnsi="Times New Roman" w:cs="Times New Roman"/>
          <w:sz w:val="24"/>
          <w:szCs w:val="24"/>
        </w:rPr>
        <w:t xml:space="preserve"> </w:t>
      </w:r>
    </w:p>
    <w:p w14:paraId="2F0258E6"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08194161" w14:textId="77777777" w:rsidR="00A155EF" w:rsidRDefault="00C15BC0">
      <w:pPr>
        <w:spacing w:line="360" w:lineRule="auto"/>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91F77DC" wp14:editId="6745F2FC">
            <wp:extent cx="5274310" cy="4528185"/>
            <wp:effectExtent l="0" t="0" r="2540" b="5715"/>
            <wp:docPr id="158724660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246606" name="图片 158724660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4528185"/>
                    </a:xfrm>
                    <a:prstGeom prst="rect">
                      <a:avLst/>
                    </a:prstGeom>
                  </pic:spPr>
                </pic:pic>
              </a:graphicData>
            </a:graphic>
          </wp:inline>
        </w:drawing>
      </w:r>
    </w:p>
    <w:p w14:paraId="7B66D8AC" w14:textId="77777777" w:rsidR="00A155EF" w:rsidRDefault="00A155EF">
      <w:pPr>
        <w:spacing w:line="360" w:lineRule="auto"/>
        <w:jc w:val="left"/>
        <w:rPr>
          <w:rFonts w:ascii="Times New Roman" w:hAnsi="Times New Roman" w:cs="Times New Roman"/>
          <w:sz w:val="24"/>
          <w:szCs w:val="24"/>
        </w:rPr>
      </w:pPr>
    </w:p>
    <w:p w14:paraId="33932806" w14:textId="77777777" w:rsidR="00A155EF" w:rsidRDefault="00CB5946">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w:t>
      </w:r>
      <w:r>
        <w:rPr>
          <w:rFonts w:ascii="Times New Roman" w:eastAsia="黑体" w:hAnsi="Times New Roman" w:cs="Times New Roman" w:hint="eastAsia"/>
          <w:b/>
          <w:bCs/>
          <w:sz w:val="24"/>
          <w:szCs w:val="24"/>
        </w:rPr>
        <w:t>1</w:t>
      </w:r>
      <w:r w:rsidR="00197619">
        <w:rPr>
          <w:rFonts w:ascii="Times New Roman" w:eastAsia="黑体" w:hAnsi="Times New Roman" w:cs="Times New Roman" w:hint="eastAsia"/>
          <w:b/>
          <w:bCs/>
          <w:sz w:val="24"/>
          <w:szCs w:val="24"/>
        </w:rPr>
        <w:t>1</w:t>
      </w:r>
      <w:r>
        <w:rPr>
          <w:rFonts w:ascii="Times New Roman" w:eastAsia="黑体" w:hAnsi="Times New Roman" w:cs="Times New Roman"/>
          <w:b/>
          <w:bCs/>
          <w:sz w:val="24"/>
          <w:szCs w:val="24"/>
        </w:rPr>
        <w:t>. Decay of linkage disequilibrium (LD) in different</w:t>
      </w:r>
      <w:r>
        <w:rPr>
          <w:rFonts w:ascii="Times New Roman" w:eastAsia="黑体" w:hAnsi="Times New Roman" w:cs="Times New Roman" w:hint="eastAsia"/>
          <w:b/>
          <w:bCs/>
          <w:sz w:val="24"/>
          <w:szCs w:val="24"/>
        </w:rPr>
        <w:t xml:space="preserve"> </w:t>
      </w:r>
      <w:r>
        <w:rPr>
          <w:rFonts w:ascii="Times New Roman" w:eastAsia="黑体" w:hAnsi="Times New Roman" w:cs="Times New Roman"/>
          <w:b/>
          <w:bCs/>
          <w:sz w:val="24"/>
          <w:szCs w:val="24"/>
        </w:rPr>
        <w:t xml:space="preserve">groups quantified by </w:t>
      </w:r>
      <w:r>
        <w:rPr>
          <w:rFonts w:ascii="Times New Roman" w:eastAsia="黑体" w:hAnsi="Times New Roman" w:cs="Times New Roman"/>
          <w:b/>
          <w:bCs/>
          <w:i/>
          <w:iCs/>
          <w:sz w:val="24"/>
          <w:szCs w:val="24"/>
        </w:rPr>
        <w:t>r</w:t>
      </w:r>
      <w:r>
        <w:rPr>
          <w:rFonts w:ascii="Times New Roman" w:eastAsia="黑体" w:hAnsi="Times New Roman" w:cs="Times New Roman"/>
          <w:b/>
          <w:bCs/>
          <w:sz w:val="24"/>
          <w:szCs w:val="24"/>
          <w:vertAlign w:val="superscript"/>
        </w:rPr>
        <w:t>2</w:t>
      </w:r>
      <w:r>
        <w:rPr>
          <w:rFonts w:ascii="Times New Roman" w:eastAsia="黑体" w:hAnsi="Times New Roman" w:cs="Times New Roman"/>
          <w:b/>
          <w:bCs/>
          <w:sz w:val="24"/>
          <w:szCs w:val="24"/>
        </w:rPr>
        <w:t xml:space="preserve">. </w:t>
      </w:r>
    </w:p>
    <w:p w14:paraId="2F732ED8" w14:textId="77777777"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sz w:val="24"/>
          <w:szCs w:val="24"/>
        </w:rPr>
        <w:t>Different line colors represent different groups</w:t>
      </w:r>
      <w:r>
        <w:rPr>
          <w:rFonts w:ascii="Times New Roman" w:eastAsia="黑体" w:hAnsi="Times New Roman" w:cs="Times New Roman" w:hint="eastAsia"/>
          <w:sz w:val="24"/>
          <w:szCs w:val="24"/>
        </w:rPr>
        <w:t xml:space="preserve">. </w:t>
      </w:r>
      <w:r>
        <w:rPr>
          <w:rFonts w:ascii="Times New Roman" w:hAnsi="Times New Roman" w:cs="Times New Roman" w:hint="eastAsia"/>
          <w:sz w:val="24"/>
          <w:szCs w:val="24"/>
        </w:rPr>
        <w:t>To</w:t>
      </w:r>
      <w:r>
        <w:rPr>
          <w:rFonts w:ascii="Times New Roman" w:hAnsi="Times New Roman" w:cs="Times New Roman"/>
          <w:sz w:val="24"/>
          <w:szCs w:val="24"/>
        </w:rPr>
        <w:t xml:space="preserve"> minimize bias due to sample size variation, we sequentially sampled </w:t>
      </w:r>
      <w:r w:rsidR="00E81675">
        <w:rPr>
          <w:rFonts w:ascii="Times New Roman" w:hAnsi="Times New Roman" w:cs="Times New Roman" w:hint="eastAsia"/>
          <w:sz w:val="24"/>
          <w:szCs w:val="24"/>
        </w:rPr>
        <w:t>1</w:t>
      </w:r>
      <w:r>
        <w:rPr>
          <w:rFonts w:ascii="Times New Roman" w:hAnsi="Times New Roman" w:cs="Times New Roman"/>
          <w:sz w:val="24"/>
          <w:szCs w:val="24"/>
        </w:rPr>
        <w:t xml:space="preserve">0 individuals from each </w:t>
      </w:r>
      <w:r w:rsidR="00E81675">
        <w:rPr>
          <w:rFonts w:ascii="Times New Roman" w:hAnsi="Times New Roman" w:cs="Times New Roman" w:hint="eastAsia"/>
          <w:sz w:val="24"/>
          <w:szCs w:val="24"/>
        </w:rPr>
        <w:t xml:space="preserve">group </w:t>
      </w:r>
      <w:r>
        <w:rPr>
          <w:rFonts w:ascii="Times New Roman" w:hAnsi="Times New Roman" w:cs="Times New Roman"/>
          <w:sz w:val="24"/>
          <w:szCs w:val="24"/>
        </w:rPr>
        <w:t xml:space="preserve">of the </w:t>
      </w:r>
      <w:r w:rsidR="00E81675" w:rsidRPr="00E81675">
        <w:rPr>
          <w:rFonts w:ascii="Times New Roman" w:hAnsi="Times New Roman" w:cs="Times New Roman" w:hint="eastAsia"/>
          <w:i/>
          <w:iCs/>
          <w:sz w:val="24"/>
          <w:szCs w:val="24"/>
        </w:rPr>
        <w:t>R</w:t>
      </w:r>
      <w:r w:rsidR="00E81675" w:rsidRPr="00E81675">
        <w:rPr>
          <w:rFonts w:ascii="Times New Roman" w:hAnsi="Times New Roman" w:cs="Times New Roman" w:hint="eastAsia"/>
          <w:sz w:val="24"/>
          <w:szCs w:val="24"/>
        </w:rPr>
        <w:t xml:space="preserve">. sect. </w:t>
      </w:r>
      <w:proofErr w:type="spellStart"/>
      <w:r w:rsidR="00E81675" w:rsidRPr="00E81675">
        <w:rPr>
          <w:rFonts w:ascii="Times New Roman" w:hAnsi="Times New Roman" w:cs="Times New Roman" w:hint="eastAsia"/>
          <w:i/>
          <w:iCs/>
          <w:sz w:val="24"/>
          <w:szCs w:val="24"/>
        </w:rPr>
        <w:t>Trifida</w:t>
      </w:r>
      <w:proofErr w:type="spellEnd"/>
      <w:r w:rsidR="00E81675" w:rsidRPr="00E81675">
        <w:rPr>
          <w:rFonts w:ascii="Times New Roman" w:hAnsi="Times New Roman" w:cs="Times New Roman"/>
          <w:sz w:val="24"/>
          <w:szCs w:val="24"/>
        </w:rPr>
        <w:t xml:space="preserve"> </w:t>
      </w:r>
      <w:r>
        <w:rPr>
          <w:rFonts w:ascii="Times New Roman" w:hAnsi="Times New Roman" w:cs="Times New Roman"/>
          <w:sz w:val="24"/>
          <w:szCs w:val="24"/>
        </w:rPr>
        <w:t>based on the ML tree</w:t>
      </w:r>
      <w:r>
        <w:rPr>
          <w:rFonts w:ascii="Times New Roman" w:hAnsi="Times New Roman" w:cs="Times New Roman" w:hint="eastAsia"/>
          <w:sz w:val="24"/>
          <w:szCs w:val="24"/>
        </w:rPr>
        <w:t xml:space="preserve"> (Figure 1B).</w:t>
      </w:r>
    </w:p>
    <w:p w14:paraId="70D8E4F0"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hint="eastAsia"/>
          <w:sz w:val="24"/>
          <w:szCs w:val="24"/>
        </w:rPr>
        <w:br w:type="page"/>
      </w:r>
    </w:p>
    <w:p w14:paraId="4BD3CE89" w14:textId="77777777" w:rsidR="00C0674E" w:rsidRDefault="00F15D30">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1879301" wp14:editId="491F3E97">
            <wp:extent cx="5274310" cy="4438650"/>
            <wp:effectExtent l="0" t="0" r="2540" b="0"/>
            <wp:docPr id="14507218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721875" name="图片 145072187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4438650"/>
                    </a:xfrm>
                    <a:prstGeom prst="rect">
                      <a:avLst/>
                    </a:prstGeom>
                  </pic:spPr>
                </pic:pic>
              </a:graphicData>
            </a:graphic>
          </wp:inline>
        </w:drawing>
      </w:r>
    </w:p>
    <w:p w14:paraId="57423D0A" w14:textId="77777777" w:rsidR="00C0674E" w:rsidRDefault="00C0674E">
      <w:pPr>
        <w:spacing w:line="360" w:lineRule="auto"/>
        <w:rPr>
          <w:rFonts w:ascii="Times New Roman" w:hAnsi="Times New Roman" w:cs="Times New Roman"/>
          <w:sz w:val="24"/>
          <w:szCs w:val="24"/>
        </w:rPr>
      </w:pPr>
    </w:p>
    <w:p w14:paraId="232C8206" w14:textId="77777777" w:rsidR="00AB5E1B" w:rsidRDefault="00F15D30" w:rsidP="00F15D30">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w:t>
      </w:r>
      <w:r>
        <w:rPr>
          <w:rFonts w:ascii="Times New Roman" w:eastAsia="黑体" w:hAnsi="Times New Roman" w:cs="Times New Roman" w:hint="eastAsia"/>
          <w:b/>
          <w:bCs/>
          <w:sz w:val="24"/>
          <w:szCs w:val="24"/>
        </w:rPr>
        <w:t>12</w:t>
      </w:r>
      <w:r>
        <w:rPr>
          <w:rFonts w:ascii="Times New Roman" w:eastAsia="黑体" w:hAnsi="Times New Roman" w:cs="Times New Roman"/>
          <w:b/>
          <w:bCs/>
          <w:sz w:val="24"/>
          <w:szCs w:val="24"/>
        </w:rPr>
        <w:t xml:space="preserve">. </w:t>
      </w:r>
      <w:r w:rsidR="00AB5E1B">
        <w:rPr>
          <w:rFonts w:ascii="Times New Roman" w:eastAsia="黑体" w:hAnsi="Times New Roman" w:cs="Times New Roman" w:hint="eastAsia"/>
          <w:b/>
          <w:bCs/>
          <w:sz w:val="24"/>
          <w:szCs w:val="24"/>
        </w:rPr>
        <w:t>T</w:t>
      </w:r>
      <w:r w:rsidR="00AB5E1B" w:rsidRPr="00AB5E1B">
        <w:rPr>
          <w:rFonts w:ascii="Times New Roman" w:eastAsia="黑体" w:hAnsi="Times New Roman" w:cs="Times New Roman" w:hint="eastAsia"/>
          <w:b/>
          <w:bCs/>
          <w:sz w:val="24"/>
          <w:szCs w:val="24"/>
        </w:rPr>
        <w:t>he inbreeding coefficient (</w:t>
      </w:r>
      <w:r w:rsidR="00AB5E1B" w:rsidRPr="00AB5E1B">
        <w:rPr>
          <w:rFonts w:ascii="Times New Roman" w:eastAsia="黑体" w:hAnsi="Times New Roman" w:cs="Times New Roman" w:hint="eastAsia"/>
          <w:b/>
          <w:bCs/>
          <w:i/>
          <w:iCs/>
          <w:sz w:val="24"/>
          <w:szCs w:val="24"/>
        </w:rPr>
        <w:t>F</w:t>
      </w:r>
      <w:r w:rsidR="00AB5E1B" w:rsidRPr="00AB5E1B">
        <w:rPr>
          <w:rFonts w:ascii="Times New Roman" w:eastAsia="黑体" w:hAnsi="Times New Roman" w:cs="Times New Roman" w:hint="eastAsia"/>
          <w:b/>
          <w:bCs/>
          <w:sz w:val="24"/>
          <w:szCs w:val="24"/>
          <w:vertAlign w:val="subscript"/>
        </w:rPr>
        <w:t>IS</w:t>
      </w:r>
      <w:r w:rsidR="00AB5E1B" w:rsidRPr="00AB5E1B">
        <w:rPr>
          <w:rFonts w:ascii="Times New Roman" w:eastAsia="黑体" w:hAnsi="Times New Roman" w:cs="Times New Roman" w:hint="eastAsia"/>
          <w:b/>
          <w:bCs/>
          <w:sz w:val="24"/>
          <w:szCs w:val="24"/>
        </w:rPr>
        <w:t xml:space="preserve">) values </w:t>
      </w:r>
      <w:r w:rsidR="00AB5E1B">
        <w:rPr>
          <w:rFonts w:ascii="Times New Roman" w:eastAsia="黑体" w:hAnsi="Times New Roman" w:cs="Times New Roman"/>
          <w:b/>
          <w:bCs/>
          <w:sz w:val="24"/>
          <w:szCs w:val="24"/>
        </w:rPr>
        <w:t>among</w:t>
      </w:r>
      <w:r w:rsidR="00AB5E1B">
        <w:rPr>
          <w:rFonts w:ascii="Times New Roman" w:eastAsia="黑体" w:hAnsi="Times New Roman" w:cs="Times New Roman" w:hint="eastAsia"/>
          <w:b/>
          <w:bCs/>
          <w:sz w:val="24"/>
          <w:szCs w:val="24"/>
        </w:rPr>
        <w:t xml:space="preserve"> </w:t>
      </w:r>
      <w:r w:rsidR="00AB5E1B" w:rsidRPr="00AB5E1B">
        <w:rPr>
          <w:rFonts w:ascii="Times New Roman" w:eastAsia="黑体" w:hAnsi="Times New Roman" w:cs="Times New Roman" w:hint="eastAsia"/>
          <w:b/>
          <w:bCs/>
          <w:sz w:val="24"/>
          <w:szCs w:val="24"/>
        </w:rPr>
        <w:t xml:space="preserve">the </w:t>
      </w:r>
      <w:r w:rsidR="00AB5E1B" w:rsidRPr="00AB5E1B">
        <w:rPr>
          <w:rFonts w:ascii="Times New Roman" w:eastAsia="黑体" w:hAnsi="Times New Roman" w:cs="Times New Roman" w:hint="eastAsia"/>
          <w:b/>
          <w:bCs/>
          <w:i/>
          <w:iCs/>
          <w:sz w:val="24"/>
          <w:szCs w:val="24"/>
        </w:rPr>
        <w:t>R</w:t>
      </w:r>
      <w:r w:rsidR="00AB5E1B" w:rsidRPr="00AB5E1B">
        <w:rPr>
          <w:rFonts w:ascii="Times New Roman" w:eastAsia="黑体" w:hAnsi="Times New Roman" w:cs="Times New Roman" w:hint="eastAsia"/>
          <w:b/>
          <w:bCs/>
          <w:sz w:val="24"/>
          <w:szCs w:val="24"/>
        </w:rPr>
        <w:t xml:space="preserve">. sect. </w:t>
      </w:r>
      <w:proofErr w:type="spellStart"/>
      <w:r w:rsidR="00AB5E1B" w:rsidRPr="00AB5E1B">
        <w:rPr>
          <w:rFonts w:ascii="Times New Roman" w:eastAsia="黑体" w:hAnsi="Times New Roman" w:cs="Times New Roman" w:hint="eastAsia"/>
          <w:b/>
          <w:bCs/>
          <w:i/>
          <w:iCs/>
          <w:sz w:val="24"/>
          <w:szCs w:val="24"/>
        </w:rPr>
        <w:t>Trifida</w:t>
      </w:r>
      <w:proofErr w:type="spellEnd"/>
      <w:r w:rsidR="005C6383">
        <w:rPr>
          <w:rFonts w:ascii="Times New Roman" w:eastAsia="黑体" w:hAnsi="Times New Roman" w:cs="Times New Roman" w:hint="eastAsia"/>
          <w:b/>
          <w:bCs/>
          <w:i/>
          <w:iCs/>
          <w:sz w:val="24"/>
          <w:szCs w:val="24"/>
        </w:rPr>
        <w:t>.</w:t>
      </w:r>
      <w:r w:rsidR="00AB5E1B">
        <w:rPr>
          <w:rFonts w:ascii="Times New Roman" w:eastAsia="黑体" w:hAnsi="Times New Roman" w:cs="Times New Roman" w:hint="eastAsia"/>
          <w:b/>
          <w:bCs/>
          <w:sz w:val="24"/>
          <w:szCs w:val="24"/>
        </w:rPr>
        <w:t xml:space="preserve"> </w:t>
      </w:r>
    </w:p>
    <w:p w14:paraId="7D84EE67" w14:textId="77777777" w:rsidR="00C0674E" w:rsidRDefault="00C0674E">
      <w:pPr>
        <w:spacing w:line="360" w:lineRule="auto"/>
        <w:rPr>
          <w:rFonts w:ascii="Times New Roman" w:hAnsi="Times New Roman" w:cs="Times New Roman"/>
          <w:sz w:val="24"/>
          <w:szCs w:val="24"/>
        </w:rPr>
      </w:pPr>
    </w:p>
    <w:p w14:paraId="6FBAD788" w14:textId="77777777" w:rsidR="00C0674E" w:rsidRDefault="00C0674E">
      <w:pPr>
        <w:spacing w:line="360" w:lineRule="auto"/>
        <w:rPr>
          <w:rFonts w:ascii="Times New Roman" w:hAnsi="Times New Roman" w:cs="Times New Roman"/>
          <w:sz w:val="24"/>
          <w:szCs w:val="24"/>
        </w:rPr>
      </w:pPr>
    </w:p>
    <w:p w14:paraId="6DEB6ED2" w14:textId="77777777" w:rsidR="00AF681D" w:rsidRDefault="00AF681D">
      <w:pPr>
        <w:spacing w:line="360" w:lineRule="auto"/>
        <w:rPr>
          <w:rFonts w:ascii="Times New Roman" w:hAnsi="Times New Roman" w:cs="Times New Roman"/>
          <w:sz w:val="24"/>
          <w:szCs w:val="24"/>
        </w:rPr>
      </w:pPr>
    </w:p>
    <w:p w14:paraId="7C075636" w14:textId="77777777" w:rsidR="00AF681D" w:rsidRDefault="00AF681D">
      <w:pPr>
        <w:spacing w:line="360" w:lineRule="auto"/>
        <w:rPr>
          <w:rFonts w:ascii="Times New Roman" w:hAnsi="Times New Roman" w:cs="Times New Roman"/>
          <w:sz w:val="24"/>
          <w:szCs w:val="24"/>
        </w:rPr>
      </w:pPr>
    </w:p>
    <w:p w14:paraId="4083536C" w14:textId="77777777" w:rsidR="00AF681D" w:rsidRDefault="00AF681D">
      <w:pPr>
        <w:spacing w:line="360" w:lineRule="auto"/>
        <w:rPr>
          <w:rFonts w:ascii="Times New Roman" w:hAnsi="Times New Roman" w:cs="Times New Roman"/>
          <w:sz w:val="24"/>
          <w:szCs w:val="24"/>
        </w:rPr>
      </w:pPr>
    </w:p>
    <w:p w14:paraId="00A3F19D" w14:textId="77777777" w:rsidR="00CF4A03" w:rsidRDefault="00CF4A03">
      <w:pPr>
        <w:spacing w:line="360" w:lineRule="auto"/>
        <w:rPr>
          <w:rFonts w:ascii="Times New Roman" w:hAnsi="Times New Roman" w:cs="Times New Roman"/>
          <w:sz w:val="24"/>
          <w:szCs w:val="24"/>
        </w:rPr>
      </w:pPr>
    </w:p>
    <w:p w14:paraId="2DE17CEA" w14:textId="77777777" w:rsidR="00CF4A03" w:rsidRDefault="00CF4A03">
      <w:pPr>
        <w:spacing w:line="360" w:lineRule="auto"/>
        <w:rPr>
          <w:rFonts w:ascii="Times New Roman" w:hAnsi="Times New Roman" w:cs="Times New Roman"/>
          <w:sz w:val="24"/>
          <w:szCs w:val="24"/>
        </w:rPr>
      </w:pPr>
    </w:p>
    <w:p w14:paraId="09242F2E" w14:textId="77777777" w:rsidR="00C0674E" w:rsidRDefault="00C0674E">
      <w:pPr>
        <w:spacing w:line="360" w:lineRule="auto"/>
        <w:rPr>
          <w:rFonts w:ascii="Times New Roman" w:hAnsi="Times New Roman" w:cs="Times New Roman"/>
          <w:sz w:val="24"/>
          <w:szCs w:val="24"/>
        </w:rPr>
      </w:pPr>
    </w:p>
    <w:p w14:paraId="4C329C20"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4EB10DA8" wp14:editId="7965D36C">
            <wp:extent cx="5271135" cy="1344295"/>
            <wp:effectExtent l="0" t="0" r="5715" b="8255"/>
            <wp:docPr id="9" name="图片 9" descr="c06eb6f0f3a6dab65807a0febb216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06eb6f0f3a6dab65807a0febb216fc"/>
                    <pic:cNvPicPr>
                      <a:picLocks noChangeAspect="1"/>
                    </pic:cNvPicPr>
                  </pic:nvPicPr>
                  <pic:blipFill>
                    <a:blip r:embed="rId19"/>
                    <a:stretch>
                      <a:fillRect/>
                    </a:stretch>
                  </pic:blipFill>
                  <pic:spPr>
                    <a:xfrm>
                      <a:off x="0" y="0"/>
                      <a:ext cx="5271135" cy="1344295"/>
                    </a:xfrm>
                    <a:prstGeom prst="rect">
                      <a:avLst/>
                    </a:prstGeom>
                  </pic:spPr>
                </pic:pic>
              </a:graphicData>
            </a:graphic>
          </wp:inline>
        </w:drawing>
      </w:r>
    </w:p>
    <w:p w14:paraId="024947B9" w14:textId="77777777" w:rsidR="00A155EF" w:rsidRDefault="00A155EF">
      <w:pPr>
        <w:spacing w:line="360" w:lineRule="auto"/>
        <w:jc w:val="left"/>
        <w:rPr>
          <w:rFonts w:ascii="Times New Roman" w:hAnsi="Times New Roman" w:cs="Times New Roman"/>
          <w:sz w:val="24"/>
          <w:szCs w:val="24"/>
        </w:rPr>
      </w:pPr>
    </w:p>
    <w:p w14:paraId="5051283F" w14:textId="54F7163F" w:rsidR="00A155EF" w:rsidRDefault="00CB5946">
      <w:pPr>
        <w:spacing w:line="360" w:lineRule="auto"/>
        <w:jc w:val="left"/>
        <w:rPr>
          <w:rFonts w:ascii="Times New Roman" w:hAnsi="Times New Roman" w:cs="Times New Roman"/>
          <w:b/>
          <w:bCs/>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w:t>
      </w:r>
      <w:r>
        <w:rPr>
          <w:rFonts w:ascii="Times New Roman" w:eastAsia="黑体" w:hAnsi="Times New Roman" w:cs="Times New Roman" w:hint="eastAsia"/>
          <w:b/>
          <w:bCs/>
          <w:sz w:val="24"/>
          <w:szCs w:val="24"/>
        </w:rPr>
        <w:t>1</w:t>
      </w:r>
      <w:r w:rsidR="00C460A9">
        <w:rPr>
          <w:rFonts w:ascii="Times New Roman" w:eastAsia="黑体" w:hAnsi="Times New Roman" w:cs="Times New Roman" w:hint="eastAsia"/>
          <w:b/>
          <w:bCs/>
          <w:sz w:val="24"/>
          <w:szCs w:val="24"/>
        </w:rPr>
        <w:t>3</w:t>
      </w:r>
      <w:r>
        <w:rPr>
          <w:rFonts w:ascii="Times New Roman" w:eastAsia="黑体" w:hAnsi="Times New Roman" w:cs="Times New Roman"/>
          <w:b/>
          <w:bCs/>
          <w:sz w:val="24"/>
          <w:szCs w:val="24"/>
        </w:rPr>
        <w:t xml:space="preserve">. Correlation analyses of </w:t>
      </w:r>
      <w:r>
        <w:rPr>
          <w:rFonts w:ascii="Times New Roman" w:hAnsi="Times New Roman" w:cs="Times New Roman" w:hint="eastAsia"/>
          <w:b/>
          <w:bCs/>
          <w:sz w:val="24"/>
          <w:szCs w:val="24"/>
        </w:rPr>
        <w:t>n</w:t>
      </w:r>
      <w:r>
        <w:rPr>
          <w:rFonts w:ascii="Times New Roman" w:hAnsi="Times New Roman" w:cs="Times New Roman"/>
          <w:b/>
          <w:bCs/>
          <w:sz w:val="24"/>
          <w:szCs w:val="24"/>
        </w:rPr>
        <w:t>ucleotide diversity</w:t>
      </w:r>
      <w:r>
        <w:rPr>
          <w:rFonts w:ascii="Times New Roman" w:eastAsia="黑体" w:hAnsi="Times New Roman" w:cs="Times New Roman"/>
          <w:b/>
          <w:bCs/>
          <w:sz w:val="24"/>
          <w:szCs w:val="24"/>
        </w:rPr>
        <w:t xml:space="preserve"> (</w:t>
      </w:r>
      <w:r>
        <w:rPr>
          <w:rFonts w:ascii="Times New Roman" w:eastAsia="黑体" w:hAnsi="Times New Roman" w:cs="Times New Roman"/>
          <w:b/>
          <w:bCs/>
          <w:i/>
          <w:iCs/>
          <w:sz w:val="24"/>
          <w:szCs w:val="24"/>
        </w:rPr>
        <w:t>π</w:t>
      </w:r>
      <w:r>
        <w:rPr>
          <w:rFonts w:ascii="Times New Roman" w:eastAsia="黑体" w:hAnsi="Times New Roman" w:cs="Times New Roman"/>
          <w:b/>
          <w:bCs/>
          <w:sz w:val="24"/>
          <w:szCs w:val="24"/>
        </w:rPr>
        <w:t>)</w:t>
      </w:r>
      <w:r>
        <w:rPr>
          <w:rFonts w:ascii="Times New Roman" w:hAnsi="Times New Roman" w:cs="Times New Roman"/>
          <w:b/>
          <w:bCs/>
          <w:sz w:val="24"/>
          <w:szCs w:val="24"/>
        </w:rPr>
        <w:t xml:space="preserve">, </w:t>
      </w:r>
      <w:r>
        <w:rPr>
          <w:rFonts w:ascii="Times New Roman" w:eastAsia="黑体" w:hAnsi="Times New Roman" w:cs="Times New Roman"/>
          <w:b/>
          <w:bCs/>
          <w:sz w:val="24"/>
          <w:szCs w:val="24"/>
        </w:rPr>
        <w:t>genetic divergence (</w:t>
      </w:r>
      <w:r>
        <w:rPr>
          <w:rFonts w:ascii="Times New Roman" w:eastAsia="黑体" w:hAnsi="Times New Roman" w:cs="Times New Roman"/>
          <w:b/>
          <w:bCs/>
          <w:i/>
          <w:iCs/>
          <w:sz w:val="24"/>
          <w:szCs w:val="24"/>
        </w:rPr>
        <w:t>F</w:t>
      </w:r>
      <w:r>
        <w:rPr>
          <w:rFonts w:ascii="Times New Roman" w:eastAsia="黑体" w:hAnsi="Times New Roman" w:cs="Times New Roman"/>
          <w:b/>
          <w:bCs/>
          <w:sz w:val="24"/>
          <w:szCs w:val="24"/>
          <w:vertAlign w:val="subscript"/>
        </w:rPr>
        <w:t>ST</w:t>
      </w:r>
      <w:r>
        <w:rPr>
          <w:rFonts w:ascii="Times New Roman" w:eastAsia="黑体" w:hAnsi="Times New Roman" w:cs="Times New Roman"/>
          <w:b/>
          <w:bCs/>
          <w:sz w:val="24"/>
          <w:szCs w:val="24"/>
        </w:rPr>
        <w:t>)</w:t>
      </w:r>
      <w:r>
        <w:rPr>
          <w:rFonts w:ascii="Times New Roman" w:hAnsi="Times New Roman" w:cs="Times New Roman"/>
          <w:b/>
          <w:bCs/>
          <w:sz w:val="24"/>
          <w:szCs w:val="24"/>
        </w:rPr>
        <w:t xml:space="preserve">, </w:t>
      </w:r>
      <w:r>
        <w:rPr>
          <w:rFonts w:ascii="Times New Roman" w:eastAsia="黑体" w:hAnsi="Times New Roman" w:cs="Times New Roman"/>
          <w:b/>
          <w:bCs/>
          <w:sz w:val="24"/>
          <w:szCs w:val="24"/>
        </w:rPr>
        <w:t>absolute</w:t>
      </w:r>
      <w:r>
        <w:rPr>
          <w:rFonts w:ascii="Times New Roman" w:eastAsia="黑体" w:hAnsi="Times New Roman" w:cs="Times New Roman" w:hint="eastAsia"/>
          <w:b/>
          <w:bCs/>
          <w:sz w:val="24"/>
          <w:szCs w:val="24"/>
        </w:rPr>
        <w:t xml:space="preserve"> </w:t>
      </w:r>
      <w:r>
        <w:rPr>
          <w:rFonts w:ascii="Times New Roman" w:eastAsia="黑体" w:hAnsi="Times New Roman" w:cs="Times New Roman"/>
          <w:b/>
          <w:bCs/>
          <w:sz w:val="24"/>
          <w:szCs w:val="24"/>
        </w:rPr>
        <w:t>divergence (</w:t>
      </w:r>
      <w:r>
        <w:rPr>
          <w:rFonts w:ascii="Times New Roman" w:eastAsia="黑体" w:hAnsi="Times New Roman" w:cs="Times New Roman"/>
          <w:b/>
          <w:bCs/>
          <w:i/>
          <w:iCs/>
          <w:sz w:val="24"/>
          <w:szCs w:val="24"/>
        </w:rPr>
        <w:t>D</w:t>
      </w:r>
      <w:r>
        <w:rPr>
          <w:rFonts w:ascii="Times New Roman" w:eastAsia="黑体" w:hAnsi="Times New Roman" w:cs="Times New Roman"/>
          <w:b/>
          <w:bCs/>
          <w:sz w:val="24"/>
          <w:szCs w:val="24"/>
          <w:vertAlign w:val="subscript"/>
        </w:rPr>
        <w:t>XY</w:t>
      </w:r>
      <w:r>
        <w:rPr>
          <w:rFonts w:ascii="Times New Roman" w:eastAsia="黑体" w:hAnsi="Times New Roman" w:cs="Times New Roman"/>
          <w:b/>
          <w:bCs/>
          <w:sz w:val="24"/>
          <w:szCs w:val="24"/>
        </w:rPr>
        <w:t>)</w:t>
      </w:r>
      <w:r w:rsidR="009B33D6">
        <w:rPr>
          <w:rFonts w:ascii="Times New Roman" w:eastAsia="黑体" w:hAnsi="Times New Roman" w:cs="Times New Roman"/>
          <w:b/>
          <w:bCs/>
          <w:sz w:val="24"/>
          <w:szCs w:val="24"/>
        </w:rPr>
        <w:t>,</w:t>
      </w:r>
      <w:r>
        <w:rPr>
          <w:rFonts w:ascii="Times New Roman" w:hAnsi="Times New Roman" w:cs="Times New Roman" w:hint="eastAsia"/>
          <w:b/>
          <w:bCs/>
          <w:sz w:val="24"/>
          <w:szCs w:val="24"/>
        </w:rPr>
        <w:t xml:space="preserve"> a</w:t>
      </w:r>
      <w:r>
        <w:rPr>
          <w:rFonts w:ascii="Times New Roman" w:hAnsi="Times New Roman" w:cs="Times New Roman"/>
          <w:b/>
          <w:bCs/>
          <w:sz w:val="24"/>
          <w:szCs w:val="24"/>
        </w:rPr>
        <w:t>nd</w:t>
      </w:r>
      <w:r>
        <w:rPr>
          <w:rFonts w:ascii="Times New Roman" w:hAnsi="Times New Roman"/>
          <w:b/>
          <w:bCs/>
          <w:sz w:val="22"/>
        </w:rPr>
        <w:t xml:space="preserve"> </w:t>
      </w:r>
      <w:r>
        <w:rPr>
          <w:rFonts w:ascii="Times New Roman" w:hAnsi="Times New Roman" w:cs="Times New Roman"/>
          <w:b/>
          <w:bCs/>
          <w:sz w:val="24"/>
          <w:szCs w:val="24"/>
        </w:rPr>
        <w:t xml:space="preserve">Tajima's </w:t>
      </w:r>
      <w:r>
        <w:rPr>
          <w:rFonts w:ascii="Times New Roman" w:hAnsi="Times New Roman" w:cs="Times New Roman"/>
          <w:b/>
          <w:bCs/>
          <w:i/>
          <w:iCs/>
          <w:sz w:val="24"/>
          <w:szCs w:val="24"/>
        </w:rPr>
        <w:t>D</w:t>
      </w:r>
      <w:r>
        <w:rPr>
          <w:rFonts w:ascii="Times New Roman" w:hAnsi="Times New Roman" w:cs="Times New Roman"/>
          <w:b/>
          <w:bCs/>
          <w:sz w:val="24"/>
          <w:szCs w:val="24"/>
        </w:rPr>
        <w:t xml:space="preserve"> between genetic groups</w:t>
      </w:r>
      <w:r>
        <w:rPr>
          <w:rFonts w:ascii="Times New Roman" w:eastAsia="黑体" w:hAnsi="Times New Roman" w:cs="Times New Roman" w:hint="eastAsia"/>
          <w:sz w:val="24"/>
          <w:szCs w:val="24"/>
        </w:rPr>
        <w:t xml:space="preserve"> </w:t>
      </w:r>
      <w:r>
        <w:rPr>
          <w:rFonts w:ascii="Times New Roman" w:eastAsia="黑体" w:hAnsi="Times New Roman" w:cs="Times New Roman" w:hint="eastAsia"/>
          <w:b/>
          <w:bCs/>
          <w:sz w:val="24"/>
          <w:szCs w:val="24"/>
        </w:rPr>
        <w:t>of</w:t>
      </w:r>
      <w:r>
        <w:rPr>
          <w:rFonts w:ascii="Times New Roman" w:eastAsia="黑体" w:hAnsi="Times New Roman" w:cs="Times New Roman"/>
          <w:b/>
          <w:bCs/>
          <w:sz w:val="24"/>
          <w:szCs w:val="24"/>
        </w:rPr>
        <w:t xml:space="preserve"> </w:t>
      </w:r>
      <w:bookmarkStart w:id="0" w:name="_Hlk187528750"/>
      <w:r>
        <w:rPr>
          <w:rFonts w:ascii="Times New Roman" w:eastAsia="黑体" w:hAnsi="Times New Roman" w:cs="Times New Roman"/>
          <w:b/>
          <w:bCs/>
          <w:i/>
          <w:iCs/>
          <w:sz w:val="24"/>
          <w:szCs w:val="24"/>
        </w:rPr>
        <w:t>R</w:t>
      </w:r>
      <w:r>
        <w:rPr>
          <w:rFonts w:ascii="Times New Roman" w:eastAsia="黑体" w:hAnsi="Times New Roman" w:cs="Times New Roman"/>
          <w:b/>
          <w:bCs/>
          <w:sz w:val="24"/>
          <w:szCs w:val="24"/>
        </w:rPr>
        <w:t xml:space="preserve">. sect. </w:t>
      </w:r>
      <w:proofErr w:type="spellStart"/>
      <w:r>
        <w:rPr>
          <w:rFonts w:ascii="Times New Roman" w:eastAsia="黑体" w:hAnsi="Times New Roman" w:cs="Times New Roman"/>
          <w:b/>
          <w:bCs/>
          <w:i/>
          <w:iCs/>
          <w:sz w:val="24"/>
          <w:szCs w:val="24"/>
        </w:rPr>
        <w:t>Trifida</w:t>
      </w:r>
      <w:bookmarkEnd w:id="0"/>
      <w:proofErr w:type="spellEnd"/>
      <w:r>
        <w:rPr>
          <w:rFonts w:ascii="Times New Roman" w:hAnsi="Times New Roman" w:cs="Times New Roman"/>
          <w:b/>
          <w:bCs/>
          <w:sz w:val="24"/>
          <w:szCs w:val="24"/>
        </w:rPr>
        <w:t>.</w:t>
      </w:r>
      <w:r>
        <w:rPr>
          <w:rFonts w:ascii="Times New Roman" w:hAnsi="Times New Roman" w:cs="Times New Roman" w:hint="eastAsia"/>
          <w:b/>
          <w:bCs/>
          <w:sz w:val="24"/>
          <w:szCs w:val="24"/>
        </w:rPr>
        <w:t xml:space="preserve"> </w:t>
      </w:r>
    </w:p>
    <w:p w14:paraId="5481E0E3" w14:textId="77777777"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sz w:val="24"/>
          <w:szCs w:val="24"/>
        </w:rPr>
        <w:t xml:space="preserve">All statistics were calculated in 50 kb sliding windows and a 10 kb step. </w:t>
      </w:r>
      <w:r>
        <w:rPr>
          <w:rFonts w:ascii="Times New Roman" w:hAnsi="Times New Roman" w:cs="Times New Roman"/>
          <w:sz w:val="24"/>
          <w:szCs w:val="24"/>
        </w:rPr>
        <w:t xml:space="preserve">Red </w:t>
      </w:r>
      <w:r>
        <w:rPr>
          <w:rFonts w:ascii="Times New Roman" w:hAnsi="Times New Roman" w:cs="Times New Roman"/>
          <w:sz w:val="24"/>
          <w:szCs w:val="24"/>
        </w:rPr>
        <w:t>circles indicate a positive correlation, while blue circles indicate a negative correlation. The color intensity and circle size are proportional to Spearman's correlation</w:t>
      </w:r>
      <w:r>
        <w:rPr>
          <w:rFonts w:ascii="Times New Roman" w:hAnsi="Times New Roman" w:cs="Times New Roman" w:hint="eastAsia"/>
          <w:sz w:val="24"/>
          <w:szCs w:val="24"/>
        </w:rPr>
        <w:t xml:space="preserve"> </w:t>
      </w:r>
      <w:r>
        <w:rPr>
          <w:rFonts w:ascii="Times New Roman" w:hAnsi="Times New Roman" w:cs="Times New Roman"/>
          <w:sz w:val="24"/>
          <w:szCs w:val="24"/>
        </w:rPr>
        <w:t>coefficient.</w:t>
      </w:r>
    </w:p>
    <w:p w14:paraId="159D59CE"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508AF88B"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526CDDEE" wp14:editId="358ACB81">
            <wp:extent cx="5261610" cy="2844165"/>
            <wp:effectExtent l="0" t="0" r="15240" b="13335"/>
            <wp:docPr id="16" name="图片 16" descr="Fig 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 S12"/>
                    <pic:cNvPicPr>
                      <a:picLocks noChangeAspect="1"/>
                    </pic:cNvPicPr>
                  </pic:nvPicPr>
                  <pic:blipFill>
                    <a:blip r:embed="rId20"/>
                    <a:stretch>
                      <a:fillRect/>
                    </a:stretch>
                  </pic:blipFill>
                  <pic:spPr>
                    <a:xfrm>
                      <a:off x="0" y="0"/>
                      <a:ext cx="5261610" cy="2844165"/>
                    </a:xfrm>
                    <a:prstGeom prst="rect">
                      <a:avLst/>
                    </a:prstGeom>
                  </pic:spPr>
                </pic:pic>
              </a:graphicData>
            </a:graphic>
          </wp:inline>
        </w:drawing>
      </w:r>
    </w:p>
    <w:p w14:paraId="4B50B5C0" w14:textId="77777777" w:rsidR="00A155EF" w:rsidRDefault="00A155EF">
      <w:pPr>
        <w:spacing w:line="360" w:lineRule="auto"/>
        <w:jc w:val="left"/>
        <w:rPr>
          <w:rFonts w:ascii="Times New Roman" w:hAnsi="Times New Roman" w:cs="Times New Roman"/>
          <w:sz w:val="24"/>
          <w:szCs w:val="24"/>
        </w:rPr>
      </w:pPr>
    </w:p>
    <w:p w14:paraId="72596070" w14:textId="77777777" w:rsidR="00A155EF" w:rsidRDefault="00CB5946">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S1</w:t>
      </w:r>
      <w:r w:rsidR="00D5250C">
        <w:rPr>
          <w:rFonts w:ascii="Times New Roman" w:eastAsia="黑体" w:hAnsi="Times New Roman" w:cs="Times New Roman" w:hint="eastAsia"/>
          <w:b/>
          <w:bCs/>
          <w:sz w:val="24"/>
          <w:szCs w:val="24"/>
        </w:rPr>
        <w:t>4</w:t>
      </w:r>
      <w:r>
        <w:rPr>
          <w:rFonts w:ascii="Times New Roman" w:eastAsia="黑体" w:hAnsi="Times New Roman" w:cs="Times New Roman"/>
          <w:b/>
          <w:bCs/>
          <w:sz w:val="24"/>
          <w:szCs w:val="24"/>
        </w:rPr>
        <w:t xml:space="preserve">. Statistical test of genetic indices of highly </w:t>
      </w:r>
      <w:r>
        <w:rPr>
          <w:rFonts w:ascii="Times New Roman" w:eastAsia="黑体" w:hAnsi="Times New Roman" w:cs="Times New Roman"/>
          <w:b/>
          <w:bCs/>
          <w:sz w:val="24"/>
          <w:szCs w:val="24"/>
        </w:rPr>
        <w:t>differentiated regions versus background regions.</w:t>
      </w:r>
      <w:r>
        <w:rPr>
          <w:rFonts w:ascii="Times New Roman" w:eastAsia="黑体" w:hAnsi="Times New Roman" w:cs="Times New Roman" w:hint="eastAsia"/>
          <w:b/>
          <w:bCs/>
          <w:sz w:val="24"/>
          <w:szCs w:val="24"/>
        </w:rPr>
        <w:t xml:space="preserve"> </w:t>
      </w:r>
    </w:p>
    <w:p w14:paraId="69D592C9"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Asterisks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designate significant differences between outlier windows and the rest of genomic regions by the Mann–Whitney </w:t>
      </w:r>
      <w:r>
        <w:rPr>
          <w:rFonts w:ascii="Times New Roman" w:hAnsi="Times New Roman" w:cs="Times New Roman"/>
          <w:i/>
          <w:iCs/>
          <w:sz w:val="24"/>
          <w:szCs w:val="24"/>
        </w:rPr>
        <w:t>U</w:t>
      </w:r>
      <w:r>
        <w:rPr>
          <w:rFonts w:ascii="Times New Roman" w:hAnsi="Times New Roman" w:cs="Times New Roman"/>
          <w:sz w:val="24"/>
          <w:szCs w:val="24"/>
        </w:rPr>
        <w:t xml:space="preserve"> test (*</w:t>
      </w:r>
      <w:r w:rsidRPr="00AF0ACB">
        <w:rPr>
          <w:rFonts w:ascii="Times New Roman" w:hAnsi="Times New Roman" w:cs="Times New Roman"/>
          <w:i/>
          <w:sz w:val="24"/>
          <w:szCs w:val="24"/>
        </w:rPr>
        <w:t>P</w:t>
      </w:r>
      <w:r>
        <w:rPr>
          <w:rFonts w:ascii="Times New Roman" w:hAnsi="Times New Roman" w:cs="Times New Roman"/>
          <w:sz w:val="24"/>
          <w:szCs w:val="24"/>
        </w:rPr>
        <w:t xml:space="preserve"> &lt; 0.05; **</w:t>
      </w:r>
      <w:r>
        <w:rPr>
          <w:rFonts w:ascii="Times New Roman" w:hAnsi="Times New Roman" w:cs="Times New Roman"/>
          <w:i/>
          <w:iCs/>
          <w:sz w:val="24"/>
          <w:szCs w:val="24"/>
        </w:rPr>
        <w:t>P</w:t>
      </w:r>
      <w:r>
        <w:rPr>
          <w:rFonts w:ascii="Times New Roman" w:hAnsi="Times New Roman" w:cs="Times New Roman"/>
          <w:sz w:val="24"/>
          <w:szCs w:val="24"/>
        </w:rPr>
        <w:t xml:space="preserve"> &lt; 0.01;</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i/>
          <w:iCs/>
          <w:sz w:val="24"/>
          <w:szCs w:val="24"/>
        </w:rPr>
        <w:t>P</w:t>
      </w:r>
      <w:r>
        <w:rPr>
          <w:rFonts w:ascii="Times New Roman" w:hAnsi="Times New Roman" w:cs="Times New Roman"/>
          <w:sz w:val="24"/>
          <w:szCs w:val="24"/>
        </w:rPr>
        <w:t xml:space="preserve"> &lt; 0.001; ****</w:t>
      </w:r>
      <w:r>
        <w:rPr>
          <w:rFonts w:ascii="Times New Roman" w:hAnsi="Times New Roman" w:cs="Times New Roman"/>
          <w:i/>
          <w:iCs/>
          <w:sz w:val="24"/>
          <w:szCs w:val="24"/>
        </w:rPr>
        <w:t>P</w:t>
      </w:r>
      <w:r>
        <w:rPr>
          <w:rFonts w:ascii="Times New Roman" w:hAnsi="Times New Roman" w:cs="Times New Roman"/>
          <w:sz w:val="24"/>
          <w:szCs w:val="24"/>
        </w:rPr>
        <w:t xml:space="preserve"> &lt; 0.0001).</w:t>
      </w:r>
    </w:p>
    <w:p w14:paraId="416D0AA7"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0F3E7626" w14:textId="77777777" w:rsidR="00A155EF" w:rsidRDefault="001D644C">
      <w:pPr>
        <w:spacing w:line="360" w:lineRule="auto"/>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8ADD7C0" wp14:editId="303AA9F5">
            <wp:extent cx="5274310" cy="4355465"/>
            <wp:effectExtent l="0" t="0" r="2540" b="6985"/>
            <wp:docPr id="19412978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7883" name="图片 194129788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4355465"/>
                    </a:xfrm>
                    <a:prstGeom prst="rect">
                      <a:avLst/>
                    </a:prstGeom>
                  </pic:spPr>
                </pic:pic>
              </a:graphicData>
            </a:graphic>
          </wp:inline>
        </w:drawing>
      </w:r>
    </w:p>
    <w:p w14:paraId="347458F3" w14:textId="77777777" w:rsidR="001D644C" w:rsidRDefault="001D644C">
      <w:pPr>
        <w:spacing w:line="360" w:lineRule="auto"/>
        <w:jc w:val="left"/>
        <w:rPr>
          <w:rFonts w:ascii="Times New Roman" w:eastAsia="黑体" w:hAnsi="Times New Roman" w:cs="Times New Roman"/>
          <w:b/>
          <w:bCs/>
          <w:sz w:val="24"/>
          <w:szCs w:val="24"/>
        </w:rPr>
      </w:pPr>
    </w:p>
    <w:p w14:paraId="6E851FCB" w14:textId="77777777"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S1</w:t>
      </w:r>
      <w:r w:rsidR="00FC4DEA">
        <w:rPr>
          <w:rFonts w:ascii="Times New Roman" w:eastAsia="黑体" w:hAnsi="Times New Roman" w:cs="Times New Roman" w:hint="eastAsia"/>
          <w:b/>
          <w:bCs/>
          <w:sz w:val="24"/>
          <w:szCs w:val="24"/>
        </w:rPr>
        <w:t>5</w:t>
      </w:r>
      <w:r>
        <w:rPr>
          <w:rFonts w:ascii="Times New Roman" w:eastAsia="黑体" w:hAnsi="Times New Roman" w:cs="Times New Roman"/>
          <w:b/>
          <w:bCs/>
          <w:sz w:val="24"/>
          <w:szCs w:val="24"/>
        </w:rPr>
        <w:t xml:space="preserve">. </w:t>
      </w:r>
      <w:r>
        <w:rPr>
          <w:rFonts w:ascii="Times New Roman" w:hAnsi="Times New Roman" w:cs="Times New Roman"/>
          <w:b/>
          <w:bCs/>
          <w:sz w:val="24"/>
          <w:szCs w:val="24"/>
        </w:rPr>
        <w:t xml:space="preserve">GO </w:t>
      </w:r>
      <w:r>
        <w:rPr>
          <w:rFonts w:ascii="Times New Roman" w:hAnsi="Times New Roman" w:cs="Times New Roman"/>
          <w:b/>
          <w:bCs/>
          <w:sz w:val="24"/>
          <w:szCs w:val="24"/>
        </w:rPr>
        <w:t>enrichment results of SNPs in highly differentiated windows between different species and their background genomes.</w:t>
      </w:r>
      <w:r>
        <w:rPr>
          <w:rFonts w:ascii="Times New Roman" w:hAnsi="Times New Roman" w:cs="Times New Roman"/>
          <w:sz w:val="24"/>
          <w:szCs w:val="24"/>
        </w:rPr>
        <w:t xml:space="preserve"> </w:t>
      </w:r>
    </w:p>
    <w:p w14:paraId="042198F6"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Reproductive isolation-associated genes are on the lef</w:t>
      </w:r>
      <w:r>
        <w:rPr>
          <w:rFonts w:ascii="Times New Roman" w:hAnsi="Times New Roman" w:cs="Times New Roman" w:hint="eastAsia"/>
          <w:sz w:val="24"/>
          <w:szCs w:val="24"/>
        </w:rPr>
        <w:t>t and</w:t>
      </w:r>
      <w:r>
        <w:rPr>
          <w:rFonts w:ascii="Times New Roman" w:hAnsi="Times New Roman" w:cs="Times New Roman"/>
          <w:sz w:val="24"/>
          <w:szCs w:val="24"/>
        </w:rPr>
        <w:t xml:space="preserve"> local adaptation-associated genes are on the right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X-axis represents </w:t>
      </w:r>
      <w:proofErr w:type="spellStart"/>
      <w:r>
        <w:rPr>
          <w:rFonts w:ascii="Times New Roman" w:hAnsi="Times New Roman" w:cs="Times New Roman" w:hint="eastAsia"/>
          <w:sz w:val="24"/>
          <w:szCs w:val="24"/>
        </w:rPr>
        <w:t>G</w:t>
      </w:r>
      <w:r>
        <w:rPr>
          <w:rFonts w:ascii="Times New Roman" w:hAnsi="Times New Roman" w:cs="Times New Roman"/>
          <w:sz w:val="24"/>
          <w:szCs w:val="24"/>
        </w:rPr>
        <w:t>ene</w:t>
      </w:r>
      <w:r>
        <w:rPr>
          <w:rFonts w:ascii="Times New Roman" w:hAnsi="Times New Roman" w:cs="Times New Roman" w:hint="eastAsia"/>
          <w:sz w:val="24"/>
          <w:szCs w:val="24"/>
        </w:rPr>
        <w:t>R</w:t>
      </w:r>
      <w:r>
        <w:rPr>
          <w:rFonts w:ascii="Times New Roman" w:hAnsi="Times New Roman" w:cs="Times New Roman"/>
          <w:sz w:val="24"/>
          <w:szCs w:val="24"/>
        </w:rPr>
        <w:t>atio</w:t>
      </w:r>
      <w:proofErr w:type="spellEnd"/>
      <w:r>
        <w:rPr>
          <w:rFonts w:ascii="Times New Roman" w:hAnsi="Times New Roman" w:cs="Times New Roman"/>
          <w:sz w:val="24"/>
          <w:szCs w:val="24"/>
        </w:rPr>
        <w:t xml:space="preserve">, bubble size represents the number of genes enriched, and bubble color represents </w:t>
      </w:r>
      <w:proofErr w:type="spellStart"/>
      <w:r>
        <w:rPr>
          <w:rFonts w:ascii="Times New Roman" w:hAnsi="Times New Roman" w:cs="Times New Roman"/>
          <w:i/>
          <w:iCs/>
          <w:sz w:val="24"/>
          <w:szCs w:val="24"/>
        </w:rPr>
        <w:t>P</w:t>
      </w:r>
      <w:r>
        <w:rPr>
          <w:rFonts w:ascii="Times New Roman" w:hAnsi="Times New Roman" w:cs="Times New Roman" w:hint="eastAsia"/>
          <w:i/>
          <w:iCs/>
          <w:sz w:val="24"/>
          <w:szCs w:val="24"/>
        </w:rPr>
        <w:t>.</w:t>
      </w:r>
      <w:r>
        <w:rPr>
          <w:rFonts w:ascii="Times New Roman" w:hAnsi="Times New Roman" w:cs="Times New Roman"/>
          <w:sz w:val="24"/>
          <w:szCs w:val="24"/>
        </w:rPr>
        <w:t>adjust</w:t>
      </w:r>
      <w:proofErr w:type="spellEnd"/>
      <w:r>
        <w:rPr>
          <w:rFonts w:ascii="Times New Roman" w:hAnsi="Times New Roman" w:cs="Times New Roman"/>
          <w:sz w:val="24"/>
          <w:szCs w:val="24"/>
        </w:rPr>
        <w:t>. Only up to 10 GO terms are shown, the rest are shown in Table</w:t>
      </w:r>
      <w:r>
        <w:rPr>
          <w:rFonts w:ascii="Times New Roman" w:hAnsi="Times New Roman" w:cs="Times New Roman" w:hint="eastAsia"/>
          <w:sz w:val="24"/>
          <w:szCs w:val="24"/>
        </w:rPr>
        <w:t xml:space="preserve"> S</w:t>
      </w:r>
      <w:r w:rsidR="0021443D">
        <w:rPr>
          <w:rFonts w:ascii="Times New Roman" w:hAnsi="Times New Roman" w:cs="Times New Roman" w:hint="eastAsia"/>
          <w:sz w:val="24"/>
          <w:szCs w:val="24"/>
        </w:rPr>
        <w:t>8</w:t>
      </w:r>
      <w:r>
        <w:rPr>
          <w:rFonts w:ascii="Times New Roman" w:hAnsi="Times New Roman" w:cs="Times New Roman"/>
          <w:b/>
          <w:bCs/>
          <w:color w:val="000000" w:themeColor="text1"/>
          <w:sz w:val="24"/>
          <w:szCs w:val="24"/>
          <w:shd w:val="clear" w:color="auto" w:fill="FFFFFF"/>
        </w:rPr>
        <w:t>–</w:t>
      </w:r>
      <w:r w:rsidR="0021443D">
        <w:rPr>
          <w:rFonts w:ascii="Times New Roman" w:hAnsi="Times New Roman" w:cs="Times New Roman" w:hint="eastAsia"/>
          <w:sz w:val="24"/>
          <w:szCs w:val="24"/>
        </w:rPr>
        <w:t>9</w:t>
      </w:r>
      <w:r>
        <w:rPr>
          <w:rFonts w:ascii="Times New Roman" w:hAnsi="Times New Roman" w:cs="Times New Roman" w:hint="eastAsia"/>
          <w:sz w:val="24"/>
          <w:szCs w:val="24"/>
        </w:rPr>
        <w:t>.</w:t>
      </w:r>
    </w:p>
    <w:p w14:paraId="17F5C7F2"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hint="eastAsia"/>
          <w:sz w:val="24"/>
          <w:szCs w:val="24"/>
        </w:rPr>
        <w:br w:type="page"/>
      </w:r>
    </w:p>
    <w:p w14:paraId="4B0459B1" w14:textId="77777777" w:rsidR="00A155EF" w:rsidRDefault="00562A45">
      <w:pPr>
        <w:spacing w:line="360" w:lineRule="auto"/>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596E13D" wp14:editId="184BB4B5">
            <wp:extent cx="5274310" cy="2528570"/>
            <wp:effectExtent l="0" t="0" r="2540" b="5080"/>
            <wp:docPr id="16203865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86512" name="图片 16203865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2528570"/>
                    </a:xfrm>
                    <a:prstGeom prst="rect">
                      <a:avLst/>
                    </a:prstGeom>
                  </pic:spPr>
                </pic:pic>
              </a:graphicData>
            </a:graphic>
          </wp:inline>
        </w:drawing>
      </w:r>
    </w:p>
    <w:p w14:paraId="016A6D90" w14:textId="77777777" w:rsidR="00A155EF" w:rsidRDefault="00A155EF">
      <w:pPr>
        <w:spacing w:line="360" w:lineRule="auto"/>
        <w:jc w:val="left"/>
        <w:rPr>
          <w:rFonts w:ascii="Times New Roman" w:hAnsi="Times New Roman" w:cs="Times New Roman"/>
          <w:sz w:val="24"/>
          <w:szCs w:val="24"/>
        </w:rPr>
      </w:pPr>
    </w:p>
    <w:p w14:paraId="6AF9EFB2" w14:textId="77777777" w:rsidR="00A155EF" w:rsidRDefault="00CB5946">
      <w:pPr>
        <w:spacing w:line="360" w:lineRule="auto"/>
        <w:jc w:val="left"/>
        <w:rPr>
          <w:rFonts w:ascii="Times New Roman" w:hAnsi="Times New Roman" w:cs="Times New Roman"/>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S1</w:t>
      </w:r>
      <w:r w:rsidR="00612521">
        <w:rPr>
          <w:rFonts w:ascii="Times New Roman" w:eastAsia="黑体" w:hAnsi="Times New Roman" w:cs="Times New Roman" w:hint="eastAsia"/>
          <w:b/>
          <w:bCs/>
          <w:sz w:val="24"/>
          <w:szCs w:val="24"/>
        </w:rPr>
        <w:t>6</w:t>
      </w:r>
      <w:r>
        <w:rPr>
          <w:rFonts w:ascii="Times New Roman" w:eastAsia="黑体" w:hAnsi="Times New Roman" w:cs="Times New Roman"/>
          <w:b/>
          <w:bCs/>
          <w:sz w:val="24"/>
          <w:szCs w:val="24"/>
        </w:rPr>
        <w:t>.</w:t>
      </w:r>
      <w:r>
        <w:rPr>
          <w:rFonts w:ascii="Times New Roman" w:eastAsia="黑体" w:hAnsi="Times New Roman" w:cs="Times New Roman" w:hint="eastAsia"/>
          <w:b/>
          <w:bCs/>
          <w:sz w:val="24"/>
          <w:szCs w:val="24"/>
        </w:rPr>
        <w:t xml:space="preserve"> </w:t>
      </w:r>
      <w:r>
        <w:rPr>
          <w:rFonts w:ascii="Times New Roman" w:hAnsi="Times New Roman" w:cs="Times New Roman"/>
          <w:b/>
          <w:bCs/>
          <w:sz w:val="24"/>
          <w:szCs w:val="24"/>
        </w:rPr>
        <w:t xml:space="preserve">Correlation between geographical distance and environmental differences and genetic distance analyzed by the </w:t>
      </w:r>
      <w:r>
        <w:rPr>
          <w:rFonts w:ascii="Times New Roman" w:hAnsi="Times New Roman" w:cs="Times New Roman" w:hint="eastAsia"/>
          <w:b/>
          <w:bCs/>
          <w:sz w:val="24"/>
          <w:szCs w:val="24"/>
        </w:rPr>
        <w:t xml:space="preserve">Partial </w:t>
      </w:r>
      <w:r>
        <w:rPr>
          <w:rFonts w:ascii="Times New Roman" w:hAnsi="Times New Roman" w:cs="Times New Roman"/>
          <w:b/>
          <w:bCs/>
          <w:sz w:val="24"/>
          <w:szCs w:val="24"/>
        </w:rPr>
        <w:t>Mantel test.</w:t>
      </w:r>
      <w:r>
        <w:rPr>
          <w:rFonts w:ascii="Times New Roman" w:hAnsi="Times New Roman" w:cs="Times New Roman" w:hint="eastAsia"/>
          <w:sz w:val="24"/>
          <w:szCs w:val="24"/>
        </w:rPr>
        <w:t xml:space="preserve"> </w:t>
      </w:r>
    </w:p>
    <w:p w14:paraId="116D7D53"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The shadow of</w:t>
      </w:r>
      <w:r>
        <w:rPr>
          <w:rFonts w:ascii="Times New Roman" w:hAnsi="Times New Roman" w:cs="Times New Roman" w:hint="eastAsia"/>
          <w:sz w:val="24"/>
          <w:szCs w:val="24"/>
        </w:rPr>
        <w:t xml:space="preserve"> </w:t>
      </w:r>
      <w:r>
        <w:rPr>
          <w:rFonts w:ascii="Times New Roman" w:hAnsi="Times New Roman" w:cs="Times New Roman"/>
          <w:sz w:val="24"/>
          <w:szCs w:val="24"/>
        </w:rPr>
        <w:t>linear regression denotes the 95% confidence interval.</w:t>
      </w:r>
      <w:r>
        <w:rPr>
          <w:rFonts w:ascii="Times New Roman" w:hAnsi="Times New Roman" w:cs="Times New Roman" w:hint="eastAsia"/>
          <w:sz w:val="24"/>
          <w:szCs w:val="24"/>
        </w:rPr>
        <w:t xml:space="preserve"> (A) W</w:t>
      </w:r>
      <w:r>
        <w:rPr>
          <w:rFonts w:ascii="Times New Roman" w:hAnsi="Times New Roman" w:cs="Times New Roman"/>
          <w:sz w:val="24"/>
          <w:szCs w:val="24"/>
        </w:rPr>
        <w:t>hen controlling for the effect of environmental dis</w:t>
      </w:r>
      <w:r>
        <w:rPr>
          <w:rFonts w:ascii="Times New Roman" w:hAnsi="Times New Roman" w:cs="Times New Roman"/>
          <w:sz w:val="24"/>
          <w:szCs w:val="24"/>
        </w:rPr>
        <w:t>tance</w:t>
      </w:r>
      <w:r>
        <w:rPr>
          <w:rFonts w:ascii="Times New Roman" w:hAnsi="Times New Roman" w:cs="Times New Roman" w:hint="eastAsia"/>
          <w:sz w:val="24"/>
          <w:szCs w:val="24"/>
        </w:rPr>
        <w:t xml:space="preserve">, </w:t>
      </w:r>
      <w:r>
        <w:rPr>
          <w:rFonts w:ascii="Times New Roman" w:hAnsi="Times New Roman" w:cs="Times New Roman"/>
          <w:sz w:val="24"/>
          <w:szCs w:val="24"/>
        </w:rPr>
        <w:t>the correlation between genetic distance and geographic distance (</w:t>
      </w:r>
      <w:r>
        <w:rPr>
          <w:rFonts w:ascii="Times New Roman" w:hAnsi="Times New Roman" w:cs="Times New Roman"/>
          <w:i/>
          <w:iCs/>
          <w:sz w:val="24"/>
          <w:szCs w:val="24"/>
        </w:rPr>
        <w:t>r</w:t>
      </w:r>
      <w:r>
        <w:rPr>
          <w:rFonts w:ascii="Times New Roman" w:hAnsi="Times New Roman" w:cs="Times New Roman"/>
          <w:sz w:val="24"/>
          <w:szCs w:val="24"/>
        </w:rPr>
        <w:t xml:space="preserve"> = 0.421</w:t>
      </w:r>
      <w:r w:rsidR="00562A45">
        <w:rPr>
          <w:rFonts w:ascii="Times New Roman" w:hAnsi="Times New Roman" w:cs="Times New Roman" w:hint="eastAsia"/>
          <w:sz w:val="24"/>
          <w:szCs w:val="24"/>
        </w:rPr>
        <w:t>8</w:t>
      </w:r>
      <w:r>
        <w:rPr>
          <w:rFonts w:ascii="Times New Roman" w:hAnsi="Times New Roman" w:cs="Times New Roman"/>
          <w:sz w:val="24"/>
          <w:szCs w:val="24"/>
        </w:rPr>
        <w:t xml:space="preserve">, </w:t>
      </w:r>
      <w:r>
        <w:rPr>
          <w:rFonts w:ascii="Times New Roman" w:hAnsi="Times New Roman" w:cs="Times New Roman"/>
          <w:i/>
          <w:iCs/>
          <w:sz w:val="24"/>
          <w:szCs w:val="24"/>
        </w:rPr>
        <w:t>P</w:t>
      </w:r>
      <w:r>
        <w:rPr>
          <w:rFonts w:ascii="Times New Roman" w:hAnsi="Times New Roman" w:cs="Times New Roman"/>
          <w:sz w:val="24"/>
          <w:szCs w:val="24"/>
        </w:rPr>
        <w:t xml:space="preserve"> = 0.001)</w:t>
      </w:r>
      <w:r>
        <w:rPr>
          <w:rFonts w:ascii="Times New Roman" w:hAnsi="Times New Roman" w:cs="Times New Roman" w:hint="eastAsia"/>
          <w:sz w:val="24"/>
          <w:szCs w:val="24"/>
        </w:rPr>
        <w:t>. (B)</w:t>
      </w:r>
      <w:r>
        <w:rPr>
          <w:rFonts w:ascii="Times New Roman" w:hAnsi="Times New Roman" w:cs="Times New Roman" w:hint="eastAsia"/>
          <w:b/>
          <w:bCs/>
          <w:sz w:val="24"/>
          <w:szCs w:val="24"/>
        </w:rPr>
        <w:t xml:space="preserve"> </w:t>
      </w:r>
      <w:r>
        <w:rPr>
          <w:rFonts w:ascii="Times New Roman" w:hAnsi="Times New Roman" w:cs="Times New Roman" w:hint="eastAsia"/>
          <w:sz w:val="24"/>
          <w:szCs w:val="24"/>
        </w:rPr>
        <w:t>W</w:t>
      </w:r>
      <w:r>
        <w:rPr>
          <w:rFonts w:ascii="Times New Roman" w:hAnsi="Times New Roman" w:cs="Times New Roman"/>
          <w:sz w:val="24"/>
          <w:szCs w:val="24"/>
        </w:rPr>
        <w:t>hen controlling for the effect of geographic distance, the correlation between genetic distance and environmental distance (</w:t>
      </w:r>
      <w:r>
        <w:rPr>
          <w:rFonts w:ascii="Times New Roman" w:hAnsi="Times New Roman" w:cs="Times New Roman"/>
          <w:i/>
          <w:iCs/>
          <w:sz w:val="24"/>
          <w:szCs w:val="24"/>
        </w:rPr>
        <w:t>r</w:t>
      </w:r>
      <w:r>
        <w:rPr>
          <w:rFonts w:ascii="Times New Roman" w:hAnsi="Times New Roman" w:cs="Times New Roman"/>
          <w:sz w:val="24"/>
          <w:szCs w:val="24"/>
        </w:rPr>
        <w:t xml:space="preserve"> = 0.</w:t>
      </w:r>
      <w:r w:rsidR="00562A45">
        <w:rPr>
          <w:rFonts w:ascii="Times New Roman" w:hAnsi="Times New Roman" w:cs="Times New Roman" w:hint="eastAsia"/>
          <w:sz w:val="24"/>
          <w:szCs w:val="24"/>
        </w:rPr>
        <w:t>2048</w:t>
      </w:r>
      <w:r>
        <w:rPr>
          <w:rFonts w:ascii="Times New Roman" w:hAnsi="Times New Roman" w:cs="Times New Roman"/>
          <w:sz w:val="24"/>
          <w:szCs w:val="24"/>
        </w:rPr>
        <w:t xml:space="preserve">, </w:t>
      </w:r>
      <w:r>
        <w:rPr>
          <w:rFonts w:ascii="Times New Roman" w:hAnsi="Times New Roman" w:cs="Times New Roman"/>
          <w:i/>
          <w:iCs/>
          <w:sz w:val="24"/>
          <w:szCs w:val="24"/>
        </w:rPr>
        <w:t>P</w:t>
      </w:r>
      <w:r>
        <w:rPr>
          <w:rFonts w:ascii="Times New Roman" w:hAnsi="Times New Roman" w:cs="Times New Roman"/>
          <w:sz w:val="24"/>
          <w:szCs w:val="24"/>
        </w:rPr>
        <w:t xml:space="preserve"> = 0.0</w:t>
      </w:r>
      <w:r w:rsidR="00562A45">
        <w:rPr>
          <w:rFonts w:ascii="Times New Roman" w:hAnsi="Times New Roman" w:cs="Times New Roman" w:hint="eastAsia"/>
          <w:sz w:val="24"/>
          <w:szCs w:val="24"/>
        </w:rPr>
        <w:t>34</w:t>
      </w:r>
      <w:r>
        <w:rPr>
          <w:rFonts w:ascii="Times New Roman" w:hAnsi="Times New Roman" w:cs="Times New Roman"/>
          <w:sz w:val="24"/>
          <w:szCs w:val="24"/>
        </w:rPr>
        <w:t xml:space="preserve">) among the 27 populations in </w:t>
      </w:r>
      <w:r>
        <w:rPr>
          <w:rFonts w:ascii="Times New Roman" w:hAnsi="Times New Roman" w:cs="Times New Roman"/>
          <w:i/>
          <w:iCs/>
          <w:sz w:val="24"/>
          <w:szCs w:val="24"/>
        </w:rPr>
        <w:t>R.</w:t>
      </w:r>
      <w:r>
        <w:rPr>
          <w:rFonts w:ascii="Times New Roman" w:hAnsi="Times New Roman" w:cs="Times New Roman"/>
          <w:sz w:val="24"/>
          <w:szCs w:val="24"/>
        </w:rPr>
        <w:t xml:space="preserve"> sect. </w:t>
      </w:r>
      <w:proofErr w:type="spellStart"/>
      <w:r>
        <w:rPr>
          <w:rFonts w:ascii="Times New Roman" w:hAnsi="Times New Roman" w:cs="Times New Roman"/>
          <w:i/>
          <w:iCs/>
          <w:sz w:val="24"/>
          <w:szCs w:val="24"/>
        </w:rPr>
        <w:t>Trifida</w:t>
      </w:r>
      <w:proofErr w:type="spellEnd"/>
      <w:r>
        <w:rPr>
          <w:rFonts w:ascii="Times New Roman" w:hAnsi="Times New Roman" w:cs="Times New Roman" w:hint="eastAsia"/>
          <w:sz w:val="24"/>
          <w:szCs w:val="24"/>
        </w:rPr>
        <w:t>.</w:t>
      </w:r>
    </w:p>
    <w:p w14:paraId="306D8955"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753A53D9" w14:textId="5F704991" w:rsidR="00A155EF" w:rsidRDefault="00BF1B76">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b/>
          <w:bCs/>
          <w:noProof/>
          <w:sz w:val="24"/>
          <w:szCs w:val="24"/>
        </w:rPr>
        <w:lastRenderedPageBreak/>
        <w:drawing>
          <wp:inline distT="0" distB="0" distL="0" distR="0" wp14:anchorId="71C331DD" wp14:editId="1E0FEC76">
            <wp:extent cx="5274310" cy="2606675"/>
            <wp:effectExtent l="0" t="0" r="2540" b="3175"/>
            <wp:docPr id="18204256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25641" name="图片 182042564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2606675"/>
                    </a:xfrm>
                    <a:prstGeom prst="rect">
                      <a:avLst/>
                    </a:prstGeom>
                  </pic:spPr>
                </pic:pic>
              </a:graphicData>
            </a:graphic>
          </wp:inline>
        </w:drawing>
      </w:r>
    </w:p>
    <w:p w14:paraId="192E4C11" w14:textId="77777777" w:rsidR="00A155EF" w:rsidRDefault="00A155EF">
      <w:pPr>
        <w:spacing w:line="360" w:lineRule="auto"/>
        <w:jc w:val="left"/>
        <w:rPr>
          <w:rFonts w:ascii="Times New Roman" w:eastAsia="黑体" w:hAnsi="Times New Roman" w:cs="Times New Roman"/>
          <w:b/>
          <w:bCs/>
          <w:sz w:val="24"/>
          <w:szCs w:val="24"/>
        </w:rPr>
      </w:pPr>
    </w:p>
    <w:p w14:paraId="2028DD61" w14:textId="52685233" w:rsidR="00A155EF" w:rsidRDefault="00CB5946">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hint="eastAsia"/>
          <w:b/>
          <w:bCs/>
          <w:sz w:val="24"/>
          <w:szCs w:val="24"/>
        </w:rPr>
        <w:t>Figure</w:t>
      </w:r>
      <w:r>
        <w:rPr>
          <w:rFonts w:ascii="Times New Roman" w:eastAsia="黑体" w:hAnsi="Times New Roman" w:cs="Times New Roman"/>
          <w:b/>
          <w:bCs/>
          <w:sz w:val="24"/>
          <w:szCs w:val="24"/>
        </w:rPr>
        <w:t xml:space="preserve"> S1</w:t>
      </w:r>
      <w:r w:rsidR="00C50F83">
        <w:rPr>
          <w:rFonts w:ascii="Times New Roman" w:eastAsia="黑体" w:hAnsi="Times New Roman" w:cs="Times New Roman" w:hint="eastAsia"/>
          <w:b/>
          <w:bCs/>
          <w:sz w:val="24"/>
          <w:szCs w:val="24"/>
        </w:rPr>
        <w:t>7</w:t>
      </w:r>
      <w:r>
        <w:rPr>
          <w:rFonts w:ascii="Times New Roman" w:eastAsia="黑体" w:hAnsi="Times New Roman" w:cs="Times New Roman"/>
          <w:b/>
          <w:bCs/>
          <w:sz w:val="24"/>
          <w:szCs w:val="24"/>
        </w:rPr>
        <w:t>.</w:t>
      </w:r>
      <w:r>
        <w:rPr>
          <w:rFonts w:ascii="Times New Roman" w:eastAsia="黑体" w:hAnsi="Times New Roman" w:cs="Times New Roman" w:hint="eastAsia"/>
          <w:b/>
          <w:bCs/>
          <w:sz w:val="24"/>
          <w:szCs w:val="24"/>
        </w:rPr>
        <w:t xml:space="preserve"> </w:t>
      </w:r>
      <w:r>
        <w:rPr>
          <w:rFonts w:ascii="Times New Roman" w:eastAsia="黑体" w:hAnsi="Times New Roman" w:cs="Times New Roman"/>
          <w:b/>
          <w:bCs/>
          <w:sz w:val="24"/>
          <w:szCs w:val="24"/>
        </w:rPr>
        <w:t>GO annotation results for 1</w:t>
      </w:r>
      <w:r w:rsidR="00523F57">
        <w:rPr>
          <w:rFonts w:ascii="Times New Roman" w:eastAsia="黑体" w:hAnsi="Times New Roman" w:cs="Times New Roman" w:hint="eastAsia"/>
          <w:b/>
          <w:bCs/>
          <w:sz w:val="24"/>
          <w:szCs w:val="24"/>
        </w:rPr>
        <w:t>3</w:t>
      </w:r>
      <w:r w:rsidR="007450B3">
        <w:rPr>
          <w:rFonts w:ascii="Times New Roman" w:eastAsia="黑体" w:hAnsi="Times New Roman" w:cs="Times New Roman" w:hint="eastAsia"/>
          <w:b/>
          <w:bCs/>
          <w:sz w:val="24"/>
          <w:szCs w:val="24"/>
        </w:rPr>
        <w:t>,</w:t>
      </w:r>
      <w:r w:rsidR="00523F57">
        <w:rPr>
          <w:rFonts w:ascii="Times New Roman" w:eastAsia="黑体" w:hAnsi="Times New Roman" w:cs="Times New Roman" w:hint="eastAsia"/>
          <w:b/>
          <w:bCs/>
          <w:sz w:val="24"/>
          <w:szCs w:val="24"/>
        </w:rPr>
        <w:t>109</w:t>
      </w:r>
      <w:r>
        <w:rPr>
          <w:rFonts w:ascii="Times New Roman" w:eastAsia="黑体" w:hAnsi="Times New Roman" w:cs="Times New Roman"/>
          <w:b/>
          <w:bCs/>
          <w:sz w:val="24"/>
          <w:szCs w:val="24"/>
        </w:rPr>
        <w:t xml:space="preserve"> GEA </w:t>
      </w:r>
      <w:r>
        <w:rPr>
          <w:rFonts w:ascii="Times New Roman" w:eastAsia="黑体" w:hAnsi="Times New Roman" w:cs="Times New Roman" w:hint="eastAsia"/>
          <w:b/>
          <w:bCs/>
          <w:sz w:val="24"/>
          <w:szCs w:val="24"/>
        </w:rPr>
        <w:t xml:space="preserve">core </w:t>
      </w:r>
      <w:r>
        <w:rPr>
          <w:rFonts w:ascii="Times New Roman" w:eastAsia="黑体" w:hAnsi="Times New Roman" w:cs="Times New Roman"/>
          <w:b/>
          <w:bCs/>
          <w:sz w:val="24"/>
          <w:szCs w:val="24"/>
        </w:rPr>
        <w:t>outliers SNPs</w:t>
      </w:r>
      <w:r>
        <w:rPr>
          <w:rFonts w:ascii="Times New Roman" w:eastAsia="黑体" w:hAnsi="Times New Roman" w:cs="Times New Roman" w:hint="eastAsia"/>
          <w:b/>
          <w:bCs/>
          <w:sz w:val="24"/>
          <w:szCs w:val="24"/>
        </w:rPr>
        <w:t xml:space="preserve">. </w:t>
      </w:r>
    </w:p>
    <w:p w14:paraId="5AC1845D"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X-axis represents </w:t>
      </w:r>
      <w:proofErr w:type="spellStart"/>
      <w:r>
        <w:rPr>
          <w:rFonts w:ascii="Times New Roman" w:hAnsi="Times New Roman" w:cs="Times New Roman" w:hint="eastAsia"/>
          <w:sz w:val="24"/>
          <w:szCs w:val="24"/>
        </w:rPr>
        <w:t>G</w:t>
      </w:r>
      <w:r>
        <w:rPr>
          <w:rFonts w:ascii="Times New Roman" w:hAnsi="Times New Roman" w:cs="Times New Roman"/>
          <w:sz w:val="24"/>
          <w:szCs w:val="24"/>
        </w:rPr>
        <w:t>ene</w:t>
      </w:r>
      <w:r>
        <w:rPr>
          <w:rFonts w:ascii="Times New Roman" w:hAnsi="Times New Roman" w:cs="Times New Roman" w:hint="eastAsia"/>
          <w:sz w:val="24"/>
          <w:szCs w:val="24"/>
        </w:rPr>
        <w:t>R</w:t>
      </w:r>
      <w:r>
        <w:rPr>
          <w:rFonts w:ascii="Times New Roman" w:hAnsi="Times New Roman" w:cs="Times New Roman"/>
          <w:sz w:val="24"/>
          <w:szCs w:val="24"/>
        </w:rPr>
        <w:t>atio</w:t>
      </w:r>
      <w:proofErr w:type="spellEnd"/>
      <w:r>
        <w:rPr>
          <w:rFonts w:ascii="Times New Roman" w:hAnsi="Times New Roman" w:cs="Times New Roman"/>
          <w:sz w:val="24"/>
          <w:szCs w:val="24"/>
        </w:rPr>
        <w:t xml:space="preserve">, bubble size represents the number of genes enriched, and bubble color represents </w:t>
      </w:r>
      <w:r>
        <w:rPr>
          <w:rFonts w:ascii="Times New Roman" w:hAnsi="Times New Roman" w:cs="Times New Roman"/>
          <w:i/>
          <w:iCs/>
          <w:sz w:val="24"/>
          <w:szCs w:val="24"/>
        </w:rPr>
        <w:t>P</w:t>
      </w:r>
      <w:r>
        <w:rPr>
          <w:rFonts w:ascii="Times New Roman" w:hAnsi="Times New Roman" w:cs="Times New Roman" w:hint="eastAsia"/>
          <w:i/>
          <w:iCs/>
          <w:sz w:val="24"/>
          <w:szCs w:val="24"/>
        </w:rPr>
        <w:t xml:space="preserve">. </w:t>
      </w:r>
      <w:r>
        <w:rPr>
          <w:rFonts w:ascii="Times New Roman" w:hAnsi="Times New Roman" w:cs="Times New Roman"/>
          <w:sz w:val="24"/>
          <w:szCs w:val="24"/>
        </w:rPr>
        <w:t>adjust.</w:t>
      </w:r>
    </w:p>
    <w:p w14:paraId="4CFFD17B"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0D143287" w14:textId="77777777" w:rsidR="00A155EF" w:rsidRDefault="00CB5946">
      <w:pPr>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114300" distR="114300" wp14:anchorId="05B59192" wp14:editId="219E4EB4">
            <wp:extent cx="5274310" cy="4361180"/>
            <wp:effectExtent l="0" t="0" r="2540" b="1270"/>
            <wp:docPr id="14" name="图片 14" descr="385f4e1b9ddae57bf73620f6fe30f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85f4e1b9ddae57bf73620f6fe30f7c"/>
                    <pic:cNvPicPr>
                      <a:picLocks noChangeAspect="1"/>
                    </pic:cNvPicPr>
                  </pic:nvPicPr>
                  <pic:blipFill>
                    <a:blip r:embed="rId24"/>
                    <a:stretch>
                      <a:fillRect/>
                    </a:stretch>
                  </pic:blipFill>
                  <pic:spPr>
                    <a:xfrm>
                      <a:off x="0" y="0"/>
                      <a:ext cx="5274310" cy="4361180"/>
                    </a:xfrm>
                    <a:prstGeom prst="rect">
                      <a:avLst/>
                    </a:prstGeom>
                  </pic:spPr>
                </pic:pic>
              </a:graphicData>
            </a:graphic>
          </wp:inline>
        </w:drawing>
      </w:r>
    </w:p>
    <w:p w14:paraId="69FB4456" w14:textId="77777777" w:rsidR="00A155EF" w:rsidRDefault="00A155EF">
      <w:pPr>
        <w:spacing w:line="360" w:lineRule="auto"/>
        <w:jc w:val="left"/>
        <w:rPr>
          <w:rFonts w:ascii="Times New Roman" w:hAnsi="Times New Roman" w:cs="Times New Roman"/>
          <w:sz w:val="24"/>
          <w:szCs w:val="24"/>
        </w:rPr>
      </w:pPr>
    </w:p>
    <w:p w14:paraId="677975CD" w14:textId="77777777" w:rsidR="00A155EF" w:rsidRDefault="00CB5946">
      <w:pPr>
        <w:spacing w:line="360" w:lineRule="auto"/>
        <w:jc w:val="left"/>
        <w:rPr>
          <w:rFonts w:ascii="Times New Roman" w:eastAsia="黑体" w:hAnsi="Times New Roman" w:cs="Times New Roman"/>
          <w:b/>
          <w:bCs/>
          <w:sz w:val="24"/>
          <w:szCs w:val="24"/>
        </w:rPr>
      </w:pPr>
      <w:r>
        <w:rPr>
          <w:rFonts w:ascii="Times New Roman" w:eastAsia="黑体" w:hAnsi="Times New Roman" w:cs="Times New Roman"/>
          <w:b/>
          <w:bCs/>
          <w:sz w:val="24"/>
          <w:szCs w:val="24"/>
        </w:rPr>
        <w:t xml:space="preserve">Figure </w:t>
      </w:r>
      <w:r>
        <w:rPr>
          <w:rFonts w:ascii="Times New Roman" w:eastAsia="黑体" w:hAnsi="Times New Roman" w:cs="Times New Roman"/>
          <w:b/>
          <w:bCs/>
          <w:sz w:val="24"/>
          <w:szCs w:val="24"/>
        </w:rPr>
        <w:t>S1</w:t>
      </w:r>
      <w:r w:rsidR="00346285">
        <w:rPr>
          <w:rFonts w:ascii="Times New Roman" w:eastAsia="黑体" w:hAnsi="Times New Roman" w:cs="Times New Roman" w:hint="eastAsia"/>
          <w:b/>
          <w:bCs/>
          <w:sz w:val="24"/>
          <w:szCs w:val="24"/>
        </w:rPr>
        <w:t>8</w:t>
      </w:r>
      <w:r>
        <w:rPr>
          <w:rFonts w:ascii="Times New Roman" w:eastAsia="黑体" w:hAnsi="Times New Roman" w:cs="Times New Roman"/>
          <w:b/>
          <w:bCs/>
          <w:sz w:val="24"/>
          <w:szCs w:val="24"/>
        </w:rPr>
        <w:t xml:space="preserve">. Inversion analyses for chromosomes 7 on MDS03. </w:t>
      </w:r>
    </w:p>
    <w:p w14:paraId="39A91C27" w14:textId="0E999140" w:rsidR="00A155EF" w:rsidRDefault="00CB5946">
      <w:pPr>
        <w:spacing w:line="360" w:lineRule="auto"/>
        <w:jc w:val="left"/>
        <w:rPr>
          <w:rFonts w:ascii="Times New Roman" w:hAnsi="Times New Roman" w:cs="Times New Roman"/>
          <w:sz w:val="24"/>
          <w:szCs w:val="24"/>
        </w:rPr>
      </w:pPr>
      <w:r w:rsidRPr="00AF0ACB">
        <w:rPr>
          <w:rFonts w:ascii="Times New Roman" w:hAnsi="Times New Roman" w:cs="Times New Roman" w:hint="eastAsia"/>
          <w:b/>
          <w:sz w:val="24"/>
          <w:szCs w:val="24"/>
        </w:rPr>
        <w:t>(A)</w:t>
      </w:r>
      <w:r w:rsidRPr="00AF0ACB">
        <w:rPr>
          <w:rFonts w:ascii="Times New Roman" w:hAnsi="Times New Roman" w:cs="Times New Roman"/>
          <w:b/>
          <w:sz w:val="24"/>
          <w:szCs w:val="24"/>
        </w:rPr>
        <w:t xml:space="preserve"> </w:t>
      </w:r>
      <w:r>
        <w:rPr>
          <w:rFonts w:ascii="Times New Roman" w:hAnsi="Times New Roman" w:cs="Times New Roman"/>
          <w:sz w:val="24"/>
          <w:szCs w:val="24"/>
        </w:rPr>
        <w:t xml:space="preserve">Genome plot of MDS values for 7 chromosomes of the reference genome on MDS03. Each dot represents a window of 1000 SNPs, with outlier windows in red. The dashed line </w:t>
      </w:r>
      <w:proofErr w:type="spellStart"/>
      <w:r>
        <w:rPr>
          <w:rFonts w:ascii="Times New Roman" w:hAnsi="Times New Roman" w:cs="Times New Roman"/>
          <w:sz w:val="24"/>
          <w:szCs w:val="24"/>
        </w:rPr>
        <w:t>indicats</w:t>
      </w:r>
      <w:proofErr w:type="spellEnd"/>
      <w:r>
        <w:rPr>
          <w:rFonts w:ascii="Times New Roman" w:hAnsi="Times New Roman" w:cs="Times New Roman"/>
          <w:sz w:val="24"/>
          <w:szCs w:val="24"/>
        </w:rPr>
        <w:t xml:space="preserve"> the outlier threshold for the positive direction of MDS03 as standard deviation plus three standard deviations</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AF0ACB">
        <w:rPr>
          <w:rFonts w:ascii="Times New Roman" w:hAnsi="Times New Roman" w:cs="Times New Roman" w:hint="eastAsia"/>
          <w:b/>
          <w:sz w:val="24"/>
          <w:szCs w:val="24"/>
        </w:rPr>
        <w:t>(B)</w:t>
      </w:r>
      <w:r>
        <w:rPr>
          <w:rFonts w:ascii="Times New Roman" w:hAnsi="Times New Roman" w:cs="Times New Roman"/>
          <w:sz w:val="24"/>
          <w:szCs w:val="24"/>
        </w:rPr>
        <w:t xml:space="preserve"> PCA analysis based on SNPs within the identified outlier windows. 272 individuals were genotyped using </w:t>
      </w:r>
      <w:r>
        <w:rPr>
          <w:rFonts w:ascii="Times New Roman" w:hAnsi="Times New Roman" w:cs="Times New Roman"/>
          <w:i/>
          <w:iCs/>
          <w:sz w:val="24"/>
          <w:szCs w:val="24"/>
        </w:rPr>
        <w:t>k</w:t>
      </w:r>
      <w:r>
        <w:rPr>
          <w:rFonts w:ascii="Times New Roman" w:hAnsi="Times New Roman" w:cs="Times New Roman"/>
          <w:sz w:val="24"/>
          <w:szCs w:val="24"/>
        </w:rPr>
        <w:t>-means, with red and blue represent</w:t>
      </w:r>
      <w:r>
        <w:rPr>
          <w:rFonts w:ascii="Times New Roman" w:hAnsi="Times New Roman" w:cs="Times New Roman"/>
          <w:sz w:val="24"/>
          <w:szCs w:val="24"/>
        </w:rPr>
        <w:t>ing homozygotes and purple representing heterozygotes</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AF0ACB">
        <w:rPr>
          <w:rFonts w:ascii="Times New Roman" w:hAnsi="Times New Roman" w:cs="Times New Roman" w:hint="eastAsia"/>
          <w:b/>
          <w:sz w:val="24"/>
          <w:szCs w:val="24"/>
        </w:rPr>
        <w:t>(C)</w:t>
      </w:r>
      <w:r>
        <w:rPr>
          <w:rFonts w:ascii="Times New Roman" w:hAnsi="Times New Roman" w:cs="Times New Roman"/>
          <w:sz w:val="24"/>
          <w:szCs w:val="24"/>
        </w:rPr>
        <w:t xml:space="preserve"> Heterozygosity calculation based on PCA genotyping. The one-way ANOVA statistic was </w:t>
      </w:r>
      <w:r>
        <w:rPr>
          <w:rFonts w:ascii="Times New Roman" w:hAnsi="Times New Roman" w:cs="Times New Roman"/>
          <w:i/>
          <w:iCs/>
          <w:sz w:val="24"/>
          <w:szCs w:val="24"/>
        </w:rPr>
        <w:t>F</w:t>
      </w:r>
      <w:r>
        <w:rPr>
          <w:rFonts w:ascii="Times New Roman" w:hAnsi="Times New Roman" w:cs="Times New Roman"/>
          <w:sz w:val="24"/>
          <w:szCs w:val="24"/>
        </w:rPr>
        <w:t xml:space="preserve"> = 157.68 and </w:t>
      </w:r>
      <w:r w:rsidR="00AF0ACB">
        <w:rPr>
          <w:rFonts w:ascii="Times New Roman" w:hAnsi="Times New Roman" w:cs="Times New Roman"/>
          <w:i/>
          <w:iCs/>
          <w:sz w:val="24"/>
          <w:szCs w:val="24"/>
        </w:rPr>
        <w:t>P</w:t>
      </w:r>
      <w:r>
        <w:rPr>
          <w:rFonts w:ascii="Times New Roman" w:hAnsi="Times New Roman" w:cs="Times New Roman"/>
          <w:sz w:val="24"/>
          <w:szCs w:val="24"/>
        </w:rPr>
        <w:t xml:space="preserve"> &lt; 2.2e-16; the </w:t>
      </w:r>
      <w:proofErr w:type="spellStart"/>
      <w:r>
        <w:rPr>
          <w:rFonts w:ascii="Times New Roman" w:hAnsi="Times New Roman" w:cs="Times New Roman"/>
          <w:sz w:val="24"/>
          <w:szCs w:val="24"/>
        </w:rPr>
        <w:t>TukeyHSD</w:t>
      </w:r>
      <w:proofErr w:type="spellEnd"/>
      <w:r>
        <w:rPr>
          <w:rFonts w:ascii="Times New Roman" w:hAnsi="Times New Roman" w:cs="Times New Roman"/>
          <w:sz w:val="24"/>
          <w:szCs w:val="24"/>
        </w:rPr>
        <w:t xml:space="preserve"> showed that the cluster ‘1’ was significantly higher than the other two </w:t>
      </w:r>
      <w:r>
        <w:rPr>
          <w:rFonts w:ascii="Times New Roman" w:hAnsi="Times New Roman" w:cs="Times New Roman"/>
          <w:sz w:val="24"/>
          <w:szCs w:val="24"/>
        </w:rPr>
        <w:t xml:space="preserve">(0-1, </w:t>
      </w:r>
      <w:r w:rsidR="00AF0ACB">
        <w:rPr>
          <w:rFonts w:ascii="Times New Roman" w:hAnsi="Times New Roman" w:cs="Times New Roman"/>
          <w:i/>
          <w:iCs/>
          <w:sz w:val="24"/>
          <w:szCs w:val="24"/>
        </w:rPr>
        <w:t>P</w:t>
      </w:r>
      <w:r>
        <w:rPr>
          <w:rFonts w:ascii="Times New Roman" w:hAnsi="Times New Roman" w:cs="Times New Roman"/>
          <w:sz w:val="24"/>
          <w:szCs w:val="24"/>
        </w:rPr>
        <w:t xml:space="preserve"> = 0.0143178, and 1-2, </w:t>
      </w:r>
      <w:r w:rsidR="00AF0ACB">
        <w:rPr>
          <w:rFonts w:ascii="Times New Roman" w:hAnsi="Times New Roman" w:cs="Times New Roman"/>
          <w:i/>
          <w:iCs/>
          <w:sz w:val="24"/>
          <w:szCs w:val="24"/>
        </w:rPr>
        <w:t>P</w:t>
      </w:r>
      <w:r>
        <w:rPr>
          <w:rFonts w:ascii="Times New Roman" w:hAnsi="Times New Roman" w:cs="Times New Roman"/>
          <w:sz w:val="24"/>
          <w:szCs w:val="24"/>
        </w:rPr>
        <w:t xml:space="preserve"> = 0.0000000)</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AF0ACB">
        <w:rPr>
          <w:rFonts w:ascii="Times New Roman" w:hAnsi="Times New Roman" w:cs="Times New Roman" w:hint="eastAsia"/>
          <w:b/>
          <w:sz w:val="24"/>
          <w:szCs w:val="24"/>
        </w:rPr>
        <w:t>(D)</w:t>
      </w:r>
      <w:r>
        <w:rPr>
          <w:rFonts w:ascii="Times New Roman" w:hAnsi="Times New Roman" w:cs="Times New Roman"/>
          <w:sz w:val="24"/>
          <w:szCs w:val="24"/>
        </w:rPr>
        <w:t xml:space="preserve"> linkage disequilibrium (LD) plot for chromosome 7. Genotyp</w:t>
      </w:r>
      <w:r>
        <w:rPr>
          <w:rFonts w:ascii="Times New Roman" w:hAnsi="Times New Roman" w:cs="Times New Roman" w:hint="eastAsia"/>
          <w:sz w:val="24"/>
          <w:szCs w:val="24"/>
        </w:rPr>
        <w:t>e</w:t>
      </w:r>
      <w:r>
        <w:rPr>
          <w:rFonts w:ascii="Times New Roman" w:hAnsi="Times New Roman" w:cs="Times New Roman"/>
          <w:sz w:val="24"/>
          <w:szCs w:val="24"/>
        </w:rPr>
        <w:t xml:space="preserve"> </w:t>
      </w:r>
      <w:r>
        <w:rPr>
          <w:rFonts w:ascii="Times New Roman" w:hAnsi="Times New Roman" w:cs="Times New Roman"/>
          <w:i/>
          <w:iCs/>
          <w:sz w:val="24"/>
          <w:szCs w:val="24"/>
        </w:rPr>
        <w:t>R</w:t>
      </w:r>
      <w:r>
        <w:rPr>
          <w:rFonts w:ascii="Times New Roman" w:hAnsi="Times New Roman" w:cs="Times New Roman"/>
          <w:sz w:val="24"/>
          <w:szCs w:val="24"/>
          <w:vertAlign w:val="superscript"/>
        </w:rPr>
        <w:t>2</w:t>
      </w:r>
      <w:r>
        <w:rPr>
          <w:rFonts w:ascii="Times New Roman" w:hAnsi="Times New Roman" w:cs="Times New Roman"/>
          <w:sz w:val="24"/>
          <w:szCs w:val="24"/>
        </w:rPr>
        <w:t xml:space="preserve"> values for all loci retained at one per 10,000 SNPs. The mapping window size was 200 kb and showed the second largest </w:t>
      </w:r>
      <w:r>
        <w:rPr>
          <w:rFonts w:ascii="Times New Roman" w:hAnsi="Times New Roman" w:cs="Times New Roman"/>
          <w:i/>
          <w:iCs/>
          <w:sz w:val="24"/>
          <w:szCs w:val="24"/>
        </w:rPr>
        <w:t>R</w:t>
      </w:r>
      <w:r>
        <w:rPr>
          <w:rFonts w:ascii="Times New Roman" w:hAnsi="Times New Roman" w:cs="Times New Roman"/>
          <w:sz w:val="24"/>
          <w:szCs w:val="24"/>
          <w:vertAlign w:val="superscript"/>
        </w:rPr>
        <w:t>2</w:t>
      </w:r>
      <w:r>
        <w:rPr>
          <w:rFonts w:ascii="Times New Roman" w:hAnsi="Times New Roman" w:cs="Times New Roman"/>
          <w:sz w:val="24"/>
          <w:szCs w:val="24"/>
        </w:rPr>
        <w:t>. The triangle on the l</w:t>
      </w:r>
      <w:r>
        <w:rPr>
          <w:rFonts w:ascii="Times New Roman" w:hAnsi="Times New Roman" w:cs="Times New Roman"/>
          <w:sz w:val="24"/>
          <w:szCs w:val="24"/>
        </w:rPr>
        <w:t xml:space="preserve">eft shows the LD </w:t>
      </w:r>
      <w:r>
        <w:rPr>
          <w:rFonts w:ascii="Times New Roman" w:hAnsi="Times New Roman" w:cs="Times New Roman"/>
          <w:sz w:val="24"/>
          <w:szCs w:val="24"/>
        </w:rPr>
        <w:lastRenderedPageBreak/>
        <w:t>pattern for all individuals, and the triangle on the right shows the individuals that were homozygotes in the more common direction. The purple bar represents the presumed inversion</w:t>
      </w:r>
      <w:r>
        <w:rPr>
          <w:rFonts w:ascii="Times New Roman" w:hAnsi="Times New Roman" w:cs="Times New Roman" w:hint="eastAsia"/>
          <w:sz w:val="24"/>
          <w:szCs w:val="24"/>
        </w:rPr>
        <w:t xml:space="preserve">. </w:t>
      </w:r>
      <w:r w:rsidRPr="00AF0ACB">
        <w:rPr>
          <w:rFonts w:ascii="Times New Roman" w:hAnsi="Times New Roman" w:cs="Times New Roman" w:hint="eastAsia"/>
          <w:b/>
          <w:sz w:val="24"/>
          <w:szCs w:val="24"/>
        </w:rPr>
        <w:t>(E)</w:t>
      </w:r>
      <w:r>
        <w:rPr>
          <w:rFonts w:ascii="Times New Roman" w:hAnsi="Times New Roman" w:cs="Times New Roman"/>
          <w:sz w:val="24"/>
          <w:szCs w:val="24"/>
        </w:rPr>
        <w:t xml:space="preserve"> Distribution of genotype in different populations of</w:t>
      </w:r>
      <w:r>
        <w:rPr>
          <w:rFonts w:ascii="Times New Roman" w:hAnsi="Times New Roman" w:cs="Times New Roman"/>
          <w:sz w:val="24"/>
          <w:szCs w:val="24"/>
        </w:rPr>
        <w:t xml:space="preserve"> the putative inversion. Triangles represent </w:t>
      </w:r>
      <w:r>
        <w:rPr>
          <w:rFonts w:ascii="Times New Roman" w:hAnsi="Times New Roman" w:cs="Times New Roman"/>
          <w:i/>
          <w:iCs/>
          <w:sz w:val="24"/>
          <w:szCs w:val="24"/>
        </w:rPr>
        <w:t xml:space="preserve">R. </w:t>
      </w:r>
      <w:proofErr w:type="spellStart"/>
      <w:r>
        <w:rPr>
          <w:rFonts w:ascii="Times New Roman" w:hAnsi="Times New Roman" w:cs="Times New Roman"/>
          <w:i/>
          <w:iCs/>
          <w:sz w:val="24"/>
          <w:szCs w:val="24"/>
        </w:rPr>
        <w:t>alterna</w:t>
      </w:r>
      <w:proofErr w:type="spellEnd"/>
      <w:r>
        <w:rPr>
          <w:rFonts w:ascii="Times New Roman" w:hAnsi="Times New Roman" w:cs="Times New Roman"/>
          <w:sz w:val="24"/>
          <w:szCs w:val="24"/>
        </w:rPr>
        <w:t xml:space="preserve">, diamonds represent </w:t>
      </w:r>
      <w:r>
        <w:rPr>
          <w:rFonts w:ascii="Times New Roman" w:hAnsi="Times New Roman" w:cs="Times New Roman"/>
          <w:i/>
          <w:iCs/>
          <w:sz w:val="24"/>
          <w:szCs w:val="24"/>
        </w:rPr>
        <w:t xml:space="preserve">R. </w:t>
      </w:r>
      <w:proofErr w:type="spellStart"/>
      <w:r>
        <w:rPr>
          <w:rFonts w:ascii="Times New Roman" w:hAnsi="Times New Roman" w:cs="Times New Roman"/>
          <w:i/>
          <w:iCs/>
          <w:sz w:val="24"/>
          <w:szCs w:val="24"/>
        </w:rPr>
        <w:t>liciae</w:t>
      </w:r>
      <w:proofErr w:type="spellEnd"/>
      <w:r>
        <w:rPr>
          <w:rFonts w:ascii="Times New Roman" w:hAnsi="Times New Roman" w:cs="Times New Roman"/>
          <w:sz w:val="24"/>
          <w:szCs w:val="24"/>
        </w:rPr>
        <w:t xml:space="preserve">, squares represent </w:t>
      </w:r>
      <w:r>
        <w:rPr>
          <w:rFonts w:ascii="Times New Roman" w:hAnsi="Times New Roman" w:cs="Times New Roman"/>
          <w:i/>
          <w:iCs/>
          <w:sz w:val="24"/>
          <w:szCs w:val="24"/>
        </w:rPr>
        <w:t xml:space="preserve">R. </w:t>
      </w:r>
      <w:proofErr w:type="spellStart"/>
      <w:r>
        <w:rPr>
          <w:rFonts w:ascii="Times New Roman" w:hAnsi="Times New Roman" w:cs="Times New Roman"/>
          <w:i/>
          <w:iCs/>
          <w:sz w:val="24"/>
          <w:szCs w:val="24"/>
        </w:rPr>
        <w:t>sinuata</w:t>
      </w:r>
      <w:proofErr w:type="spellEnd"/>
      <w:r>
        <w:rPr>
          <w:rFonts w:ascii="Times New Roman" w:hAnsi="Times New Roman" w:cs="Times New Roman"/>
          <w:sz w:val="24"/>
          <w:szCs w:val="24"/>
        </w:rPr>
        <w:t xml:space="preserve">, and circles represent </w:t>
      </w:r>
      <w:r>
        <w:rPr>
          <w:rFonts w:ascii="Times New Roman" w:hAnsi="Times New Roman" w:cs="Times New Roman"/>
          <w:i/>
          <w:iCs/>
          <w:sz w:val="24"/>
          <w:szCs w:val="24"/>
        </w:rPr>
        <w:t xml:space="preserve">R. </w:t>
      </w:r>
      <w:proofErr w:type="spellStart"/>
      <w:r>
        <w:rPr>
          <w:rFonts w:ascii="Times New Roman" w:hAnsi="Times New Roman" w:cs="Times New Roman"/>
          <w:i/>
          <w:iCs/>
          <w:sz w:val="24"/>
          <w:szCs w:val="24"/>
        </w:rPr>
        <w:t>chrysanthemifolia</w:t>
      </w:r>
      <w:proofErr w:type="spellEnd"/>
      <w:r>
        <w:rPr>
          <w:rFonts w:ascii="Times New Roman" w:hAnsi="Times New Roman" w:cs="Times New Roman"/>
          <w:sz w:val="24"/>
          <w:szCs w:val="24"/>
        </w:rPr>
        <w:t>. Different color represents different genotypes, which were based on the</w:t>
      </w:r>
      <w:r>
        <w:rPr>
          <w:rFonts w:ascii="Times New Roman" w:hAnsi="Times New Roman" w:cs="Times New Roman"/>
          <w:i/>
          <w:iCs/>
          <w:sz w:val="24"/>
          <w:szCs w:val="24"/>
        </w:rPr>
        <w:t xml:space="preserve"> k</w:t>
      </w:r>
      <w:r>
        <w:rPr>
          <w:rFonts w:ascii="Times New Roman" w:hAnsi="Times New Roman" w:cs="Times New Roman"/>
          <w:sz w:val="24"/>
          <w:szCs w:val="24"/>
        </w:rPr>
        <w:t>-means clustering in P</w:t>
      </w:r>
      <w:r>
        <w:rPr>
          <w:rFonts w:ascii="Times New Roman" w:hAnsi="Times New Roman" w:cs="Times New Roman"/>
          <w:sz w:val="24"/>
          <w:szCs w:val="24"/>
        </w:rPr>
        <w:t>CA</w:t>
      </w:r>
      <w:r>
        <w:rPr>
          <w:rFonts w:ascii="Times New Roman" w:hAnsi="Times New Roman" w:cs="Times New Roman" w:hint="eastAsia"/>
          <w:sz w:val="24"/>
          <w:szCs w:val="24"/>
        </w:rPr>
        <w:t xml:space="preserve">. </w:t>
      </w:r>
      <w:bookmarkStart w:id="1" w:name="_GoBack"/>
      <w:bookmarkEnd w:id="1"/>
      <w:r w:rsidRPr="00AF0ACB">
        <w:rPr>
          <w:rFonts w:ascii="Times New Roman" w:hAnsi="Times New Roman" w:cs="Times New Roman" w:hint="eastAsia"/>
          <w:b/>
          <w:sz w:val="24"/>
          <w:szCs w:val="24"/>
        </w:rPr>
        <w:t>(F)</w:t>
      </w:r>
      <w:r>
        <w:rPr>
          <w:rFonts w:ascii="Times New Roman" w:hAnsi="Times New Roman" w:cs="Times New Roman"/>
          <w:sz w:val="24"/>
          <w:szCs w:val="24"/>
        </w:rPr>
        <w:t xml:space="preserve"> GO enrichment analysis of genetic variants located on putative inversion.</w:t>
      </w:r>
    </w:p>
    <w:p w14:paraId="27A9E67A" w14:textId="77777777" w:rsidR="00A155EF" w:rsidRDefault="00CB594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3BFB95C9" w14:textId="77777777" w:rsidR="00A155EF" w:rsidRDefault="00A155EF">
      <w:pPr>
        <w:spacing w:line="360" w:lineRule="auto"/>
        <w:jc w:val="left"/>
        <w:rPr>
          <w:rFonts w:ascii="Times New Roman" w:hAnsi="Times New Roman" w:cs="Times New Roman"/>
          <w:sz w:val="24"/>
          <w:szCs w:val="24"/>
        </w:rPr>
        <w:sectPr w:rsidR="00A155EF" w:rsidSect="00CF4A03">
          <w:footerReference w:type="default" r:id="rId25"/>
          <w:type w:val="continuous"/>
          <w:pgSz w:w="11906" w:h="16838"/>
          <w:pgMar w:top="1440" w:right="1800" w:bottom="1440" w:left="1800" w:header="851" w:footer="992" w:gutter="0"/>
          <w:cols w:space="425"/>
          <w:docGrid w:type="lines" w:linePitch="312"/>
        </w:sectPr>
      </w:pPr>
    </w:p>
    <w:p w14:paraId="3DAE1417" w14:textId="77777777" w:rsidR="00A155EF" w:rsidRDefault="00CB5946">
      <w:pPr>
        <w:spacing w:line="360" w:lineRule="auto"/>
        <w:jc w:val="center"/>
        <w:rPr>
          <w:rFonts w:ascii="Times New Roman" w:hAnsi="Times New Roman" w:cs="Times New Roman"/>
          <w:szCs w:val="24"/>
        </w:rPr>
      </w:pPr>
      <w:r>
        <w:rPr>
          <w:rFonts w:ascii="Times New Roman" w:hAnsi="Times New Roman" w:cs="Times New Roman"/>
          <w:b/>
          <w:bCs/>
          <w:kern w:val="0"/>
          <w:szCs w:val="24"/>
          <w:lang w:bidi="ar"/>
        </w:rPr>
        <w:lastRenderedPageBreak/>
        <w:t>Table S</w:t>
      </w:r>
      <w:r w:rsidR="00D02D74">
        <w:rPr>
          <w:rFonts w:ascii="Times New Roman" w:hAnsi="Times New Roman" w:cs="Times New Roman" w:hint="eastAsia"/>
          <w:b/>
          <w:bCs/>
          <w:kern w:val="0"/>
          <w:szCs w:val="24"/>
          <w:lang w:bidi="ar"/>
        </w:rPr>
        <w:t>3</w:t>
      </w:r>
      <w:r>
        <w:rPr>
          <w:rStyle w:val="font11"/>
          <w:b/>
          <w:bCs/>
          <w:color w:val="000000" w:themeColor="text1"/>
          <w:sz w:val="24"/>
          <w:szCs w:val="24"/>
          <w:lang w:bidi="ar"/>
        </w:rPr>
        <w:t>. Characteristics of</w:t>
      </w:r>
      <w:r>
        <w:rPr>
          <w:rStyle w:val="font11"/>
          <w:rFonts w:hint="eastAsia"/>
          <w:b/>
          <w:bCs/>
          <w:color w:val="000000" w:themeColor="text1"/>
          <w:sz w:val="24"/>
          <w:szCs w:val="24"/>
          <w:lang w:bidi="ar"/>
        </w:rPr>
        <w:t xml:space="preserve"> </w:t>
      </w:r>
      <w:r>
        <w:rPr>
          <w:rStyle w:val="font11"/>
          <w:b/>
          <w:bCs/>
          <w:color w:val="000000" w:themeColor="text1"/>
          <w:sz w:val="24"/>
          <w:szCs w:val="24"/>
          <w:lang w:bidi="ar"/>
        </w:rPr>
        <w:t>datasets used in this study</w:t>
      </w:r>
    </w:p>
    <w:tbl>
      <w:tblPr>
        <w:tblStyle w:val="ac"/>
        <w:tblpPr w:leftFromText="180" w:rightFromText="180" w:vertAnchor="text" w:horzAnchor="page" w:tblpX="2183" w:tblpY="496"/>
        <w:tblOverlap w:val="never"/>
        <w:tblW w:w="4427"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87"/>
        <w:gridCol w:w="2314"/>
        <w:gridCol w:w="7310"/>
        <w:gridCol w:w="1547"/>
      </w:tblGrid>
      <w:tr w:rsidR="00A155EF" w14:paraId="7B4D55E1" w14:textId="77777777">
        <w:trPr>
          <w:cantSplit/>
          <w:trHeight w:val="480"/>
        </w:trPr>
        <w:tc>
          <w:tcPr>
            <w:tcW w:w="480" w:type="pct"/>
            <w:tcBorders>
              <w:top w:val="single" w:sz="12" w:space="0" w:color="auto"/>
              <w:left w:val="nil"/>
              <w:bottom w:val="single" w:sz="4" w:space="0" w:color="auto"/>
              <w:right w:val="nil"/>
            </w:tcBorders>
            <w:noWrap/>
          </w:tcPr>
          <w:p w14:paraId="5A45888D" w14:textId="77777777" w:rsidR="00A155EF" w:rsidRDefault="00CB5946">
            <w:pPr>
              <w:widowControl/>
              <w:spacing w:line="360" w:lineRule="auto"/>
              <w:jc w:val="left"/>
              <w:textAlignment w:val="center"/>
              <w:rPr>
                <w:rFonts w:ascii="Times New Roman" w:hAnsi="Times New Roman"/>
                <w:b/>
                <w:bCs/>
                <w:color w:val="000000"/>
                <w:kern w:val="0"/>
                <w:szCs w:val="24"/>
              </w:rPr>
            </w:pPr>
            <w:r>
              <w:rPr>
                <w:rFonts w:ascii="Times New Roman" w:hAnsi="Times New Roman"/>
                <w:b/>
                <w:bCs/>
                <w:kern w:val="0"/>
                <w:szCs w:val="24"/>
                <w:lang w:bidi="ar"/>
              </w:rPr>
              <w:t>Datasets</w:t>
            </w:r>
          </w:p>
        </w:tc>
        <w:tc>
          <w:tcPr>
            <w:tcW w:w="936" w:type="pct"/>
            <w:tcBorders>
              <w:top w:val="single" w:sz="12" w:space="0" w:color="auto"/>
              <w:left w:val="nil"/>
              <w:bottom w:val="single" w:sz="4" w:space="0" w:color="auto"/>
              <w:right w:val="nil"/>
            </w:tcBorders>
          </w:tcPr>
          <w:p w14:paraId="38946D07" w14:textId="77777777" w:rsidR="00A155EF" w:rsidRDefault="00CB5946">
            <w:pPr>
              <w:widowControl/>
              <w:spacing w:line="360" w:lineRule="auto"/>
              <w:jc w:val="left"/>
              <w:textAlignment w:val="center"/>
              <w:rPr>
                <w:rFonts w:ascii="Times New Roman" w:hAnsi="Times New Roman"/>
                <w:b/>
                <w:bCs/>
                <w:color w:val="000000"/>
                <w:kern w:val="0"/>
                <w:szCs w:val="24"/>
              </w:rPr>
            </w:pPr>
            <w:r>
              <w:rPr>
                <w:rFonts w:ascii="Times New Roman" w:hAnsi="Times New Roman"/>
                <w:b/>
                <w:bCs/>
                <w:kern w:val="0"/>
                <w:szCs w:val="24"/>
                <w:lang w:bidi="ar"/>
              </w:rPr>
              <w:t xml:space="preserve">No. of </w:t>
            </w:r>
            <w:r>
              <w:rPr>
                <w:rFonts w:ascii="Times New Roman" w:hAnsi="Times New Roman" w:hint="eastAsia"/>
                <w:b/>
                <w:bCs/>
                <w:kern w:val="0"/>
                <w:szCs w:val="24"/>
                <w:lang w:bidi="ar"/>
              </w:rPr>
              <w:t>SNP</w:t>
            </w:r>
          </w:p>
        </w:tc>
        <w:tc>
          <w:tcPr>
            <w:tcW w:w="2956" w:type="pct"/>
            <w:tcBorders>
              <w:top w:val="single" w:sz="12" w:space="0" w:color="auto"/>
              <w:left w:val="nil"/>
              <w:bottom w:val="single" w:sz="4" w:space="0" w:color="auto"/>
              <w:right w:val="nil"/>
            </w:tcBorders>
          </w:tcPr>
          <w:p w14:paraId="31277D49" w14:textId="77777777" w:rsidR="00A155EF" w:rsidRDefault="00CB5946">
            <w:pPr>
              <w:widowControl/>
              <w:spacing w:line="360" w:lineRule="auto"/>
              <w:jc w:val="left"/>
              <w:textAlignment w:val="center"/>
              <w:rPr>
                <w:rFonts w:ascii="Times New Roman" w:hAnsi="Times New Roman"/>
                <w:b/>
                <w:bCs/>
                <w:color w:val="000000"/>
                <w:kern w:val="0"/>
                <w:szCs w:val="24"/>
              </w:rPr>
            </w:pPr>
            <w:r>
              <w:rPr>
                <w:rFonts w:ascii="Times New Roman" w:hAnsi="Times New Roman"/>
                <w:b/>
                <w:bCs/>
                <w:kern w:val="0"/>
                <w:szCs w:val="24"/>
                <w:lang w:bidi="ar"/>
              </w:rPr>
              <w:t>Filtration parameters</w:t>
            </w:r>
          </w:p>
        </w:tc>
        <w:tc>
          <w:tcPr>
            <w:tcW w:w="626" w:type="pct"/>
            <w:tcBorders>
              <w:top w:val="single" w:sz="12" w:space="0" w:color="auto"/>
              <w:left w:val="nil"/>
              <w:bottom w:val="single" w:sz="4" w:space="0" w:color="auto"/>
              <w:right w:val="nil"/>
            </w:tcBorders>
          </w:tcPr>
          <w:p w14:paraId="52FE27E5" w14:textId="77777777" w:rsidR="00A155EF" w:rsidRDefault="00CB5946">
            <w:pPr>
              <w:widowControl/>
              <w:spacing w:line="360" w:lineRule="auto"/>
              <w:jc w:val="left"/>
              <w:textAlignment w:val="center"/>
              <w:rPr>
                <w:rFonts w:ascii="Times New Roman" w:hAnsi="Times New Roman"/>
                <w:b/>
                <w:bCs/>
                <w:color w:val="000000"/>
                <w:kern w:val="0"/>
                <w:szCs w:val="24"/>
              </w:rPr>
            </w:pPr>
            <w:r>
              <w:rPr>
                <w:rFonts w:ascii="Times New Roman" w:hAnsi="Times New Roman"/>
                <w:b/>
                <w:bCs/>
                <w:kern w:val="0"/>
                <w:szCs w:val="24"/>
                <w:lang w:bidi="ar"/>
              </w:rPr>
              <w:t xml:space="preserve">No. of </w:t>
            </w:r>
            <w:r>
              <w:rPr>
                <w:rFonts w:ascii="Times New Roman" w:hAnsi="Times New Roman" w:hint="eastAsia"/>
                <w:b/>
                <w:bCs/>
                <w:kern w:val="0"/>
                <w:szCs w:val="24"/>
                <w:lang w:bidi="ar"/>
              </w:rPr>
              <w:t>sample</w:t>
            </w:r>
          </w:p>
        </w:tc>
      </w:tr>
      <w:tr w:rsidR="00A155EF" w14:paraId="3FC5F4AC" w14:textId="77777777">
        <w:trPr>
          <w:cantSplit/>
          <w:trHeight w:val="373"/>
        </w:trPr>
        <w:tc>
          <w:tcPr>
            <w:tcW w:w="480" w:type="pct"/>
            <w:tcBorders>
              <w:top w:val="nil"/>
              <w:left w:val="nil"/>
              <w:bottom w:val="nil"/>
              <w:right w:val="nil"/>
            </w:tcBorders>
            <w:noWrap/>
          </w:tcPr>
          <w:p w14:paraId="60E482D6"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kern w:val="0"/>
                <w:szCs w:val="24"/>
                <w:lang w:bidi="ar"/>
              </w:rPr>
              <w:t>Dataset</w:t>
            </w:r>
            <w:r>
              <w:rPr>
                <w:rFonts w:ascii="Times New Roman" w:hAnsi="Times New Roman" w:hint="eastAsia"/>
                <w:kern w:val="0"/>
                <w:szCs w:val="24"/>
                <w:lang w:bidi="ar"/>
              </w:rPr>
              <w:t xml:space="preserve"> 0</w:t>
            </w:r>
          </w:p>
        </w:tc>
        <w:tc>
          <w:tcPr>
            <w:tcW w:w="936" w:type="pct"/>
            <w:tcBorders>
              <w:top w:val="nil"/>
              <w:left w:val="nil"/>
              <w:bottom w:val="nil"/>
              <w:right w:val="nil"/>
            </w:tcBorders>
          </w:tcPr>
          <w:p w14:paraId="397C2D60"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szCs w:val="24"/>
              </w:rPr>
              <w:t>52,983,624</w:t>
            </w:r>
          </w:p>
        </w:tc>
        <w:tc>
          <w:tcPr>
            <w:tcW w:w="2956" w:type="pct"/>
            <w:tcBorders>
              <w:top w:val="nil"/>
              <w:left w:val="nil"/>
              <w:bottom w:val="nil"/>
              <w:right w:val="nil"/>
            </w:tcBorders>
          </w:tcPr>
          <w:p w14:paraId="6BE58959"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szCs w:val="24"/>
              </w:rPr>
              <w:t xml:space="preserve">QD &lt;2.0 || FS &gt; 60.0 || MQ &lt; 40.0 || SOR &gt; 3.0 || </w:t>
            </w:r>
            <w:proofErr w:type="spellStart"/>
            <w:r>
              <w:rPr>
                <w:rFonts w:ascii="Times New Roman" w:hAnsi="Times New Roman"/>
                <w:szCs w:val="24"/>
              </w:rPr>
              <w:t>MQRankSum</w:t>
            </w:r>
            <w:proofErr w:type="spellEnd"/>
            <w:r>
              <w:rPr>
                <w:rFonts w:ascii="Times New Roman" w:hAnsi="Times New Roman"/>
                <w:szCs w:val="24"/>
              </w:rPr>
              <w:t xml:space="preserve"> &lt; −12.5 || </w:t>
            </w:r>
            <w:proofErr w:type="spellStart"/>
            <w:r>
              <w:rPr>
                <w:rFonts w:ascii="Times New Roman" w:hAnsi="Times New Roman"/>
                <w:szCs w:val="24"/>
              </w:rPr>
              <w:t>ReadPosRandSum</w:t>
            </w:r>
            <w:proofErr w:type="spellEnd"/>
            <w:r>
              <w:rPr>
                <w:rFonts w:ascii="Times New Roman" w:hAnsi="Times New Roman"/>
                <w:szCs w:val="24"/>
              </w:rPr>
              <w:t xml:space="preserve"> &lt; −8.0</w:t>
            </w:r>
          </w:p>
        </w:tc>
        <w:tc>
          <w:tcPr>
            <w:tcW w:w="626" w:type="pct"/>
            <w:tcBorders>
              <w:top w:val="nil"/>
              <w:left w:val="nil"/>
              <w:bottom w:val="nil"/>
              <w:right w:val="nil"/>
            </w:tcBorders>
          </w:tcPr>
          <w:p w14:paraId="5FD3147D"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kern w:val="0"/>
                <w:szCs w:val="24"/>
                <w:lang w:bidi="ar"/>
              </w:rPr>
              <w:t>276</w:t>
            </w:r>
          </w:p>
        </w:tc>
      </w:tr>
      <w:tr w:rsidR="00A155EF" w14:paraId="1ECA7CD5" w14:textId="77777777">
        <w:trPr>
          <w:cantSplit/>
          <w:trHeight w:val="373"/>
        </w:trPr>
        <w:tc>
          <w:tcPr>
            <w:tcW w:w="480" w:type="pct"/>
            <w:tcBorders>
              <w:top w:val="nil"/>
              <w:left w:val="nil"/>
              <w:bottom w:val="nil"/>
              <w:right w:val="nil"/>
            </w:tcBorders>
            <w:noWrap/>
          </w:tcPr>
          <w:p w14:paraId="28484E97"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kern w:val="0"/>
                <w:szCs w:val="24"/>
                <w:lang w:bidi="ar"/>
              </w:rPr>
              <w:t>Dataset</w:t>
            </w:r>
            <w:r>
              <w:rPr>
                <w:rFonts w:ascii="Times New Roman" w:hAnsi="Times New Roman" w:hint="eastAsia"/>
                <w:kern w:val="0"/>
                <w:szCs w:val="24"/>
                <w:lang w:bidi="ar"/>
              </w:rPr>
              <w:t xml:space="preserve"> 1</w:t>
            </w:r>
          </w:p>
        </w:tc>
        <w:tc>
          <w:tcPr>
            <w:tcW w:w="936" w:type="pct"/>
            <w:tcBorders>
              <w:top w:val="nil"/>
              <w:left w:val="nil"/>
              <w:bottom w:val="nil"/>
              <w:right w:val="nil"/>
            </w:tcBorders>
          </w:tcPr>
          <w:p w14:paraId="78FBC41A"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szCs w:val="24"/>
              </w:rPr>
              <w:t>42,546,684</w:t>
            </w:r>
          </w:p>
        </w:tc>
        <w:tc>
          <w:tcPr>
            <w:tcW w:w="2956" w:type="pct"/>
            <w:tcBorders>
              <w:top w:val="nil"/>
              <w:left w:val="nil"/>
              <w:bottom w:val="nil"/>
              <w:right w:val="nil"/>
            </w:tcBorders>
          </w:tcPr>
          <w:p w14:paraId="6D9F240F"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kern w:val="0"/>
                <w:szCs w:val="24"/>
                <w:lang w:bidi="ar"/>
              </w:rPr>
              <w:t>Dataset</w:t>
            </w:r>
            <w:r>
              <w:rPr>
                <w:rFonts w:ascii="Times New Roman" w:hAnsi="Times New Roman" w:hint="eastAsia"/>
                <w:kern w:val="0"/>
                <w:szCs w:val="24"/>
                <w:lang w:bidi="ar"/>
              </w:rPr>
              <w:t xml:space="preserve"> 0 </w:t>
            </w:r>
            <w:r>
              <w:rPr>
                <w:rFonts w:ascii="Times New Roman" w:hAnsi="Times New Roman" w:hint="eastAsia"/>
                <w:szCs w:val="24"/>
              </w:rPr>
              <w:t xml:space="preserve">+ </w:t>
            </w:r>
            <w:r>
              <w:rPr>
                <w:rFonts w:ascii="Times New Roman" w:hAnsi="Times New Roman"/>
                <w:szCs w:val="24"/>
              </w:rPr>
              <w:t>mean coverage depth lower than 3 or higher than 150</w:t>
            </w:r>
          </w:p>
        </w:tc>
        <w:tc>
          <w:tcPr>
            <w:tcW w:w="626" w:type="pct"/>
            <w:tcBorders>
              <w:top w:val="nil"/>
              <w:left w:val="nil"/>
              <w:bottom w:val="nil"/>
              <w:right w:val="nil"/>
            </w:tcBorders>
          </w:tcPr>
          <w:p w14:paraId="0D375527"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kern w:val="0"/>
                <w:szCs w:val="24"/>
                <w:lang w:bidi="ar"/>
              </w:rPr>
              <w:t>276</w:t>
            </w:r>
          </w:p>
        </w:tc>
      </w:tr>
      <w:tr w:rsidR="00A155EF" w14:paraId="59FA298C" w14:textId="77777777">
        <w:trPr>
          <w:cantSplit/>
          <w:trHeight w:val="373"/>
        </w:trPr>
        <w:tc>
          <w:tcPr>
            <w:tcW w:w="480" w:type="pct"/>
            <w:tcBorders>
              <w:top w:val="nil"/>
              <w:left w:val="nil"/>
              <w:bottom w:val="nil"/>
              <w:right w:val="nil"/>
            </w:tcBorders>
            <w:noWrap/>
          </w:tcPr>
          <w:p w14:paraId="5923ABAD"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kern w:val="0"/>
                <w:szCs w:val="24"/>
                <w:lang w:bidi="ar"/>
              </w:rPr>
              <w:t>Dataset</w:t>
            </w:r>
            <w:r>
              <w:rPr>
                <w:rFonts w:ascii="Times New Roman" w:hAnsi="Times New Roman" w:hint="eastAsia"/>
                <w:kern w:val="0"/>
                <w:szCs w:val="24"/>
                <w:lang w:bidi="ar"/>
              </w:rPr>
              <w:t xml:space="preserve"> 2</w:t>
            </w:r>
          </w:p>
        </w:tc>
        <w:tc>
          <w:tcPr>
            <w:tcW w:w="936" w:type="pct"/>
            <w:tcBorders>
              <w:top w:val="nil"/>
              <w:left w:val="nil"/>
              <w:bottom w:val="nil"/>
              <w:right w:val="nil"/>
            </w:tcBorders>
          </w:tcPr>
          <w:p w14:paraId="487E03CF" w14:textId="77777777" w:rsidR="00A155EF" w:rsidRDefault="00CB5946">
            <w:pPr>
              <w:widowControl/>
              <w:spacing w:line="360" w:lineRule="auto"/>
              <w:jc w:val="left"/>
              <w:textAlignment w:val="center"/>
              <w:rPr>
                <w:rFonts w:ascii="Times New Roman" w:hAnsi="Times New Roman"/>
                <w:kern w:val="0"/>
                <w:szCs w:val="24"/>
              </w:rPr>
            </w:pPr>
            <w:r>
              <w:rPr>
                <w:rFonts w:ascii="Times New Roman" w:hAnsi="Times New Roman"/>
                <w:szCs w:val="24"/>
              </w:rPr>
              <w:t>29,554,670</w:t>
            </w:r>
          </w:p>
        </w:tc>
        <w:tc>
          <w:tcPr>
            <w:tcW w:w="2956" w:type="pct"/>
            <w:tcBorders>
              <w:top w:val="nil"/>
              <w:left w:val="nil"/>
              <w:bottom w:val="nil"/>
              <w:right w:val="nil"/>
            </w:tcBorders>
          </w:tcPr>
          <w:p w14:paraId="2564EE9F" w14:textId="77777777" w:rsidR="00A155EF" w:rsidRDefault="00CB5946">
            <w:pPr>
              <w:spacing w:line="360" w:lineRule="auto"/>
            </w:pPr>
            <w:r>
              <w:rPr>
                <w:rFonts w:ascii="Times New Roman" w:hAnsi="Times New Roman"/>
                <w:kern w:val="0"/>
                <w:szCs w:val="24"/>
                <w:lang w:bidi="ar"/>
              </w:rPr>
              <w:t>Dataset</w:t>
            </w:r>
            <w:r>
              <w:rPr>
                <w:rFonts w:ascii="Times New Roman" w:hAnsi="Times New Roman" w:hint="eastAsia"/>
                <w:kern w:val="0"/>
                <w:szCs w:val="24"/>
                <w:lang w:bidi="ar"/>
              </w:rPr>
              <w:t xml:space="preserve"> 1 </w:t>
            </w:r>
            <w:r>
              <w:rPr>
                <w:rFonts w:ascii="Times New Roman" w:hAnsi="Times New Roman" w:hint="eastAsia"/>
                <w:szCs w:val="24"/>
              </w:rPr>
              <w:t xml:space="preserve">+ </w:t>
            </w:r>
            <w:r>
              <w:rPr>
                <w:rFonts w:ascii="Times New Roman" w:hAnsi="Times New Roman"/>
                <w:szCs w:val="24"/>
              </w:rPr>
              <w:t>--</w:t>
            </w:r>
            <w:proofErr w:type="spellStart"/>
            <w:r>
              <w:rPr>
                <w:rFonts w:ascii="Times New Roman" w:hAnsi="Times New Roman"/>
                <w:szCs w:val="24"/>
              </w:rPr>
              <w:t>geno</w:t>
            </w:r>
            <w:proofErr w:type="spellEnd"/>
            <w:r>
              <w:rPr>
                <w:rFonts w:ascii="Times New Roman" w:hAnsi="Times New Roman"/>
                <w:szCs w:val="24"/>
              </w:rPr>
              <w:t xml:space="preserve"> 0.75 --</w:t>
            </w:r>
            <w:proofErr w:type="spellStart"/>
            <w:r>
              <w:rPr>
                <w:rFonts w:ascii="Times New Roman" w:hAnsi="Times New Roman"/>
                <w:szCs w:val="24"/>
              </w:rPr>
              <w:t>maf</w:t>
            </w:r>
            <w:proofErr w:type="spellEnd"/>
            <w:r>
              <w:rPr>
                <w:rFonts w:ascii="Times New Roman" w:hAnsi="Times New Roman"/>
                <w:szCs w:val="24"/>
              </w:rPr>
              <w:t xml:space="preserve"> 0.01</w:t>
            </w:r>
          </w:p>
        </w:tc>
        <w:tc>
          <w:tcPr>
            <w:tcW w:w="626" w:type="pct"/>
            <w:tcBorders>
              <w:top w:val="nil"/>
              <w:left w:val="nil"/>
              <w:bottom w:val="nil"/>
              <w:right w:val="nil"/>
            </w:tcBorders>
          </w:tcPr>
          <w:p w14:paraId="2C231C1C"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276</w:t>
            </w:r>
          </w:p>
        </w:tc>
      </w:tr>
      <w:tr w:rsidR="00A155EF" w14:paraId="2B1872B6" w14:textId="77777777">
        <w:trPr>
          <w:cantSplit/>
          <w:trHeight w:val="373"/>
        </w:trPr>
        <w:tc>
          <w:tcPr>
            <w:tcW w:w="480" w:type="pct"/>
            <w:tcBorders>
              <w:top w:val="nil"/>
              <w:left w:val="nil"/>
              <w:bottom w:val="nil"/>
              <w:right w:val="nil"/>
            </w:tcBorders>
            <w:noWrap/>
          </w:tcPr>
          <w:p w14:paraId="6D18D5B8"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kern w:val="0"/>
                <w:szCs w:val="24"/>
                <w:lang w:bidi="ar"/>
              </w:rPr>
              <w:t>Dataset</w:t>
            </w:r>
            <w:r>
              <w:rPr>
                <w:rFonts w:ascii="Times New Roman" w:hAnsi="Times New Roman" w:hint="eastAsia"/>
                <w:kern w:val="0"/>
                <w:szCs w:val="24"/>
                <w:lang w:bidi="ar"/>
              </w:rPr>
              <w:t xml:space="preserve"> 3</w:t>
            </w:r>
          </w:p>
        </w:tc>
        <w:tc>
          <w:tcPr>
            <w:tcW w:w="936" w:type="pct"/>
            <w:tcBorders>
              <w:top w:val="nil"/>
              <w:left w:val="nil"/>
              <w:bottom w:val="nil"/>
              <w:right w:val="nil"/>
            </w:tcBorders>
          </w:tcPr>
          <w:p w14:paraId="6CCBE954" w14:textId="77777777" w:rsidR="00A155EF" w:rsidRDefault="00CB5946">
            <w:pPr>
              <w:widowControl/>
              <w:spacing w:line="360" w:lineRule="auto"/>
              <w:jc w:val="left"/>
              <w:textAlignment w:val="center"/>
              <w:rPr>
                <w:rFonts w:ascii="Times New Roman" w:hAnsi="Times New Roman"/>
                <w:kern w:val="0"/>
                <w:szCs w:val="24"/>
              </w:rPr>
            </w:pPr>
            <w:r>
              <w:rPr>
                <w:rFonts w:ascii="Times New Roman" w:hAnsi="Times New Roman"/>
                <w:szCs w:val="24"/>
              </w:rPr>
              <w:t>7,768,862</w:t>
            </w:r>
          </w:p>
        </w:tc>
        <w:tc>
          <w:tcPr>
            <w:tcW w:w="2956" w:type="pct"/>
            <w:tcBorders>
              <w:top w:val="nil"/>
              <w:left w:val="nil"/>
              <w:bottom w:val="nil"/>
              <w:right w:val="nil"/>
            </w:tcBorders>
          </w:tcPr>
          <w:p w14:paraId="65C33486"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kern w:val="0"/>
                <w:szCs w:val="24"/>
                <w:lang w:bidi="ar"/>
              </w:rPr>
              <w:t>Dataset</w:t>
            </w:r>
            <w:r>
              <w:rPr>
                <w:rFonts w:ascii="Times New Roman" w:hAnsi="Times New Roman" w:hint="eastAsia"/>
                <w:kern w:val="0"/>
                <w:szCs w:val="24"/>
                <w:lang w:bidi="ar"/>
              </w:rPr>
              <w:t xml:space="preserve"> 2 </w:t>
            </w:r>
            <w:r>
              <w:rPr>
                <w:rFonts w:ascii="Times New Roman" w:hAnsi="Times New Roman" w:hint="eastAsia"/>
                <w:szCs w:val="24"/>
              </w:rPr>
              <w:t xml:space="preserve">+ </w:t>
            </w:r>
            <w:r>
              <w:rPr>
                <w:rFonts w:ascii="Times New Roman" w:hAnsi="Times New Roman"/>
                <w:szCs w:val="24"/>
              </w:rPr>
              <w:t>--</w:t>
            </w:r>
            <w:proofErr w:type="spellStart"/>
            <w:r>
              <w:rPr>
                <w:rFonts w:ascii="Times New Roman" w:hAnsi="Times New Roman"/>
                <w:szCs w:val="24"/>
              </w:rPr>
              <w:t>indep</w:t>
            </w:r>
            <w:proofErr w:type="spellEnd"/>
            <w:r>
              <w:rPr>
                <w:rFonts w:ascii="Times New Roman" w:hAnsi="Times New Roman"/>
                <w:szCs w:val="24"/>
              </w:rPr>
              <w:t>-pairwise 50 10 0.2</w:t>
            </w:r>
          </w:p>
        </w:tc>
        <w:tc>
          <w:tcPr>
            <w:tcW w:w="626" w:type="pct"/>
            <w:tcBorders>
              <w:top w:val="nil"/>
              <w:left w:val="nil"/>
              <w:bottom w:val="nil"/>
              <w:right w:val="nil"/>
            </w:tcBorders>
          </w:tcPr>
          <w:p w14:paraId="0CC2E002"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276</w:t>
            </w:r>
          </w:p>
        </w:tc>
      </w:tr>
      <w:tr w:rsidR="00A155EF" w14:paraId="1B95C30A" w14:textId="77777777">
        <w:trPr>
          <w:cantSplit/>
          <w:trHeight w:val="373"/>
        </w:trPr>
        <w:tc>
          <w:tcPr>
            <w:tcW w:w="480" w:type="pct"/>
            <w:tcBorders>
              <w:top w:val="nil"/>
              <w:left w:val="nil"/>
              <w:bottom w:val="nil"/>
              <w:right w:val="nil"/>
            </w:tcBorders>
            <w:noWrap/>
          </w:tcPr>
          <w:p w14:paraId="63F57C9E"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kern w:val="0"/>
                <w:szCs w:val="24"/>
                <w:lang w:bidi="ar"/>
              </w:rPr>
              <w:t>Dataset</w:t>
            </w:r>
            <w:r>
              <w:rPr>
                <w:rFonts w:ascii="Times New Roman" w:hAnsi="Times New Roman" w:hint="eastAsia"/>
                <w:kern w:val="0"/>
                <w:szCs w:val="24"/>
                <w:lang w:bidi="ar"/>
              </w:rPr>
              <w:t xml:space="preserve"> 4</w:t>
            </w:r>
          </w:p>
        </w:tc>
        <w:tc>
          <w:tcPr>
            <w:tcW w:w="936" w:type="pct"/>
            <w:tcBorders>
              <w:top w:val="nil"/>
              <w:left w:val="nil"/>
              <w:bottom w:val="nil"/>
              <w:right w:val="nil"/>
            </w:tcBorders>
          </w:tcPr>
          <w:p w14:paraId="5BBAA4B2" w14:textId="77777777" w:rsidR="00A155EF" w:rsidRDefault="00CB5946">
            <w:pPr>
              <w:widowControl/>
              <w:spacing w:line="360" w:lineRule="auto"/>
              <w:jc w:val="left"/>
              <w:textAlignment w:val="center"/>
              <w:rPr>
                <w:rFonts w:ascii="Times New Roman" w:hAnsi="Times New Roman"/>
                <w:kern w:val="0"/>
                <w:szCs w:val="24"/>
              </w:rPr>
            </w:pPr>
            <w:r>
              <w:rPr>
                <w:rFonts w:ascii="Times New Roman" w:hAnsi="Times New Roman"/>
                <w:szCs w:val="24"/>
              </w:rPr>
              <w:t>311,824</w:t>
            </w:r>
          </w:p>
        </w:tc>
        <w:tc>
          <w:tcPr>
            <w:tcW w:w="2956" w:type="pct"/>
            <w:tcBorders>
              <w:top w:val="nil"/>
              <w:left w:val="nil"/>
              <w:bottom w:val="nil"/>
              <w:right w:val="nil"/>
            </w:tcBorders>
          </w:tcPr>
          <w:p w14:paraId="224D1EB4"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kern w:val="0"/>
                <w:szCs w:val="24"/>
                <w:lang w:bidi="ar"/>
              </w:rPr>
              <w:t>Dataset</w:t>
            </w:r>
            <w:r>
              <w:rPr>
                <w:rFonts w:ascii="Times New Roman" w:hAnsi="Times New Roman" w:hint="eastAsia"/>
                <w:kern w:val="0"/>
                <w:szCs w:val="24"/>
                <w:lang w:bidi="ar"/>
              </w:rPr>
              <w:t xml:space="preserve"> 3 </w:t>
            </w:r>
            <w:r>
              <w:rPr>
                <w:rFonts w:ascii="Times New Roman" w:hAnsi="Times New Roman" w:hint="eastAsia"/>
                <w:szCs w:val="24"/>
              </w:rPr>
              <w:t xml:space="preserve">+ </w:t>
            </w:r>
            <w:r>
              <w:rPr>
                <w:rFonts w:ascii="Times New Roman" w:hAnsi="Times New Roman"/>
                <w:szCs w:val="24"/>
              </w:rPr>
              <w:t>--</w:t>
            </w:r>
            <w:proofErr w:type="spellStart"/>
            <w:r>
              <w:rPr>
                <w:rFonts w:ascii="Times New Roman" w:hAnsi="Times New Roman"/>
                <w:szCs w:val="24"/>
              </w:rPr>
              <w:t>geno</w:t>
            </w:r>
            <w:proofErr w:type="spellEnd"/>
            <w:r>
              <w:rPr>
                <w:rFonts w:ascii="Times New Roman" w:hAnsi="Times New Roman"/>
                <w:szCs w:val="24"/>
              </w:rPr>
              <w:t xml:space="preserve"> 0</w:t>
            </w:r>
          </w:p>
        </w:tc>
        <w:tc>
          <w:tcPr>
            <w:tcW w:w="626" w:type="pct"/>
            <w:tcBorders>
              <w:top w:val="nil"/>
              <w:left w:val="nil"/>
              <w:bottom w:val="nil"/>
              <w:right w:val="nil"/>
            </w:tcBorders>
          </w:tcPr>
          <w:p w14:paraId="039F914C"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276</w:t>
            </w:r>
          </w:p>
        </w:tc>
      </w:tr>
      <w:tr w:rsidR="00A155EF" w14:paraId="4A5EFCAE" w14:textId="77777777">
        <w:trPr>
          <w:cantSplit/>
          <w:trHeight w:val="373"/>
        </w:trPr>
        <w:tc>
          <w:tcPr>
            <w:tcW w:w="480" w:type="pct"/>
            <w:tcBorders>
              <w:top w:val="nil"/>
              <w:left w:val="nil"/>
              <w:bottom w:val="single" w:sz="12" w:space="0" w:color="000000" w:themeColor="text1"/>
              <w:right w:val="nil"/>
            </w:tcBorders>
            <w:noWrap/>
          </w:tcPr>
          <w:p w14:paraId="5B681379"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kern w:val="0"/>
                <w:szCs w:val="24"/>
                <w:lang w:bidi="ar"/>
              </w:rPr>
              <w:t>Dataset</w:t>
            </w:r>
            <w:r>
              <w:rPr>
                <w:rFonts w:ascii="Times New Roman" w:hAnsi="Times New Roman" w:hint="eastAsia"/>
                <w:kern w:val="0"/>
                <w:szCs w:val="24"/>
                <w:lang w:bidi="ar"/>
              </w:rPr>
              <w:t xml:space="preserve"> 5</w:t>
            </w:r>
          </w:p>
        </w:tc>
        <w:tc>
          <w:tcPr>
            <w:tcW w:w="936" w:type="pct"/>
            <w:tcBorders>
              <w:top w:val="nil"/>
              <w:left w:val="nil"/>
              <w:bottom w:val="single" w:sz="12" w:space="0" w:color="000000" w:themeColor="text1"/>
              <w:right w:val="nil"/>
            </w:tcBorders>
          </w:tcPr>
          <w:p w14:paraId="42BFF5AE" w14:textId="77777777" w:rsidR="00A155EF" w:rsidRDefault="00CB5946">
            <w:pPr>
              <w:widowControl/>
              <w:spacing w:line="360" w:lineRule="auto"/>
              <w:jc w:val="left"/>
              <w:textAlignment w:val="center"/>
              <w:rPr>
                <w:rFonts w:ascii="Times New Roman" w:hAnsi="Times New Roman"/>
                <w:szCs w:val="24"/>
              </w:rPr>
            </w:pPr>
            <w:r>
              <w:rPr>
                <w:rFonts w:ascii="Times New Roman" w:eastAsia="楷体" w:hAnsi="Times New Roman"/>
                <w:szCs w:val="24"/>
              </w:rPr>
              <w:t>1,093,033</w:t>
            </w:r>
          </w:p>
        </w:tc>
        <w:tc>
          <w:tcPr>
            <w:tcW w:w="2956" w:type="pct"/>
            <w:tcBorders>
              <w:top w:val="nil"/>
              <w:left w:val="nil"/>
              <w:bottom w:val="single" w:sz="12" w:space="0" w:color="000000" w:themeColor="text1"/>
              <w:right w:val="nil"/>
            </w:tcBorders>
          </w:tcPr>
          <w:p w14:paraId="5940DD31"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kern w:val="0"/>
                <w:szCs w:val="24"/>
                <w:lang w:bidi="ar"/>
              </w:rPr>
              <w:t>Dataset</w:t>
            </w:r>
            <w:r>
              <w:rPr>
                <w:rFonts w:ascii="Times New Roman" w:hAnsi="Times New Roman" w:hint="eastAsia"/>
                <w:kern w:val="0"/>
                <w:szCs w:val="24"/>
                <w:lang w:bidi="ar"/>
              </w:rPr>
              <w:t xml:space="preserve"> 1 </w:t>
            </w:r>
            <w:r>
              <w:rPr>
                <w:rFonts w:ascii="Times New Roman" w:hAnsi="Times New Roman" w:hint="eastAsia"/>
                <w:szCs w:val="24"/>
              </w:rPr>
              <w:t xml:space="preserve">+ </w:t>
            </w:r>
            <w:r>
              <w:rPr>
                <w:rFonts w:ascii="Times New Roman" w:hAnsi="Times New Roman"/>
                <w:szCs w:val="24"/>
              </w:rPr>
              <w:t>--</w:t>
            </w:r>
            <w:proofErr w:type="spellStart"/>
            <w:r>
              <w:rPr>
                <w:rFonts w:ascii="Times New Roman" w:hAnsi="Times New Roman"/>
                <w:szCs w:val="24"/>
              </w:rPr>
              <w:t>geno</w:t>
            </w:r>
            <w:proofErr w:type="spellEnd"/>
            <w:r>
              <w:rPr>
                <w:rFonts w:ascii="Times New Roman" w:hAnsi="Times New Roman"/>
                <w:szCs w:val="24"/>
              </w:rPr>
              <w:t xml:space="preserve"> 0</w:t>
            </w:r>
            <w:r>
              <w:rPr>
                <w:rFonts w:ascii="Times New Roman" w:hAnsi="Times New Roman" w:hint="eastAsia"/>
                <w:szCs w:val="24"/>
              </w:rPr>
              <w:t xml:space="preserve"> </w:t>
            </w:r>
            <w:r>
              <w:rPr>
                <w:rFonts w:ascii="Times New Roman" w:hAnsi="Times New Roman"/>
                <w:szCs w:val="24"/>
              </w:rPr>
              <w:t>--</w:t>
            </w:r>
            <w:proofErr w:type="spellStart"/>
            <w:r>
              <w:rPr>
                <w:rFonts w:ascii="Times New Roman" w:hAnsi="Times New Roman"/>
                <w:szCs w:val="24"/>
              </w:rPr>
              <w:t>maf</w:t>
            </w:r>
            <w:proofErr w:type="spellEnd"/>
            <w:r>
              <w:rPr>
                <w:rFonts w:ascii="Times New Roman" w:hAnsi="Times New Roman"/>
                <w:szCs w:val="24"/>
              </w:rPr>
              <w:t xml:space="preserve"> 0.01</w:t>
            </w:r>
          </w:p>
        </w:tc>
        <w:tc>
          <w:tcPr>
            <w:tcW w:w="626" w:type="pct"/>
            <w:tcBorders>
              <w:top w:val="nil"/>
              <w:left w:val="nil"/>
              <w:bottom w:val="single" w:sz="12" w:space="0" w:color="000000" w:themeColor="text1"/>
              <w:right w:val="nil"/>
            </w:tcBorders>
          </w:tcPr>
          <w:p w14:paraId="2872777F"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272</w:t>
            </w:r>
          </w:p>
        </w:tc>
      </w:tr>
    </w:tbl>
    <w:p w14:paraId="39108C3B" w14:textId="77777777" w:rsidR="00A155EF" w:rsidRDefault="00A155EF">
      <w:pPr>
        <w:spacing w:line="360" w:lineRule="auto"/>
      </w:pPr>
    </w:p>
    <w:p w14:paraId="4AE09849" w14:textId="77777777" w:rsidR="00A155EF" w:rsidRDefault="00A155EF">
      <w:pPr>
        <w:spacing w:line="360" w:lineRule="auto"/>
      </w:pPr>
    </w:p>
    <w:p w14:paraId="253F1518" w14:textId="77777777" w:rsidR="00A155EF" w:rsidRDefault="00A155EF">
      <w:pPr>
        <w:spacing w:line="360" w:lineRule="auto"/>
      </w:pPr>
    </w:p>
    <w:p w14:paraId="0018F4C4" w14:textId="77777777" w:rsidR="00A155EF" w:rsidRDefault="00A155EF">
      <w:pPr>
        <w:spacing w:line="360" w:lineRule="auto"/>
      </w:pPr>
    </w:p>
    <w:p w14:paraId="5872BBC6" w14:textId="77777777" w:rsidR="00A155EF" w:rsidRDefault="00A155EF">
      <w:pPr>
        <w:spacing w:line="360" w:lineRule="auto"/>
      </w:pPr>
    </w:p>
    <w:p w14:paraId="449A7A17" w14:textId="77777777" w:rsidR="00A155EF" w:rsidRDefault="00A155EF">
      <w:pPr>
        <w:spacing w:line="360" w:lineRule="auto"/>
      </w:pPr>
    </w:p>
    <w:p w14:paraId="754A9FB1" w14:textId="77777777" w:rsidR="00A155EF" w:rsidRDefault="00A155EF">
      <w:pPr>
        <w:spacing w:line="360" w:lineRule="auto"/>
      </w:pPr>
    </w:p>
    <w:p w14:paraId="4ADD3340" w14:textId="77777777" w:rsidR="00A155EF" w:rsidRDefault="00A155EF">
      <w:pPr>
        <w:spacing w:line="360" w:lineRule="auto"/>
      </w:pPr>
    </w:p>
    <w:p w14:paraId="2303F219" w14:textId="77777777" w:rsidR="00A155EF" w:rsidRDefault="00A155EF">
      <w:pPr>
        <w:spacing w:line="360" w:lineRule="auto"/>
      </w:pPr>
    </w:p>
    <w:p w14:paraId="696B665F" w14:textId="77777777" w:rsidR="00A155EF" w:rsidRDefault="00A155EF">
      <w:pPr>
        <w:spacing w:line="360" w:lineRule="auto"/>
      </w:pPr>
    </w:p>
    <w:p w14:paraId="58433AAE" w14:textId="77777777" w:rsidR="00A155EF" w:rsidRDefault="00A155EF">
      <w:pPr>
        <w:spacing w:line="360" w:lineRule="auto"/>
      </w:pPr>
    </w:p>
    <w:p w14:paraId="262EFBD4" w14:textId="77777777" w:rsidR="00A155EF" w:rsidRDefault="00A155EF">
      <w:pPr>
        <w:spacing w:line="360" w:lineRule="auto"/>
      </w:pPr>
    </w:p>
    <w:p w14:paraId="737FCCF4" w14:textId="77777777" w:rsidR="00A155EF" w:rsidRDefault="00A155EF">
      <w:pPr>
        <w:spacing w:line="360" w:lineRule="auto"/>
      </w:pPr>
    </w:p>
    <w:p w14:paraId="08E69DC9" w14:textId="77777777" w:rsidR="00A155EF" w:rsidRDefault="00A155EF">
      <w:pPr>
        <w:spacing w:line="360" w:lineRule="auto"/>
      </w:pPr>
    </w:p>
    <w:p w14:paraId="123FE64A" w14:textId="77777777" w:rsidR="00A155EF" w:rsidRDefault="00A155EF">
      <w:pPr>
        <w:spacing w:line="360" w:lineRule="auto"/>
      </w:pPr>
    </w:p>
    <w:p w14:paraId="38725630" w14:textId="77777777" w:rsidR="00A155EF" w:rsidRDefault="00A155EF">
      <w:pPr>
        <w:spacing w:line="360" w:lineRule="auto"/>
      </w:pPr>
    </w:p>
    <w:p w14:paraId="156136D9" w14:textId="77777777" w:rsidR="00A155EF" w:rsidRDefault="00A155EF">
      <w:pPr>
        <w:spacing w:line="360" w:lineRule="auto"/>
      </w:pPr>
    </w:p>
    <w:p w14:paraId="4D81DA47" w14:textId="77777777" w:rsidR="00A155EF" w:rsidRDefault="00CB5946">
      <w:pPr>
        <w:spacing w:line="360" w:lineRule="auto"/>
        <w:ind w:firstLineChars="700" w:firstLine="1470"/>
        <w:jc w:val="center"/>
        <w:rPr>
          <w:rStyle w:val="font11"/>
          <w:b/>
          <w:bCs/>
          <w:color w:val="000000" w:themeColor="text1"/>
          <w:sz w:val="24"/>
          <w:szCs w:val="24"/>
          <w:lang w:bidi="ar"/>
        </w:rPr>
      </w:pPr>
      <w:r>
        <w:rPr>
          <w:rFonts w:ascii="Times New Roman" w:hAnsi="Times New Roman" w:cs="Times New Roman"/>
          <w:b/>
          <w:bCs/>
          <w:kern w:val="0"/>
          <w:szCs w:val="24"/>
          <w:lang w:bidi="ar"/>
        </w:rPr>
        <w:t>Table S</w:t>
      </w:r>
      <w:r w:rsidR="00922F98">
        <w:rPr>
          <w:rFonts w:ascii="Times New Roman" w:hAnsi="Times New Roman" w:cs="Times New Roman" w:hint="eastAsia"/>
          <w:b/>
          <w:bCs/>
          <w:kern w:val="0"/>
          <w:szCs w:val="24"/>
          <w:lang w:bidi="ar"/>
        </w:rPr>
        <w:t>5</w:t>
      </w:r>
      <w:r>
        <w:rPr>
          <w:rStyle w:val="font11"/>
          <w:b/>
          <w:bCs/>
          <w:color w:val="000000" w:themeColor="text1"/>
          <w:sz w:val="24"/>
          <w:szCs w:val="24"/>
          <w:lang w:bidi="ar"/>
        </w:rPr>
        <w:t xml:space="preserve">. </w:t>
      </w:r>
      <w:r>
        <w:rPr>
          <w:rFonts w:ascii="Times New Roman" w:eastAsia="黑体" w:hAnsi="Times New Roman" w:cs="Times New Roman"/>
          <w:b/>
          <w:bCs/>
          <w:sz w:val="24"/>
          <w:szCs w:val="24"/>
        </w:rPr>
        <w:t>Parameter</w:t>
      </w:r>
      <w:r>
        <w:rPr>
          <w:rFonts w:ascii="Times New Roman" w:eastAsia="黑体" w:hAnsi="Times New Roman" w:cs="Times New Roman" w:hint="eastAsia"/>
          <w:b/>
          <w:bCs/>
          <w:sz w:val="24"/>
          <w:szCs w:val="24"/>
        </w:rPr>
        <w:t xml:space="preserve"> </w:t>
      </w:r>
      <w:r>
        <w:rPr>
          <w:rFonts w:ascii="Times New Roman" w:eastAsia="黑体" w:hAnsi="Times New Roman" w:cs="Times New Roman"/>
          <w:b/>
          <w:bCs/>
          <w:sz w:val="24"/>
          <w:szCs w:val="24"/>
        </w:rPr>
        <w:t xml:space="preserve">revaluation and confidence intervals of the best </w:t>
      </w:r>
      <w:r>
        <w:rPr>
          <w:rFonts w:ascii="Times New Roman" w:eastAsia="黑体" w:hAnsi="Times New Roman" w:cs="Times New Roman" w:hint="eastAsia"/>
          <w:b/>
          <w:bCs/>
          <w:sz w:val="24"/>
          <w:szCs w:val="24"/>
        </w:rPr>
        <w:t>differentiation</w:t>
      </w:r>
      <w:r>
        <w:rPr>
          <w:rFonts w:ascii="Times New Roman" w:eastAsia="黑体" w:hAnsi="Times New Roman" w:cs="Times New Roman"/>
          <w:b/>
          <w:bCs/>
          <w:sz w:val="24"/>
          <w:szCs w:val="24"/>
        </w:rPr>
        <w:t xml:space="preserve"> scenarios</w:t>
      </w:r>
    </w:p>
    <w:p w14:paraId="099FBF85" w14:textId="77777777" w:rsidR="00A155EF" w:rsidRDefault="00A155EF">
      <w:pPr>
        <w:spacing w:line="360" w:lineRule="auto"/>
        <w:rPr>
          <w:rFonts w:ascii="Times New Roman" w:hAnsi="Times New Roman" w:cs="Times New Roman"/>
          <w:szCs w:val="24"/>
        </w:rPr>
      </w:pPr>
    </w:p>
    <w:tbl>
      <w:tblPr>
        <w:tblStyle w:val="ac"/>
        <w:tblpPr w:leftFromText="180" w:rightFromText="180" w:vertAnchor="text" w:horzAnchor="page" w:tblpX="2164" w:tblpY="120"/>
        <w:tblOverlap w:val="never"/>
        <w:tblW w:w="4675"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78"/>
        <w:gridCol w:w="2858"/>
        <w:gridCol w:w="3727"/>
        <w:gridCol w:w="3988"/>
      </w:tblGrid>
      <w:tr w:rsidR="00A155EF" w14:paraId="01F7EE27" w14:textId="77777777">
        <w:trPr>
          <w:cantSplit/>
          <w:trHeight w:val="203"/>
        </w:trPr>
        <w:tc>
          <w:tcPr>
            <w:tcW w:w="949" w:type="pct"/>
            <w:tcBorders>
              <w:top w:val="single" w:sz="12" w:space="0" w:color="auto"/>
              <w:left w:val="nil"/>
              <w:bottom w:val="single" w:sz="4" w:space="0" w:color="auto"/>
              <w:right w:val="nil"/>
            </w:tcBorders>
            <w:noWrap/>
          </w:tcPr>
          <w:p w14:paraId="5083101B" w14:textId="77777777" w:rsidR="00A155EF" w:rsidRDefault="00CB5946">
            <w:pPr>
              <w:widowControl/>
              <w:spacing w:line="360" w:lineRule="auto"/>
              <w:jc w:val="center"/>
              <w:textAlignment w:val="center"/>
              <w:rPr>
                <w:rFonts w:ascii="Times New Roman" w:hAnsi="Times New Roman"/>
                <w:b/>
                <w:bCs/>
                <w:color w:val="000000"/>
                <w:kern w:val="0"/>
                <w:szCs w:val="24"/>
              </w:rPr>
            </w:pPr>
            <w:r>
              <w:rPr>
                <w:rFonts w:ascii="Times New Roman" w:hAnsi="Times New Roman" w:hint="eastAsia"/>
                <w:b/>
                <w:bCs/>
                <w:kern w:val="0"/>
                <w:szCs w:val="24"/>
                <w:lang w:bidi="ar"/>
              </w:rPr>
              <w:t xml:space="preserve">Model2_1 </w:t>
            </w:r>
            <w:r>
              <w:rPr>
                <w:rFonts w:ascii="Times New Roman" w:hAnsi="Times New Roman"/>
                <w:b/>
                <w:bCs/>
                <w:kern w:val="0"/>
                <w:szCs w:val="24"/>
                <w:lang w:bidi="ar"/>
              </w:rPr>
              <w:t>parameter</w:t>
            </w:r>
          </w:p>
        </w:tc>
        <w:tc>
          <w:tcPr>
            <w:tcW w:w="1095" w:type="pct"/>
            <w:tcBorders>
              <w:top w:val="single" w:sz="12" w:space="0" w:color="auto"/>
              <w:left w:val="nil"/>
              <w:bottom w:val="single" w:sz="4" w:space="0" w:color="auto"/>
              <w:right w:val="nil"/>
            </w:tcBorders>
          </w:tcPr>
          <w:p w14:paraId="4F0DBDE4" w14:textId="77777777" w:rsidR="00A155EF" w:rsidRDefault="00CB5946">
            <w:pPr>
              <w:widowControl/>
              <w:spacing w:line="360" w:lineRule="auto"/>
              <w:jc w:val="center"/>
              <w:textAlignment w:val="center"/>
              <w:rPr>
                <w:rFonts w:ascii="Times New Roman" w:hAnsi="Times New Roman"/>
                <w:b/>
                <w:bCs/>
                <w:kern w:val="0"/>
                <w:szCs w:val="24"/>
                <w:lang w:bidi="ar"/>
              </w:rPr>
            </w:pPr>
            <w:r>
              <w:rPr>
                <w:rFonts w:ascii="Times New Roman" w:hAnsi="Times New Roman"/>
                <w:b/>
                <w:bCs/>
                <w:kern w:val="0"/>
                <w:szCs w:val="24"/>
                <w:lang w:bidi="ar"/>
              </w:rPr>
              <w:t>B</w:t>
            </w:r>
            <w:r>
              <w:rPr>
                <w:rFonts w:ascii="Times New Roman" w:hAnsi="Times New Roman" w:hint="eastAsia"/>
                <w:b/>
                <w:bCs/>
                <w:kern w:val="0"/>
                <w:szCs w:val="24"/>
                <w:lang w:bidi="ar"/>
              </w:rPr>
              <w:t xml:space="preserve">est </w:t>
            </w:r>
            <w:r>
              <w:rPr>
                <w:rFonts w:ascii="Times New Roman" w:hAnsi="Times New Roman"/>
                <w:b/>
                <w:bCs/>
                <w:kern w:val="0"/>
                <w:szCs w:val="24"/>
                <w:lang w:bidi="ar"/>
              </w:rPr>
              <w:t>parameter</w:t>
            </w:r>
          </w:p>
        </w:tc>
        <w:tc>
          <w:tcPr>
            <w:tcW w:w="1427" w:type="pct"/>
            <w:tcBorders>
              <w:top w:val="single" w:sz="12" w:space="0" w:color="auto"/>
              <w:left w:val="nil"/>
              <w:bottom w:val="single" w:sz="4" w:space="0" w:color="auto"/>
              <w:right w:val="nil"/>
            </w:tcBorders>
          </w:tcPr>
          <w:p w14:paraId="5D3AA4C0" w14:textId="77777777" w:rsidR="00A155EF" w:rsidRDefault="00CB5946">
            <w:pPr>
              <w:widowControl/>
              <w:spacing w:line="360" w:lineRule="auto"/>
              <w:jc w:val="center"/>
              <w:textAlignment w:val="center"/>
              <w:rPr>
                <w:rFonts w:ascii="Times New Roman" w:hAnsi="Times New Roman"/>
                <w:b/>
                <w:bCs/>
                <w:kern w:val="0"/>
                <w:szCs w:val="24"/>
                <w:lang w:bidi="ar"/>
              </w:rPr>
            </w:pPr>
            <w:r>
              <w:rPr>
                <w:rFonts w:ascii="Times New Roman" w:hAnsi="Times New Roman" w:hint="eastAsia"/>
                <w:b/>
                <w:bCs/>
                <w:kern w:val="0"/>
                <w:szCs w:val="24"/>
                <w:lang w:bidi="ar"/>
              </w:rPr>
              <w:t>95%HPD (L</w:t>
            </w:r>
            <w:r>
              <w:rPr>
                <w:rFonts w:ascii="Times New Roman" w:hAnsi="Times New Roman"/>
                <w:b/>
                <w:bCs/>
                <w:kern w:val="0"/>
                <w:szCs w:val="24"/>
                <w:lang w:bidi="ar"/>
              </w:rPr>
              <w:t>ower</w:t>
            </w:r>
            <w:r>
              <w:rPr>
                <w:rFonts w:ascii="Times New Roman" w:hAnsi="Times New Roman" w:hint="eastAsia"/>
                <w:b/>
                <w:bCs/>
                <w:kern w:val="0"/>
                <w:szCs w:val="24"/>
                <w:lang w:bidi="ar"/>
              </w:rPr>
              <w:t xml:space="preserve"> </w:t>
            </w:r>
            <w:r>
              <w:rPr>
                <w:rFonts w:ascii="Times New Roman" w:hAnsi="Times New Roman"/>
                <w:b/>
                <w:bCs/>
                <w:kern w:val="0"/>
                <w:szCs w:val="24"/>
                <w:lang w:bidi="ar"/>
              </w:rPr>
              <w:t>limit</w:t>
            </w:r>
            <w:r>
              <w:rPr>
                <w:rFonts w:ascii="Times New Roman" w:hAnsi="Times New Roman" w:hint="eastAsia"/>
                <w:b/>
                <w:bCs/>
                <w:kern w:val="0"/>
                <w:szCs w:val="24"/>
                <w:lang w:bidi="ar"/>
              </w:rPr>
              <w:t>)</w:t>
            </w:r>
          </w:p>
        </w:tc>
        <w:tc>
          <w:tcPr>
            <w:tcW w:w="1527" w:type="pct"/>
            <w:tcBorders>
              <w:top w:val="single" w:sz="12" w:space="0" w:color="auto"/>
              <w:left w:val="nil"/>
              <w:bottom w:val="single" w:sz="4" w:space="0" w:color="auto"/>
              <w:right w:val="nil"/>
            </w:tcBorders>
          </w:tcPr>
          <w:p w14:paraId="2DCF3A2F" w14:textId="77777777" w:rsidR="00A155EF" w:rsidRDefault="00CB5946">
            <w:pPr>
              <w:widowControl/>
              <w:spacing w:line="360" w:lineRule="auto"/>
              <w:jc w:val="center"/>
              <w:textAlignment w:val="center"/>
              <w:rPr>
                <w:rFonts w:ascii="Times New Roman" w:hAnsi="Times New Roman"/>
                <w:b/>
                <w:bCs/>
                <w:kern w:val="0"/>
                <w:szCs w:val="24"/>
                <w:lang w:bidi="ar"/>
              </w:rPr>
            </w:pPr>
            <w:r>
              <w:rPr>
                <w:rFonts w:ascii="Times New Roman" w:hAnsi="Times New Roman" w:hint="eastAsia"/>
                <w:b/>
                <w:bCs/>
                <w:kern w:val="0"/>
                <w:szCs w:val="24"/>
                <w:lang w:bidi="ar"/>
              </w:rPr>
              <w:t>95%HPD (H</w:t>
            </w:r>
            <w:r>
              <w:rPr>
                <w:rFonts w:ascii="Times New Roman" w:hAnsi="Times New Roman"/>
                <w:b/>
                <w:bCs/>
                <w:kern w:val="0"/>
                <w:szCs w:val="24"/>
                <w:lang w:bidi="ar"/>
              </w:rPr>
              <w:t>igher limit</w:t>
            </w:r>
            <w:r>
              <w:rPr>
                <w:rFonts w:ascii="Times New Roman" w:hAnsi="Times New Roman" w:hint="eastAsia"/>
                <w:b/>
                <w:bCs/>
                <w:kern w:val="0"/>
                <w:szCs w:val="24"/>
                <w:lang w:bidi="ar"/>
              </w:rPr>
              <w:t>)</w:t>
            </w:r>
          </w:p>
        </w:tc>
      </w:tr>
      <w:tr w:rsidR="00A155EF" w14:paraId="2DFFCC05" w14:textId="77777777">
        <w:trPr>
          <w:cantSplit/>
          <w:trHeight w:val="373"/>
        </w:trPr>
        <w:tc>
          <w:tcPr>
            <w:tcW w:w="949" w:type="pct"/>
            <w:tcBorders>
              <w:top w:val="nil"/>
              <w:left w:val="nil"/>
              <w:bottom w:val="nil"/>
              <w:right w:val="nil"/>
            </w:tcBorders>
            <w:noWrap/>
          </w:tcPr>
          <w:p w14:paraId="1F77EFD0"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i/>
                <w:iCs/>
                <w:kern w:val="0"/>
                <w:szCs w:val="24"/>
                <w:lang w:bidi="ar"/>
              </w:rPr>
              <w:t>N</w:t>
            </w:r>
            <w:r>
              <w:rPr>
                <w:rFonts w:ascii="Times New Roman" w:hAnsi="Times New Roman" w:hint="eastAsia"/>
                <w:i/>
                <w:iCs/>
                <w:kern w:val="0"/>
                <w:szCs w:val="24"/>
                <w:lang w:bidi="ar"/>
              </w:rPr>
              <w:t>e</w:t>
            </w:r>
            <w:r>
              <w:rPr>
                <w:rFonts w:ascii="Times New Roman" w:hAnsi="Times New Roman" w:hint="eastAsia"/>
                <w:kern w:val="0"/>
                <w:szCs w:val="24"/>
                <w:lang w:bidi="ar"/>
              </w:rPr>
              <w:t xml:space="preserve"> (</w:t>
            </w:r>
            <w:r>
              <w:rPr>
                <w:rFonts w:ascii="Times New Roman" w:hAnsi="Times New Roman"/>
                <w:kern w:val="0"/>
                <w:szCs w:val="24"/>
                <w:lang w:bidi="ar"/>
              </w:rPr>
              <w:t>NA</w:t>
            </w:r>
            <w:r>
              <w:rPr>
                <w:rFonts w:ascii="Times New Roman" w:hAnsi="Times New Roman" w:hint="eastAsia"/>
                <w:kern w:val="0"/>
                <w:szCs w:val="24"/>
                <w:lang w:bidi="ar"/>
              </w:rPr>
              <w:t>)</w:t>
            </w:r>
          </w:p>
        </w:tc>
        <w:tc>
          <w:tcPr>
            <w:tcW w:w="1095" w:type="pct"/>
            <w:tcBorders>
              <w:top w:val="nil"/>
              <w:left w:val="nil"/>
              <w:bottom w:val="nil"/>
              <w:right w:val="nil"/>
            </w:tcBorders>
          </w:tcPr>
          <w:p w14:paraId="5737C765"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2.10E+07</w:t>
            </w:r>
          </w:p>
        </w:tc>
        <w:tc>
          <w:tcPr>
            <w:tcW w:w="1427" w:type="pct"/>
            <w:tcBorders>
              <w:top w:val="nil"/>
              <w:left w:val="nil"/>
              <w:bottom w:val="nil"/>
              <w:right w:val="nil"/>
            </w:tcBorders>
          </w:tcPr>
          <w:p w14:paraId="11E94D74"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1.95E+05</w:t>
            </w:r>
          </w:p>
        </w:tc>
        <w:tc>
          <w:tcPr>
            <w:tcW w:w="1527" w:type="pct"/>
            <w:tcBorders>
              <w:top w:val="nil"/>
              <w:left w:val="nil"/>
              <w:bottom w:val="nil"/>
              <w:right w:val="nil"/>
            </w:tcBorders>
          </w:tcPr>
          <w:p w14:paraId="3E4D13DD"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2.88E+07</w:t>
            </w:r>
          </w:p>
        </w:tc>
      </w:tr>
      <w:tr w:rsidR="00A155EF" w14:paraId="04FC607E" w14:textId="77777777">
        <w:trPr>
          <w:cantSplit/>
          <w:trHeight w:val="373"/>
        </w:trPr>
        <w:tc>
          <w:tcPr>
            <w:tcW w:w="949" w:type="pct"/>
            <w:tcBorders>
              <w:top w:val="nil"/>
              <w:left w:val="nil"/>
              <w:bottom w:val="nil"/>
              <w:right w:val="nil"/>
            </w:tcBorders>
            <w:noWrap/>
          </w:tcPr>
          <w:p w14:paraId="4942A146"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i/>
                <w:iCs/>
                <w:kern w:val="0"/>
                <w:szCs w:val="24"/>
                <w:lang w:bidi="ar"/>
              </w:rPr>
              <w:t>N</w:t>
            </w:r>
            <w:r>
              <w:rPr>
                <w:rFonts w:ascii="Times New Roman" w:hAnsi="Times New Roman" w:hint="eastAsia"/>
                <w:i/>
                <w:iCs/>
                <w:kern w:val="0"/>
                <w:szCs w:val="24"/>
                <w:lang w:bidi="ar"/>
              </w:rPr>
              <w:t>e</w:t>
            </w:r>
            <w:r>
              <w:rPr>
                <w:rFonts w:ascii="Times New Roman" w:hAnsi="Times New Roman" w:hint="eastAsia"/>
                <w:kern w:val="0"/>
                <w:szCs w:val="24"/>
                <w:lang w:bidi="ar"/>
              </w:rPr>
              <w:t xml:space="preserve"> (</w:t>
            </w:r>
            <w:r>
              <w:rPr>
                <w:rFonts w:ascii="Times New Roman" w:hAnsi="Times New Roman"/>
                <w:i/>
                <w:iCs/>
                <w:szCs w:val="24"/>
              </w:rPr>
              <w:t xml:space="preserve">R. </w:t>
            </w:r>
            <w:proofErr w:type="spellStart"/>
            <w:r>
              <w:rPr>
                <w:rFonts w:ascii="Times New Roman" w:hAnsi="Times New Roman"/>
                <w:i/>
                <w:iCs/>
                <w:szCs w:val="24"/>
              </w:rPr>
              <w:t>ch</w:t>
            </w:r>
            <w:proofErr w:type="spellEnd"/>
            <w:r>
              <w:rPr>
                <w:rFonts w:ascii="Times New Roman" w:hAnsi="Times New Roman"/>
                <w:szCs w:val="24"/>
              </w:rPr>
              <w:t>-Ⅱ</w:t>
            </w:r>
            <w:r>
              <w:rPr>
                <w:rFonts w:ascii="Times New Roman" w:hAnsi="Times New Roman" w:hint="eastAsia"/>
                <w:szCs w:val="24"/>
              </w:rPr>
              <w:t>)</w:t>
            </w:r>
          </w:p>
        </w:tc>
        <w:tc>
          <w:tcPr>
            <w:tcW w:w="1095" w:type="pct"/>
            <w:tcBorders>
              <w:top w:val="nil"/>
              <w:left w:val="nil"/>
              <w:bottom w:val="nil"/>
              <w:right w:val="nil"/>
            </w:tcBorders>
          </w:tcPr>
          <w:p w14:paraId="1C31E2E2"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2.05E+06</w:t>
            </w:r>
          </w:p>
        </w:tc>
        <w:tc>
          <w:tcPr>
            <w:tcW w:w="1427" w:type="pct"/>
            <w:tcBorders>
              <w:top w:val="nil"/>
              <w:left w:val="nil"/>
              <w:bottom w:val="nil"/>
              <w:right w:val="nil"/>
            </w:tcBorders>
          </w:tcPr>
          <w:p w14:paraId="40D9B385"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1.49E+05</w:t>
            </w:r>
          </w:p>
        </w:tc>
        <w:tc>
          <w:tcPr>
            <w:tcW w:w="1527" w:type="pct"/>
            <w:tcBorders>
              <w:top w:val="nil"/>
              <w:left w:val="nil"/>
              <w:bottom w:val="nil"/>
              <w:right w:val="nil"/>
            </w:tcBorders>
          </w:tcPr>
          <w:p w14:paraId="7AC8D0BA"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1.15E+07</w:t>
            </w:r>
          </w:p>
        </w:tc>
      </w:tr>
      <w:tr w:rsidR="00A155EF" w14:paraId="70DC693A" w14:textId="77777777">
        <w:trPr>
          <w:cantSplit/>
          <w:trHeight w:val="373"/>
        </w:trPr>
        <w:tc>
          <w:tcPr>
            <w:tcW w:w="949" w:type="pct"/>
            <w:tcBorders>
              <w:top w:val="nil"/>
              <w:left w:val="nil"/>
              <w:bottom w:val="nil"/>
              <w:right w:val="nil"/>
            </w:tcBorders>
            <w:noWrap/>
          </w:tcPr>
          <w:p w14:paraId="610E6B0F"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i/>
                <w:iCs/>
                <w:kern w:val="0"/>
                <w:szCs w:val="24"/>
                <w:lang w:bidi="ar"/>
              </w:rPr>
              <w:t>N</w:t>
            </w:r>
            <w:r>
              <w:rPr>
                <w:rFonts w:ascii="Times New Roman" w:hAnsi="Times New Roman" w:hint="eastAsia"/>
                <w:i/>
                <w:iCs/>
                <w:kern w:val="0"/>
                <w:szCs w:val="24"/>
                <w:lang w:bidi="ar"/>
              </w:rPr>
              <w:t>e</w:t>
            </w:r>
            <w:r>
              <w:rPr>
                <w:rFonts w:ascii="Times New Roman" w:hAnsi="Times New Roman" w:hint="eastAsia"/>
                <w:kern w:val="0"/>
                <w:szCs w:val="24"/>
                <w:lang w:bidi="ar"/>
              </w:rPr>
              <w:t xml:space="preserve"> (</w:t>
            </w:r>
            <w:r>
              <w:rPr>
                <w:rFonts w:ascii="Times New Roman" w:hAnsi="Times New Roman"/>
                <w:i/>
                <w:iCs/>
                <w:szCs w:val="24"/>
              </w:rPr>
              <w:t xml:space="preserve">R. </w:t>
            </w:r>
            <w:proofErr w:type="spellStart"/>
            <w:r>
              <w:rPr>
                <w:rFonts w:ascii="Times New Roman" w:hAnsi="Times New Roman"/>
                <w:i/>
                <w:iCs/>
                <w:szCs w:val="24"/>
              </w:rPr>
              <w:t>ch</w:t>
            </w:r>
            <w:proofErr w:type="spellEnd"/>
            <w:r>
              <w:rPr>
                <w:rFonts w:ascii="Times New Roman" w:hAnsi="Times New Roman"/>
                <w:szCs w:val="24"/>
              </w:rPr>
              <w:t>-Ⅰ</w:t>
            </w:r>
            <w:r>
              <w:rPr>
                <w:rFonts w:ascii="Times New Roman" w:hAnsi="Times New Roman" w:hint="eastAsia"/>
                <w:kern w:val="0"/>
                <w:szCs w:val="24"/>
                <w:lang w:bidi="ar"/>
              </w:rPr>
              <w:t>)</w:t>
            </w:r>
          </w:p>
        </w:tc>
        <w:tc>
          <w:tcPr>
            <w:tcW w:w="1095" w:type="pct"/>
            <w:tcBorders>
              <w:top w:val="nil"/>
              <w:left w:val="nil"/>
              <w:bottom w:val="nil"/>
              <w:right w:val="nil"/>
            </w:tcBorders>
          </w:tcPr>
          <w:p w14:paraId="012DFB84"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3.60E+06</w:t>
            </w:r>
          </w:p>
        </w:tc>
        <w:tc>
          <w:tcPr>
            <w:tcW w:w="1427" w:type="pct"/>
            <w:tcBorders>
              <w:top w:val="nil"/>
              <w:left w:val="nil"/>
              <w:bottom w:val="nil"/>
              <w:right w:val="nil"/>
            </w:tcBorders>
          </w:tcPr>
          <w:p w14:paraId="5C169AFE" w14:textId="77777777" w:rsidR="00A155EF" w:rsidRDefault="00CB5946">
            <w:pPr>
              <w:spacing w:line="360" w:lineRule="auto"/>
              <w:jc w:val="center"/>
              <w:rPr>
                <w:rFonts w:ascii="Times New Roman" w:hAnsi="Times New Roman"/>
                <w:kern w:val="0"/>
                <w:szCs w:val="24"/>
                <w:lang w:bidi="ar"/>
              </w:rPr>
            </w:pPr>
            <w:r>
              <w:rPr>
                <w:rFonts w:ascii="Times New Roman" w:hAnsi="Times New Roman" w:hint="eastAsia"/>
                <w:kern w:val="0"/>
                <w:szCs w:val="24"/>
                <w:lang w:bidi="ar"/>
              </w:rPr>
              <w:t>1.37E+06</w:t>
            </w:r>
          </w:p>
        </w:tc>
        <w:tc>
          <w:tcPr>
            <w:tcW w:w="1527" w:type="pct"/>
            <w:tcBorders>
              <w:top w:val="nil"/>
              <w:left w:val="nil"/>
              <w:bottom w:val="nil"/>
              <w:right w:val="nil"/>
            </w:tcBorders>
          </w:tcPr>
          <w:p w14:paraId="6A44EA46"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9.52E+06</w:t>
            </w:r>
          </w:p>
        </w:tc>
      </w:tr>
      <w:tr w:rsidR="00A155EF" w14:paraId="1D314129" w14:textId="77777777">
        <w:trPr>
          <w:cantSplit/>
          <w:trHeight w:val="373"/>
        </w:trPr>
        <w:tc>
          <w:tcPr>
            <w:tcW w:w="949" w:type="pct"/>
            <w:tcBorders>
              <w:top w:val="nil"/>
              <w:left w:val="nil"/>
              <w:bottom w:val="nil"/>
              <w:right w:val="nil"/>
            </w:tcBorders>
            <w:noWrap/>
          </w:tcPr>
          <w:p w14:paraId="52BDC231"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i/>
                <w:iCs/>
                <w:kern w:val="0"/>
                <w:szCs w:val="24"/>
                <w:lang w:bidi="ar"/>
              </w:rPr>
              <w:t>N</w:t>
            </w:r>
            <w:r>
              <w:rPr>
                <w:rFonts w:ascii="Times New Roman" w:hAnsi="Times New Roman" w:hint="eastAsia"/>
                <w:i/>
                <w:iCs/>
                <w:kern w:val="0"/>
                <w:szCs w:val="24"/>
                <w:lang w:bidi="ar"/>
              </w:rPr>
              <w:t>e</w:t>
            </w:r>
            <w:r>
              <w:rPr>
                <w:rFonts w:ascii="Times New Roman" w:hAnsi="Times New Roman" w:hint="eastAsia"/>
                <w:kern w:val="0"/>
                <w:szCs w:val="24"/>
                <w:lang w:bidi="ar"/>
              </w:rPr>
              <w:t xml:space="preserve"> (</w:t>
            </w:r>
            <w:r>
              <w:rPr>
                <w:rFonts w:ascii="Times New Roman" w:hAnsi="Times New Roman"/>
                <w:i/>
                <w:iCs/>
                <w:szCs w:val="24"/>
              </w:rPr>
              <w:t xml:space="preserve">R. </w:t>
            </w:r>
            <w:proofErr w:type="spellStart"/>
            <w:r>
              <w:rPr>
                <w:rFonts w:ascii="Times New Roman" w:hAnsi="Times New Roman"/>
                <w:i/>
                <w:iCs/>
                <w:szCs w:val="24"/>
              </w:rPr>
              <w:t>ch</w:t>
            </w:r>
            <w:proofErr w:type="spellEnd"/>
            <w:r>
              <w:rPr>
                <w:rFonts w:ascii="Times New Roman" w:hAnsi="Times New Roman"/>
                <w:szCs w:val="24"/>
              </w:rPr>
              <w:t>-Ⅲ</w:t>
            </w:r>
            <w:r>
              <w:rPr>
                <w:rFonts w:ascii="Times New Roman" w:hAnsi="Times New Roman" w:hint="eastAsia"/>
                <w:kern w:val="0"/>
                <w:szCs w:val="24"/>
                <w:lang w:bidi="ar"/>
              </w:rPr>
              <w:t>)</w:t>
            </w:r>
          </w:p>
        </w:tc>
        <w:tc>
          <w:tcPr>
            <w:tcW w:w="1095" w:type="pct"/>
            <w:tcBorders>
              <w:top w:val="nil"/>
              <w:left w:val="nil"/>
              <w:bottom w:val="nil"/>
              <w:right w:val="nil"/>
            </w:tcBorders>
          </w:tcPr>
          <w:p w14:paraId="54CFAFD6"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6.19E+06</w:t>
            </w:r>
          </w:p>
        </w:tc>
        <w:tc>
          <w:tcPr>
            <w:tcW w:w="1427" w:type="pct"/>
            <w:tcBorders>
              <w:top w:val="nil"/>
              <w:left w:val="nil"/>
              <w:bottom w:val="nil"/>
              <w:right w:val="nil"/>
            </w:tcBorders>
          </w:tcPr>
          <w:p w14:paraId="3E997D02"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8.47E+05</w:t>
            </w:r>
          </w:p>
        </w:tc>
        <w:tc>
          <w:tcPr>
            <w:tcW w:w="1527" w:type="pct"/>
            <w:tcBorders>
              <w:top w:val="nil"/>
              <w:left w:val="nil"/>
              <w:bottom w:val="nil"/>
              <w:right w:val="nil"/>
            </w:tcBorders>
          </w:tcPr>
          <w:p w14:paraId="215D8E85"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3.03E+07</w:t>
            </w:r>
          </w:p>
        </w:tc>
      </w:tr>
      <w:tr w:rsidR="00A155EF" w14:paraId="59CE5B3E" w14:textId="77777777">
        <w:trPr>
          <w:cantSplit/>
          <w:trHeight w:val="373"/>
        </w:trPr>
        <w:tc>
          <w:tcPr>
            <w:tcW w:w="949" w:type="pct"/>
            <w:tcBorders>
              <w:top w:val="nil"/>
              <w:left w:val="nil"/>
              <w:bottom w:val="nil"/>
              <w:right w:val="nil"/>
            </w:tcBorders>
            <w:noWrap/>
          </w:tcPr>
          <w:p w14:paraId="059D8842"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i/>
                <w:iCs/>
                <w:kern w:val="0"/>
                <w:szCs w:val="24"/>
                <w:lang w:bidi="ar"/>
              </w:rPr>
              <w:t>N</w:t>
            </w:r>
            <w:r>
              <w:rPr>
                <w:rFonts w:ascii="Times New Roman" w:hAnsi="Times New Roman" w:hint="eastAsia"/>
                <w:i/>
                <w:iCs/>
                <w:kern w:val="0"/>
                <w:szCs w:val="24"/>
                <w:lang w:bidi="ar"/>
              </w:rPr>
              <w:t>e</w:t>
            </w:r>
            <w:r>
              <w:rPr>
                <w:rFonts w:ascii="Times New Roman" w:hAnsi="Times New Roman" w:hint="eastAsia"/>
                <w:kern w:val="0"/>
                <w:szCs w:val="24"/>
                <w:lang w:bidi="ar"/>
              </w:rPr>
              <w:t xml:space="preserve"> (</w:t>
            </w:r>
            <w:r>
              <w:rPr>
                <w:rFonts w:ascii="Times New Roman" w:hAnsi="Times New Roman"/>
                <w:i/>
                <w:iCs/>
                <w:szCs w:val="24"/>
              </w:rPr>
              <w:t>R. li</w:t>
            </w:r>
            <w:r>
              <w:rPr>
                <w:rFonts w:ascii="Times New Roman" w:hAnsi="Times New Roman" w:hint="eastAsia"/>
                <w:kern w:val="0"/>
                <w:szCs w:val="24"/>
                <w:lang w:bidi="ar"/>
              </w:rPr>
              <w:t>)</w:t>
            </w:r>
          </w:p>
        </w:tc>
        <w:tc>
          <w:tcPr>
            <w:tcW w:w="1095" w:type="pct"/>
            <w:tcBorders>
              <w:top w:val="nil"/>
              <w:left w:val="nil"/>
              <w:bottom w:val="nil"/>
              <w:right w:val="nil"/>
            </w:tcBorders>
          </w:tcPr>
          <w:p w14:paraId="0780EE99"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9.09E+05</w:t>
            </w:r>
          </w:p>
        </w:tc>
        <w:tc>
          <w:tcPr>
            <w:tcW w:w="1427" w:type="pct"/>
            <w:tcBorders>
              <w:top w:val="nil"/>
              <w:left w:val="nil"/>
              <w:bottom w:val="nil"/>
              <w:right w:val="nil"/>
            </w:tcBorders>
          </w:tcPr>
          <w:p w14:paraId="784E13E8"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2.40E+05</w:t>
            </w:r>
          </w:p>
        </w:tc>
        <w:tc>
          <w:tcPr>
            <w:tcW w:w="1527" w:type="pct"/>
            <w:tcBorders>
              <w:top w:val="nil"/>
              <w:left w:val="nil"/>
              <w:bottom w:val="nil"/>
              <w:right w:val="nil"/>
            </w:tcBorders>
          </w:tcPr>
          <w:p w14:paraId="665EB18D"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2.62E+06</w:t>
            </w:r>
          </w:p>
        </w:tc>
      </w:tr>
      <w:tr w:rsidR="00A155EF" w14:paraId="6F6353DD" w14:textId="77777777">
        <w:trPr>
          <w:cantSplit/>
          <w:trHeight w:val="373"/>
        </w:trPr>
        <w:tc>
          <w:tcPr>
            <w:tcW w:w="949" w:type="pct"/>
            <w:tcBorders>
              <w:top w:val="nil"/>
              <w:left w:val="nil"/>
              <w:bottom w:val="nil"/>
              <w:right w:val="nil"/>
            </w:tcBorders>
            <w:noWrap/>
          </w:tcPr>
          <w:p w14:paraId="5C8F3E60"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kern w:val="0"/>
                <w:szCs w:val="24"/>
                <w:lang w:bidi="ar"/>
              </w:rPr>
              <w:t>T3</w:t>
            </w:r>
          </w:p>
        </w:tc>
        <w:tc>
          <w:tcPr>
            <w:tcW w:w="1095" w:type="pct"/>
            <w:tcBorders>
              <w:top w:val="nil"/>
              <w:left w:val="nil"/>
              <w:bottom w:val="nil"/>
              <w:right w:val="nil"/>
            </w:tcBorders>
          </w:tcPr>
          <w:p w14:paraId="7E58D571"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5.37E+06</w:t>
            </w:r>
          </w:p>
        </w:tc>
        <w:tc>
          <w:tcPr>
            <w:tcW w:w="1427" w:type="pct"/>
            <w:tcBorders>
              <w:top w:val="nil"/>
              <w:left w:val="nil"/>
              <w:bottom w:val="nil"/>
              <w:right w:val="nil"/>
            </w:tcBorders>
          </w:tcPr>
          <w:p w14:paraId="310157D2"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5.11E+05</w:t>
            </w:r>
          </w:p>
        </w:tc>
        <w:tc>
          <w:tcPr>
            <w:tcW w:w="1527" w:type="pct"/>
            <w:tcBorders>
              <w:top w:val="nil"/>
              <w:left w:val="nil"/>
              <w:bottom w:val="nil"/>
              <w:right w:val="nil"/>
            </w:tcBorders>
          </w:tcPr>
          <w:p w14:paraId="1B92F23A"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8.59E+06</w:t>
            </w:r>
          </w:p>
        </w:tc>
      </w:tr>
      <w:tr w:rsidR="00A155EF" w14:paraId="70CB5B2C" w14:textId="77777777">
        <w:trPr>
          <w:cantSplit/>
          <w:trHeight w:val="373"/>
        </w:trPr>
        <w:tc>
          <w:tcPr>
            <w:tcW w:w="949" w:type="pct"/>
            <w:tcBorders>
              <w:top w:val="nil"/>
              <w:left w:val="nil"/>
              <w:bottom w:val="nil"/>
              <w:right w:val="nil"/>
            </w:tcBorders>
            <w:noWrap/>
          </w:tcPr>
          <w:p w14:paraId="50953959"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kern w:val="0"/>
                <w:szCs w:val="24"/>
                <w:lang w:bidi="ar"/>
              </w:rPr>
              <w:t>T2</w:t>
            </w:r>
          </w:p>
        </w:tc>
        <w:tc>
          <w:tcPr>
            <w:tcW w:w="1095" w:type="pct"/>
            <w:tcBorders>
              <w:top w:val="nil"/>
              <w:left w:val="nil"/>
              <w:bottom w:val="nil"/>
              <w:right w:val="nil"/>
            </w:tcBorders>
          </w:tcPr>
          <w:p w14:paraId="07C5F31D"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3.41E+05</w:t>
            </w:r>
          </w:p>
        </w:tc>
        <w:tc>
          <w:tcPr>
            <w:tcW w:w="1427" w:type="pct"/>
            <w:tcBorders>
              <w:top w:val="nil"/>
              <w:left w:val="nil"/>
              <w:bottom w:val="nil"/>
              <w:right w:val="nil"/>
            </w:tcBorders>
          </w:tcPr>
          <w:p w14:paraId="500C429A"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5.09E+04</w:t>
            </w:r>
          </w:p>
        </w:tc>
        <w:tc>
          <w:tcPr>
            <w:tcW w:w="1527" w:type="pct"/>
            <w:tcBorders>
              <w:top w:val="nil"/>
              <w:left w:val="nil"/>
              <w:bottom w:val="nil"/>
              <w:right w:val="nil"/>
            </w:tcBorders>
          </w:tcPr>
          <w:p w14:paraId="0163E817"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1.14E+06</w:t>
            </w:r>
          </w:p>
        </w:tc>
      </w:tr>
      <w:tr w:rsidR="00A155EF" w14:paraId="7DE24AA9" w14:textId="77777777">
        <w:trPr>
          <w:cantSplit/>
          <w:trHeight w:val="373"/>
        </w:trPr>
        <w:tc>
          <w:tcPr>
            <w:tcW w:w="949" w:type="pct"/>
            <w:tcBorders>
              <w:top w:val="nil"/>
              <w:left w:val="nil"/>
              <w:bottom w:val="nil"/>
              <w:right w:val="nil"/>
            </w:tcBorders>
            <w:noWrap/>
          </w:tcPr>
          <w:p w14:paraId="44759641"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kern w:val="0"/>
                <w:szCs w:val="24"/>
                <w:lang w:bidi="ar"/>
              </w:rPr>
              <w:t>T1</w:t>
            </w:r>
          </w:p>
        </w:tc>
        <w:tc>
          <w:tcPr>
            <w:tcW w:w="1095" w:type="pct"/>
            <w:tcBorders>
              <w:top w:val="nil"/>
              <w:left w:val="nil"/>
              <w:bottom w:val="nil"/>
              <w:right w:val="nil"/>
            </w:tcBorders>
          </w:tcPr>
          <w:p w14:paraId="6E1216F3"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2.95E+05</w:t>
            </w:r>
          </w:p>
        </w:tc>
        <w:tc>
          <w:tcPr>
            <w:tcW w:w="1427" w:type="pct"/>
            <w:tcBorders>
              <w:top w:val="nil"/>
              <w:left w:val="nil"/>
              <w:bottom w:val="nil"/>
              <w:right w:val="nil"/>
            </w:tcBorders>
          </w:tcPr>
          <w:p w14:paraId="4707523A"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2.8E+04</w:t>
            </w:r>
          </w:p>
        </w:tc>
        <w:tc>
          <w:tcPr>
            <w:tcW w:w="1527" w:type="pct"/>
            <w:tcBorders>
              <w:top w:val="nil"/>
              <w:left w:val="nil"/>
              <w:bottom w:val="nil"/>
              <w:right w:val="nil"/>
            </w:tcBorders>
          </w:tcPr>
          <w:p w14:paraId="7EEA4EE9"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5.19E+05</w:t>
            </w:r>
          </w:p>
        </w:tc>
      </w:tr>
      <w:tr w:rsidR="00A155EF" w14:paraId="4717FF79" w14:textId="77777777">
        <w:trPr>
          <w:cantSplit/>
          <w:trHeight w:val="373"/>
        </w:trPr>
        <w:tc>
          <w:tcPr>
            <w:tcW w:w="949" w:type="pct"/>
            <w:tcBorders>
              <w:top w:val="nil"/>
              <w:left w:val="nil"/>
              <w:bottom w:val="nil"/>
              <w:right w:val="nil"/>
            </w:tcBorders>
            <w:noWrap/>
          </w:tcPr>
          <w:p w14:paraId="6D5725B6"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kern w:val="0"/>
                <w:szCs w:val="24"/>
                <w:lang w:bidi="ar"/>
              </w:rPr>
              <w:t>M</w:t>
            </w:r>
            <w:r>
              <w:rPr>
                <w:rFonts w:ascii="Times New Roman" w:hAnsi="Times New Roman" w:hint="eastAsia"/>
                <w:kern w:val="0"/>
                <w:szCs w:val="24"/>
                <w:lang w:bidi="ar"/>
              </w:rPr>
              <w:t>31</w:t>
            </w:r>
          </w:p>
        </w:tc>
        <w:tc>
          <w:tcPr>
            <w:tcW w:w="1095" w:type="pct"/>
            <w:tcBorders>
              <w:top w:val="nil"/>
              <w:left w:val="nil"/>
              <w:bottom w:val="nil"/>
              <w:right w:val="nil"/>
            </w:tcBorders>
          </w:tcPr>
          <w:p w14:paraId="434E9BBF"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6.96E-07</w:t>
            </w:r>
          </w:p>
        </w:tc>
        <w:tc>
          <w:tcPr>
            <w:tcW w:w="1427" w:type="pct"/>
            <w:tcBorders>
              <w:top w:val="nil"/>
              <w:left w:val="nil"/>
              <w:bottom w:val="nil"/>
              <w:right w:val="nil"/>
            </w:tcBorders>
          </w:tcPr>
          <w:p w14:paraId="39B9C621"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5.63E-12</w:t>
            </w:r>
          </w:p>
        </w:tc>
        <w:tc>
          <w:tcPr>
            <w:tcW w:w="1527" w:type="pct"/>
            <w:tcBorders>
              <w:top w:val="nil"/>
              <w:left w:val="nil"/>
              <w:bottom w:val="nil"/>
              <w:right w:val="nil"/>
            </w:tcBorders>
          </w:tcPr>
          <w:p w14:paraId="26F2AE5D"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1.09E-4</w:t>
            </w:r>
          </w:p>
        </w:tc>
      </w:tr>
      <w:tr w:rsidR="00A155EF" w14:paraId="0A870036" w14:textId="77777777">
        <w:trPr>
          <w:cantSplit/>
          <w:trHeight w:val="373"/>
        </w:trPr>
        <w:tc>
          <w:tcPr>
            <w:tcW w:w="949" w:type="pct"/>
            <w:tcBorders>
              <w:top w:val="nil"/>
              <w:left w:val="nil"/>
              <w:bottom w:val="nil"/>
              <w:right w:val="nil"/>
            </w:tcBorders>
            <w:noWrap/>
          </w:tcPr>
          <w:p w14:paraId="7EB0AF0D"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kern w:val="0"/>
                <w:szCs w:val="24"/>
                <w:lang w:bidi="ar"/>
              </w:rPr>
              <w:t>M</w:t>
            </w:r>
            <w:r>
              <w:rPr>
                <w:rFonts w:ascii="Times New Roman" w:hAnsi="Times New Roman" w:hint="eastAsia"/>
                <w:kern w:val="0"/>
                <w:szCs w:val="24"/>
                <w:lang w:bidi="ar"/>
              </w:rPr>
              <w:t>32</w:t>
            </w:r>
          </w:p>
        </w:tc>
        <w:tc>
          <w:tcPr>
            <w:tcW w:w="1095" w:type="pct"/>
            <w:tcBorders>
              <w:top w:val="nil"/>
              <w:left w:val="nil"/>
              <w:bottom w:val="nil"/>
              <w:right w:val="nil"/>
            </w:tcBorders>
          </w:tcPr>
          <w:p w14:paraId="5B388DB7"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1.46E-08</w:t>
            </w:r>
          </w:p>
        </w:tc>
        <w:tc>
          <w:tcPr>
            <w:tcW w:w="1427" w:type="pct"/>
            <w:tcBorders>
              <w:top w:val="nil"/>
              <w:left w:val="nil"/>
              <w:bottom w:val="nil"/>
              <w:right w:val="nil"/>
            </w:tcBorders>
          </w:tcPr>
          <w:p w14:paraId="23A19966"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1.58E-12</w:t>
            </w:r>
          </w:p>
        </w:tc>
        <w:tc>
          <w:tcPr>
            <w:tcW w:w="1527" w:type="pct"/>
            <w:tcBorders>
              <w:top w:val="nil"/>
              <w:left w:val="nil"/>
              <w:bottom w:val="nil"/>
              <w:right w:val="nil"/>
            </w:tcBorders>
          </w:tcPr>
          <w:p w14:paraId="09869176"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5.67E-7</w:t>
            </w:r>
          </w:p>
        </w:tc>
      </w:tr>
      <w:tr w:rsidR="00A155EF" w14:paraId="5F124822" w14:textId="77777777">
        <w:trPr>
          <w:cantSplit/>
          <w:trHeight w:val="373"/>
        </w:trPr>
        <w:tc>
          <w:tcPr>
            <w:tcW w:w="949" w:type="pct"/>
            <w:tcBorders>
              <w:top w:val="nil"/>
              <w:left w:val="nil"/>
              <w:bottom w:val="nil"/>
              <w:right w:val="nil"/>
            </w:tcBorders>
            <w:noWrap/>
          </w:tcPr>
          <w:p w14:paraId="781FCEC3"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kern w:val="0"/>
                <w:szCs w:val="24"/>
                <w:lang w:bidi="ar"/>
              </w:rPr>
              <w:t>M</w:t>
            </w:r>
            <w:r>
              <w:rPr>
                <w:rFonts w:ascii="Times New Roman" w:hAnsi="Times New Roman" w:hint="eastAsia"/>
                <w:kern w:val="0"/>
                <w:szCs w:val="24"/>
                <w:lang w:bidi="ar"/>
              </w:rPr>
              <w:t>13</w:t>
            </w:r>
          </w:p>
        </w:tc>
        <w:tc>
          <w:tcPr>
            <w:tcW w:w="1095" w:type="pct"/>
            <w:tcBorders>
              <w:top w:val="nil"/>
              <w:left w:val="nil"/>
              <w:bottom w:val="nil"/>
              <w:right w:val="nil"/>
            </w:tcBorders>
          </w:tcPr>
          <w:p w14:paraId="774C030D"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1.56E-05</w:t>
            </w:r>
          </w:p>
        </w:tc>
        <w:tc>
          <w:tcPr>
            <w:tcW w:w="1427" w:type="pct"/>
            <w:tcBorders>
              <w:top w:val="nil"/>
              <w:left w:val="nil"/>
              <w:bottom w:val="nil"/>
              <w:right w:val="nil"/>
            </w:tcBorders>
          </w:tcPr>
          <w:p w14:paraId="3A1DFF70"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2.96E-10</w:t>
            </w:r>
          </w:p>
        </w:tc>
        <w:tc>
          <w:tcPr>
            <w:tcW w:w="1527" w:type="pct"/>
            <w:tcBorders>
              <w:top w:val="nil"/>
              <w:left w:val="nil"/>
              <w:bottom w:val="nil"/>
              <w:right w:val="nil"/>
            </w:tcBorders>
          </w:tcPr>
          <w:p w14:paraId="2BDD2CF4"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1.23E-4</w:t>
            </w:r>
          </w:p>
        </w:tc>
      </w:tr>
      <w:tr w:rsidR="00A155EF" w14:paraId="3D7C2FA3" w14:textId="77777777">
        <w:trPr>
          <w:cantSplit/>
          <w:trHeight w:val="373"/>
        </w:trPr>
        <w:tc>
          <w:tcPr>
            <w:tcW w:w="949" w:type="pct"/>
            <w:tcBorders>
              <w:top w:val="nil"/>
              <w:left w:val="nil"/>
              <w:bottom w:val="single" w:sz="12" w:space="0" w:color="000000" w:themeColor="text1"/>
              <w:right w:val="nil"/>
            </w:tcBorders>
            <w:noWrap/>
          </w:tcPr>
          <w:p w14:paraId="5B6622BB"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M23</w:t>
            </w:r>
          </w:p>
        </w:tc>
        <w:tc>
          <w:tcPr>
            <w:tcW w:w="1095" w:type="pct"/>
            <w:tcBorders>
              <w:top w:val="nil"/>
              <w:left w:val="nil"/>
              <w:bottom w:val="single" w:sz="12" w:space="0" w:color="000000" w:themeColor="text1"/>
              <w:right w:val="nil"/>
            </w:tcBorders>
          </w:tcPr>
          <w:p w14:paraId="784F4CBA"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1.71E-09</w:t>
            </w:r>
          </w:p>
        </w:tc>
        <w:tc>
          <w:tcPr>
            <w:tcW w:w="1427" w:type="pct"/>
            <w:tcBorders>
              <w:top w:val="nil"/>
              <w:left w:val="nil"/>
              <w:bottom w:val="single" w:sz="12" w:space="0" w:color="000000" w:themeColor="text1"/>
              <w:right w:val="nil"/>
            </w:tcBorders>
          </w:tcPr>
          <w:p w14:paraId="153F71E3"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1.34E-12</w:t>
            </w:r>
          </w:p>
        </w:tc>
        <w:tc>
          <w:tcPr>
            <w:tcW w:w="1527" w:type="pct"/>
            <w:tcBorders>
              <w:top w:val="nil"/>
              <w:left w:val="nil"/>
              <w:bottom w:val="single" w:sz="12" w:space="0" w:color="000000" w:themeColor="text1"/>
              <w:right w:val="nil"/>
            </w:tcBorders>
          </w:tcPr>
          <w:p w14:paraId="3E00BDBF" w14:textId="77777777" w:rsidR="00A155EF" w:rsidRDefault="00CB5946">
            <w:pPr>
              <w:widowControl/>
              <w:spacing w:line="360" w:lineRule="auto"/>
              <w:jc w:val="center"/>
              <w:textAlignment w:val="center"/>
              <w:rPr>
                <w:rFonts w:ascii="Times New Roman" w:hAnsi="Times New Roman"/>
                <w:kern w:val="0"/>
                <w:szCs w:val="24"/>
                <w:lang w:bidi="ar"/>
              </w:rPr>
            </w:pPr>
            <w:r>
              <w:rPr>
                <w:rFonts w:ascii="Times New Roman" w:hAnsi="Times New Roman" w:hint="eastAsia"/>
                <w:kern w:val="0"/>
                <w:szCs w:val="24"/>
                <w:lang w:bidi="ar"/>
              </w:rPr>
              <w:t>3.04E-6</w:t>
            </w:r>
          </w:p>
        </w:tc>
      </w:tr>
    </w:tbl>
    <w:p w14:paraId="603C6597" w14:textId="77777777" w:rsidR="00A155EF" w:rsidRDefault="00A155EF">
      <w:pPr>
        <w:spacing w:line="360" w:lineRule="auto"/>
        <w:jc w:val="left"/>
        <w:rPr>
          <w:rFonts w:ascii="Times New Roman" w:hAnsi="Times New Roman" w:cs="Times New Roman"/>
          <w:b/>
          <w:bCs/>
          <w:sz w:val="24"/>
          <w:szCs w:val="24"/>
        </w:rPr>
      </w:pPr>
    </w:p>
    <w:p w14:paraId="081248D8" w14:textId="77777777" w:rsidR="00A155EF" w:rsidRDefault="00A155EF">
      <w:pPr>
        <w:spacing w:line="360" w:lineRule="auto"/>
        <w:jc w:val="left"/>
        <w:rPr>
          <w:rFonts w:ascii="Times New Roman" w:hAnsi="Times New Roman" w:cs="Times New Roman"/>
          <w:b/>
          <w:bCs/>
          <w:sz w:val="24"/>
          <w:szCs w:val="24"/>
        </w:rPr>
      </w:pPr>
    </w:p>
    <w:p w14:paraId="40814B07" w14:textId="77777777" w:rsidR="00A155EF" w:rsidRDefault="00A155EF">
      <w:pPr>
        <w:spacing w:line="360" w:lineRule="auto"/>
        <w:jc w:val="left"/>
        <w:rPr>
          <w:rFonts w:ascii="Times New Roman" w:hAnsi="Times New Roman" w:cs="Times New Roman"/>
          <w:b/>
          <w:bCs/>
          <w:sz w:val="24"/>
          <w:szCs w:val="24"/>
        </w:rPr>
      </w:pPr>
    </w:p>
    <w:p w14:paraId="3B282D1A" w14:textId="77777777" w:rsidR="00A155EF" w:rsidRDefault="00A155EF">
      <w:pPr>
        <w:spacing w:line="360" w:lineRule="auto"/>
        <w:jc w:val="left"/>
        <w:rPr>
          <w:rFonts w:ascii="Times New Roman" w:hAnsi="Times New Roman" w:cs="Times New Roman"/>
          <w:b/>
          <w:bCs/>
          <w:sz w:val="24"/>
          <w:szCs w:val="24"/>
        </w:rPr>
      </w:pPr>
    </w:p>
    <w:p w14:paraId="0F5704F5" w14:textId="77777777" w:rsidR="00A155EF" w:rsidRDefault="00A155EF">
      <w:pPr>
        <w:spacing w:line="360" w:lineRule="auto"/>
        <w:jc w:val="left"/>
        <w:rPr>
          <w:rFonts w:ascii="Times New Roman" w:hAnsi="Times New Roman" w:cs="Times New Roman"/>
          <w:b/>
          <w:bCs/>
          <w:sz w:val="24"/>
          <w:szCs w:val="24"/>
        </w:rPr>
      </w:pPr>
    </w:p>
    <w:p w14:paraId="1865DB8F" w14:textId="77777777" w:rsidR="00A155EF" w:rsidRDefault="00A155EF">
      <w:pPr>
        <w:spacing w:line="360" w:lineRule="auto"/>
        <w:jc w:val="left"/>
        <w:rPr>
          <w:rFonts w:ascii="Times New Roman" w:hAnsi="Times New Roman" w:cs="Times New Roman"/>
          <w:b/>
          <w:bCs/>
          <w:sz w:val="24"/>
          <w:szCs w:val="24"/>
        </w:rPr>
      </w:pPr>
    </w:p>
    <w:p w14:paraId="16A4CB67" w14:textId="77777777" w:rsidR="00A155EF" w:rsidRDefault="00A155EF">
      <w:pPr>
        <w:spacing w:line="360" w:lineRule="auto"/>
        <w:jc w:val="left"/>
        <w:rPr>
          <w:rFonts w:ascii="Times New Roman" w:hAnsi="Times New Roman" w:cs="Times New Roman"/>
          <w:b/>
          <w:bCs/>
          <w:sz w:val="24"/>
          <w:szCs w:val="24"/>
        </w:rPr>
      </w:pPr>
    </w:p>
    <w:p w14:paraId="4B1BE8B6" w14:textId="77777777" w:rsidR="00A155EF" w:rsidRDefault="00A155EF">
      <w:pPr>
        <w:spacing w:line="360" w:lineRule="auto"/>
        <w:jc w:val="left"/>
        <w:rPr>
          <w:rFonts w:ascii="Times New Roman" w:hAnsi="Times New Roman" w:cs="Times New Roman"/>
          <w:b/>
          <w:bCs/>
          <w:sz w:val="24"/>
          <w:szCs w:val="24"/>
        </w:rPr>
      </w:pPr>
    </w:p>
    <w:p w14:paraId="08BB7419" w14:textId="77777777" w:rsidR="00A155EF" w:rsidRDefault="00A155EF">
      <w:pPr>
        <w:spacing w:line="360" w:lineRule="auto"/>
        <w:jc w:val="left"/>
        <w:rPr>
          <w:rFonts w:ascii="Times New Roman" w:hAnsi="Times New Roman" w:cs="Times New Roman"/>
          <w:b/>
          <w:bCs/>
          <w:sz w:val="24"/>
          <w:szCs w:val="24"/>
        </w:rPr>
      </w:pPr>
    </w:p>
    <w:p w14:paraId="1A619EBA" w14:textId="77777777" w:rsidR="00A155EF" w:rsidRDefault="00A155EF">
      <w:pPr>
        <w:spacing w:line="360" w:lineRule="auto"/>
        <w:jc w:val="left"/>
        <w:rPr>
          <w:rFonts w:ascii="Times New Roman" w:hAnsi="Times New Roman" w:cs="Times New Roman"/>
          <w:b/>
          <w:bCs/>
          <w:sz w:val="24"/>
          <w:szCs w:val="24"/>
        </w:rPr>
      </w:pPr>
    </w:p>
    <w:p w14:paraId="2E130F87" w14:textId="77777777" w:rsidR="00A155EF" w:rsidRDefault="00A155EF">
      <w:pPr>
        <w:spacing w:line="360" w:lineRule="auto"/>
        <w:jc w:val="left"/>
        <w:rPr>
          <w:rFonts w:ascii="Times New Roman" w:hAnsi="Times New Roman" w:cs="Times New Roman"/>
          <w:b/>
          <w:bCs/>
          <w:sz w:val="24"/>
          <w:szCs w:val="24"/>
        </w:rPr>
      </w:pPr>
    </w:p>
    <w:p w14:paraId="2C476C3C" w14:textId="77777777" w:rsidR="00A155EF" w:rsidRDefault="00A155EF">
      <w:pPr>
        <w:spacing w:line="360" w:lineRule="auto"/>
        <w:jc w:val="left"/>
        <w:rPr>
          <w:rFonts w:ascii="Times New Roman" w:hAnsi="Times New Roman" w:cs="Times New Roman"/>
          <w:b/>
          <w:bCs/>
          <w:sz w:val="24"/>
          <w:szCs w:val="24"/>
        </w:rPr>
      </w:pPr>
    </w:p>
    <w:p w14:paraId="4B100A7F" w14:textId="77777777" w:rsidR="00A155EF" w:rsidRDefault="00A155EF">
      <w:pPr>
        <w:spacing w:line="360" w:lineRule="auto"/>
        <w:jc w:val="left"/>
        <w:rPr>
          <w:rFonts w:ascii="Times New Roman" w:hAnsi="Times New Roman" w:cs="Times New Roman"/>
          <w:b/>
          <w:bCs/>
          <w:sz w:val="24"/>
          <w:szCs w:val="24"/>
        </w:rPr>
      </w:pPr>
    </w:p>
    <w:p w14:paraId="416F75AA" w14:textId="77777777" w:rsidR="00A155EF" w:rsidRDefault="00A155EF">
      <w:pPr>
        <w:spacing w:line="360" w:lineRule="auto"/>
        <w:jc w:val="left"/>
        <w:rPr>
          <w:rFonts w:ascii="Times New Roman" w:hAnsi="Times New Roman" w:cs="Times New Roman"/>
          <w:b/>
          <w:bCs/>
          <w:sz w:val="24"/>
          <w:szCs w:val="24"/>
        </w:rPr>
      </w:pPr>
    </w:p>
    <w:p w14:paraId="6C01D831" w14:textId="77777777" w:rsidR="00A155EF" w:rsidRDefault="00A155EF">
      <w:pPr>
        <w:spacing w:line="360" w:lineRule="auto"/>
        <w:jc w:val="left"/>
        <w:rPr>
          <w:rFonts w:ascii="Times New Roman" w:hAnsi="Times New Roman" w:cs="Times New Roman"/>
          <w:b/>
          <w:bCs/>
          <w:sz w:val="24"/>
          <w:szCs w:val="24"/>
        </w:rPr>
        <w:sectPr w:rsidR="00A155EF" w:rsidSect="00CF4A03">
          <w:type w:val="continuous"/>
          <w:pgSz w:w="16838" w:h="11906" w:orient="landscape"/>
          <w:pgMar w:top="1800" w:right="1440" w:bottom="1800" w:left="1440" w:header="851" w:footer="992" w:gutter="0"/>
          <w:cols w:space="425"/>
          <w:docGrid w:type="lines" w:linePitch="312"/>
        </w:sectPr>
      </w:pPr>
    </w:p>
    <w:p w14:paraId="1DCFBD0C" w14:textId="77777777" w:rsidR="00A155EF" w:rsidRDefault="00CB5946">
      <w:pPr>
        <w:spacing w:line="360" w:lineRule="auto"/>
        <w:jc w:val="center"/>
        <w:rPr>
          <w:rStyle w:val="font11"/>
          <w:b/>
          <w:bCs/>
          <w:color w:val="000000" w:themeColor="text1"/>
          <w:sz w:val="24"/>
          <w:szCs w:val="24"/>
          <w:lang w:bidi="ar"/>
        </w:rPr>
      </w:pPr>
      <w:r>
        <w:rPr>
          <w:rFonts w:ascii="Times New Roman" w:hAnsi="Times New Roman" w:cs="Times New Roman"/>
          <w:b/>
          <w:bCs/>
          <w:kern w:val="0"/>
          <w:szCs w:val="24"/>
          <w:lang w:bidi="ar"/>
        </w:rPr>
        <w:lastRenderedPageBreak/>
        <w:t>Table S</w:t>
      </w:r>
      <w:r>
        <w:rPr>
          <w:rFonts w:ascii="Times New Roman" w:hAnsi="Times New Roman" w:cs="Times New Roman" w:hint="eastAsia"/>
          <w:b/>
          <w:bCs/>
          <w:kern w:val="0"/>
          <w:szCs w:val="24"/>
          <w:lang w:bidi="ar"/>
        </w:rPr>
        <w:t>1</w:t>
      </w:r>
      <w:r w:rsidR="00AF2216">
        <w:rPr>
          <w:rFonts w:ascii="Times New Roman" w:hAnsi="Times New Roman" w:cs="Times New Roman" w:hint="eastAsia"/>
          <w:b/>
          <w:bCs/>
          <w:kern w:val="0"/>
          <w:szCs w:val="24"/>
          <w:lang w:bidi="ar"/>
        </w:rPr>
        <w:t>4</w:t>
      </w:r>
      <w:r>
        <w:rPr>
          <w:rStyle w:val="font11"/>
          <w:b/>
          <w:bCs/>
          <w:color w:val="000000" w:themeColor="text1"/>
          <w:sz w:val="24"/>
          <w:szCs w:val="24"/>
          <w:lang w:bidi="ar"/>
        </w:rPr>
        <w:t xml:space="preserve">. </w:t>
      </w:r>
      <w:r>
        <w:rPr>
          <w:rStyle w:val="font11"/>
          <w:rFonts w:hint="eastAsia"/>
          <w:b/>
          <w:bCs/>
          <w:color w:val="000000" w:themeColor="text1"/>
          <w:sz w:val="24"/>
          <w:szCs w:val="24"/>
          <w:lang w:bidi="ar"/>
        </w:rPr>
        <w:t xml:space="preserve">Frequencies of the </w:t>
      </w:r>
      <w:r>
        <w:rPr>
          <w:rStyle w:val="font11"/>
          <w:b/>
          <w:bCs/>
          <w:color w:val="000000" w:themeColor="text1"/>
          <w:sz w:val="24"/>
          <w:szCs w:val="24"/>
          <w:lang w:bidi="ar"/>
        </w:rPr>
        <w:t>‘</w:t>
      </w:r>
      <w:r>
        <w:rPr>
          <w:rStyle w:val="font11"/>
          <w:rFonts w:hint="eastAsia"/>
          <w:b/>
          <w:bCs/>
          <w:color w:val="000000" w:themeColor="text1"/>
          <w:sz w:val="24"/>
          <w:szCs w:val="24"/>
          <w:lang w:bidi="ar"/>
        </w:rPr>
        <w:t>1</w:t>
      </w:r>
      <w:r>
        <w:rPr>
          <w:rStyle w:val="font11"/>
          <w:b/>
          <w:bCs/>
          <w:color w:val="000000" w:themeColor="text1"/>
          <w:sz w:val="24"/>
          <w:szCs w:val="24"/>
          <w:lang w:bidi="ar"/>
        </w:rPr>
        <w:t>’</w:t>
      </w:r>
      <w:r>
        <w:rPr>
          <w:rStyle w:val="font11"/>
          <w:rFonts w:hint="eastAsia"/>
          <w:b/>
          <w:bCs/>
          <w:color w:val="000000" w:themeColor="text1"/>
          <w:sz w:val="24"/>
          <w:szCs w:val="24"/>
          <w:lang w:bidi="ar"/>
        </w:rPr>
        <w:t xml:space="preserve"> arrangement of the assumed inversions in </w:t>
      </w:r>
      <w:r>
        <w:rPr>
          <w:rFonts w:ascii="Times New Roman" w:eastAsia="楷体" w:hAnsi="Times New Roman" w:cs="Times New Roman"/>
          <w:b/>
          <w:bCs/>
          <w:i/>
          <w:iCs/>
          <w:szCs w:val="24"/>
        </w:rPr>
        <w:t>R</w:t>
      </w:r>
      <w:r>
        <w:rPr>
          <w:rFonts w:ascii="Times New Roman" w:eastAsia="楷体" w:hAnsi="Times New Roman" w:cs="Times New Roman" w:hint="eastAsia"/>
          <w:b/>
          <w:bCs/>
          <w:i/>
          <w:iCs/>
          <w:szCs w:val="24"/>
        </w:rPr>
        <w:t>hodiola</w:t>
      </w:r>
      <w:r>
        <w:rPr>
          <w:rFonts w:ascii="Times New Roman" w:eastAsia="楷体" w:hAnsi="Times New Roman" w:cs="Times New Roman"/>
          <w:b/>
          <w:bCs/>
          <w:szCs w:val="24"/>
        </w:rPr>
        <w:t xml:space="preserve"> sect. </w:t>
      </w:r>
      <w:proofErr w:type="spellStart"/>
      <w:r>
        <w:rPr>
          <w:rFonts w:ascii="Times New Roman" w:eastAsia="楷体" w:hAnsi="Times New Roman" w:cs="Times New Roman"/>
          <w:b/>
          <w:bCs/>
          <w:i/>
          <w:iCs/>
          <w:szCs w:val="24"/>
        </w:rPr>
        <w:t>Trifida</w:t>
      </w:r>
      <w:proofErr w:type="spellEnd"/>
    </w:p>
    <w:tbl>
      <w:tblPr>
        <w:tblStyle w:val="ac"/>
        <w:tblpPr w:leftFromText="180" w:rightFromText="180" w:vertAnchor="text" w:horzAnchor="page" w:tblpX="1451" w:tblpY="465"/>
        <w:tblOverlap w:val="never"/>
        <w:tblW w:w="5227"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1"/>
        <w:gridCol w:w="1267"/>
        <w:gridCol w:w="1913"/>
        <w:gridCol w:w="2146"/>
        <w:gridCol w:w="2091"/>
        <w:gridCol w:w="2181"/>
        <w:gridCol w:w="1802"/>
        <w:gridCol w:w="1861"/>
      </w:tblGrid>
      <w:tr w:rsidR="00A155EF" w14:paraId="0A63347C" w14:textId="77777777">
        <w:trPr>
          <w:cantSplit/>
          <w:trHeight w:val="480"/>
        </w:trPr>
        <w:tc>
          <w:tcPr>
            <w:tcW w:w="1351" w:type="dxa"/>
            <w:tcBorders>
              <w:top w:val="single" w:sz="12" w:space="0" w:color="auto"/>
              <w:left w:val="nil"/>
              <w:bottom w:val="single" w:sz="4" w:space="0" w:color="auto"/>
              <w:right w:val="nil"/>
            </w:tcBorders>
            <w:noWrap/>
            <w:vAlign w:val="center"/>
          </w:tcPr>
          <w:p w14:paraId="459448E8" w14:textId="77777777" w:rsidR="00A155EF" w:rsidRDefault="00CB5946">
            <w:pPr>
              <w:pStyle w:val="a9"/>
              <w:widowControl/>
              <w:spacing w:line="360" w:lineRule="auto"/>
              <w:rPr>
                <w:rFonts w:ascii="Times New Roman" w:hAnsi="Times New Roman"/>
                <w:b/>
                <w:bCs/>
                <w:color w:val="000000"/>
                <w:szCs w:val="24"/>
              </w:rPr>
            </w:pPr>
            <w:proofErr w:type="spellStart"/>
            <w:r>
              <w:rPr>
                <w:rFonts w:ascii="Times New Roman" w:hAnsi="Times New Roman" w:hint="eastAsia"/>
                <w:color w:val="000000"/>
                <w:szCs w:val="24"/>
              </w:rPr>
              <w:t>Mds-coord</w:t>
            </w:r>
            <w:proofErr w:type="spellEnd"/>
          </w:p>
        </w:tc>
        <w:tc>
          <w:tcPr>
            <w:tcW w:w="1286" w:type="dxa"/>
            <w:tcBorders>
              <w:top w:val="single" w:sz="12" w:space="0" w:color="auto"/>
              <w:left w:val="nil"/>
              <w:bottom w:val="single" w:sz="4" w:space="0" w:color="auto"/>
              <w:right w:val="nil"/>
            </w:tcBorders>
            <w:noWrap/>
            <w:vAlign w:val="center"/>
          </w:tcPr>
          <w:p w14:paraId="64BDB410" w14:textId="77777777" w:rsidR="00A155EF" w:rsidRDefault="00CB5946">
            <w:pPr>
              <w:pStyle w:val="a9"/>
              <w:widowControl/>
              <w:spacing w:line="360" w:lineRule="auto"/>
              <w:rPr>
                <w:rFonts w:ascii="Times New Roman" w:hAnsi="Times New Roman"/>
                <w:b/>
                <w:bCs/>
                <w:color w:val="000000"/>
                <w:szCs w:val="24"/>
              </w:rPr>
            </w:pPr>
            <w:r>
              <w:rPr>
                <w:rFonts w:ascii="Times New Roman" w:hAnsi="Times New Roman"/>
                <w:color w:val="000000"/>
                <w:szCs w:val="24"/>
              </w:rPr>
              <w:t>Estimated</w:t>
            </w:r>
            <w:r>
              <w:rPr>
                <w:rFonts w:ascii="Times New Roman" w:hAnsi="Times New Roman" w:hint="eastAsia"/>
                <w:color w:val="000000"/>
                <w:szCs w:val="24"/>
              </w:rPr>
              <w:t xml:space="preserve"> </w:t>
            </w:r>
            <w:r>
              <w:rPr>
                <w:rFonts w:ascii="Times New Roman" w:hAnsi="Times New Roman"/>
                <w:color w:val="000000"/>
                <w:szCs w:val="24"/>
              </w:rPr>
              <w:t>size</w:t>
            </w:r>
            <w:r>
              <w:rPr>
                <w:rFonts w:ascii="Times New Roman" w:hAnsi="Times New Roman" w:hint="eastAsia"/>
                <w:color w:val="000000"/>
                <w:szCs w:val="24"/>
              </w:rPr>
              <w:t xml:space="preserve"> </w:t>
            </w:r>
            <w:r>
              <w:rPr>
                <w:rFonts w:ascii="Times New Roman" w:hAnsi="Times New Roman"/>
                <w:color w:val="000000"/>
                <w:szCs w:val="24"/>
              </w:rPr>
              <w:t>(</w:t>
            </w:r>
            <w:proofErr w:type="spellStart"/>
            <w:r>
              <w:rPr>
                <w:rFonts w:ascii="Times New Roman" w:hAnsi="Times New Roman"/>
                <w:color w:val="000000"/>
                <w:szCs w:val="24"/>
              </w:rPr>
              <w:t>Mbp</w:t>
            </w:r>
            <w:proofErr w:type="spellEnd"/>
            <w:r>
              <w:rPr>
                <w:rFonts w:ascii="Times New Roman" w:hAnsi="Times New Roman"/>
                <w:color w:val="000000"/>
                <w:szCs w:val="24"/>
              </w:rPr>
              <w:t>)</w:t>
            </w:r>
          </w:p>
        </w:tc>
        <w:tc>
          <w:tcPr>
            <w:tcW w:w="1943" w:type="dxa"/>
            <w:tcBorders>
              <w:top w:val="single" w:sz="12" w:space="0" w:color="auto"/>
              <w:left w:val="nil"/>
              <w:bottom w:val="single" w:sz="4" w:space="0" w:color="auto"/>
              <w:right w:val="nil"/>
            </w:tcBorders>
            <w:vAlign w:val="center"/>
          </w:tcPr>
          <w:p w14:paraId="5CB1A41A" w14:textId="77777777" w:rsidR="00A155EF" w:rsidRDefault="00CB5946">
            <w:pPr>
              <w:pStyle w:val="a9"/>
              <w:widowControl/>
              <w:spacing w:line="360" w:lineRule="auto"/>
              <w:rPr>
                <w:rFonts w:ascii="Times New Roman" w:hAnsi="Times New Roman"/>
                <w:b/>
                <w:bCs/>
                <w:color w:val="000000"/>
                <w:szCs w:val="24"/>
              </w:rPr>
            </w:pPr>
            <w:r>
              <w:rPr>
                <w:rFonts w:ascii="Times New Roman" w:hAnsi="Times New Roman" w:hint="eastAsia"/>
                <w:i/>
                <w:iCs/>
                <w:color w:val="000000"/>
                <w:szCs w:val="24"/>
              </w:rPr>
              <w:t>R. chr</w:t>
            </w:r>
            <w:r>
              <w:rPr>
                <w:rFonts w:ascii="Times New Roman" w:hAnsi="Times New Roman" w:hint="eastAsia"/>
                <w:color w:val="000000"/>
                <w:szCs w:val="24"/>
              </w:rPr>
              <w:t xml:space="preserve"> </w:t>
            </w:r>
            <w:r>
              <w:rPr>
                <w:rFonts w:ascii="Times New Roman" w:hAnsi="Times New Roman"/>
                <w:color w:val="000000"/>
                <w:szCs w:val="24"/>
              </w:rPr>
              <w:t>frequency</w:t>
            </w:r>
          </w:p>
        </w:tc>
        <w:tc>
          <w:tcPr>
            <w:tcW w:w="2180" w:type="dxa"/>
            <w:tcBorders>
              <w:top w:val="single" w:sz="12" w:space="0" w:color="auto"/>
              <w:left w:val="nil"/>
              <w:bottom w:val="single" w:sz="4" w:space="0" w:color="auto"/>
              <w:right w:val="nil"/>
            </w:tcBorders>
            <w:vAlign w:val="center"/>
          </w:tcPr>
          <w:p w14:paraId="25F14E91" w14:textId="77777777" w:rsidR="00A155EF" w:rsidRDefault="00CB5946">
            <w:pPr>
              <w:pStyle w:val="a9"/>
              <w:widowControl/>
              <w:spacing w:line="360" w:lineRule="auto"/>
              <w:rPr>
                <w:rFonts w:ascii="Times New Roman" w:hAnsi="Times New Roman"/>
                <w:b/>
                <w:bCs/>
                <w:color w:val="000000"/>
                <w:szCs w:val="24"/>
              </w:rPr>
            </w:pPr>
            <w:r>
              <w:rPr>
                <w:rFonts w:ascii="Times New Roman" w:hAnsi="Times New Roman" w:hint="eastAsia"/>
                <w:i/>
                <w:iCs/>
                <w:color w:val="000000"/>
                <w:szCs w:val="24"/>
              </w:rPr>
              <w:t>R. chr</w:t>
            </w:r>
            <w:r>
              <w:rPr>
                <w:rFonts w:ascii="Times New Roman" w:hAnsi="Times New Roman" w:hint="eastAsia"/>
                <w:color w:val="000000"/>
                <w:szCs w:val="24"/>
              </w:rPr>
              <w:t xml:space="preserve"> </w:t>
            </w:r>
            <w:r>
              <w:rPr>
                <w:rFonts w:ascii="Times New Roman" w:hAnsi="Times New Roman"/>
                <w:color w:val="000000"/>
                <w:szCs w:val="24"/>
              </w:rPr>
              <w:t>Ⅰ</w:t>
            </w:r>
            <w:r>
              <w:rPr>
                <w:rFonts w:ascii="Times New Roman" w:hAnsi="Times New Roman" w:hint="eastAsia"/>
                <w:color w:val="000000"/>
                <w:szCs w:val="24"/>
              </w:rPr>
              <w:t xml:space="preserve"> </w:t>
            </w:r>
            <w:r>
              <w:rPr>
                <w:rFonts w:ascii="Times New Roman" w:hAnsi="Times New Roman"/>
                <w:color w:val="000000"/>
                <w:szCs w:val="24"/>
              </w:rPr>
              <w:t>frequency</w:t>
            </w:r>
          </w:p>
        </w:tc>
        <w:tc>
          <w:tcPr>
            <w:tcW w:w="2124" w:type="dxa"/>
            <w:tcBorders>
              <w:top w:val="single" w:sz="12" w:space="0" w:color="auto"/>
              <w:left w:val="nil"/>
              <w:bottom w:val="single" w:sz="4" w:space="0" w:color="auto"/>
              <w:right w:val="nil"/>
            </w:tcBorders>
            <w:vAlign w:val="center"/>
          </w:tcPr>
          <w:p w14:paraId="355FD157" w14:textId="77777777" w:rsidR="00A155EF" w:rsidRDefault="00CB5946">
            <w:pPr>
              <w:pStyle w:val="a9"/>
              <w:widowControl/>
              <w:spacing w:line="360" w:lineRule="auto"/>
              <w:rPr>
                <w:rFonts w:ascii="Times New Roman" w:hAnsi="Times New Roman"/>
                <w:b/>
                <w:bCs/>
                <w:color w:val="000000"/>
                <w:szCs w:val="24"/>
              </w:rPr>
            </w:pPr>
            <w:r>
              <w:rPr>
                <w:rFonts w:ascii="Times New Roman" w:hAnsi="Times New Roman" w:hint="eastAsia"/>
                <w:i/>
                <w:iCs/>
                <w:color w:val="000000"/>
                <w:szCs w:val="24"/>
              </w:rPr>
              <w:t>R. chr</w:t>
            </w:r>
            <w:r>
              <w:rPr>
                <w:rFonts w:ascii="Times New Roman" w:hAnsi="Times New Roman" w:hint="eastAsia"/>
                <w:color w:val="000000"/>
                <w:szCs w:val="24"/>
              </w:rPr>
              <w:t xml:space="preserve"> </w:t>
            </w:r>
            <w:r>
              <w:rPr>
                <w:rFonts w:ascii="Times New Roman" w:hAnsi="Times New Roman"/>
                <w:color w:val="000000"/>
                <w:szCs w:val="24"/>
              </w:rPr>
              <w:t>Ⅱ</w:t>
            </w:r>
            <w:r>
              <w:rPr>
                <w:rFonts w:ascii="Times New Roman" w:hAnsi="Times New Roman" w:hint="eastAsia"/>
                <w:color w:val="000000"/>
                <w:szCs w:val="24"/>
              </w:rPr>
              <w:t xml:space="preserve"> </w:t>
            </w:r>
            <w:r>
              <w:rPr>
                <w:rFonts w:ascii="Times New Roman" w:hAnsi="Times New Roman"/>
                <w:color w:val="000000"/>
                <w:szCs w:val="24"/>
              </w:rPr>
              <w:t>frequency</w:t>
            </w:r>
          </w:p>
        </w:tc>
        <w:tc>
          <w:tcPr>
            <w:tcW w:w="2216" w:type="dxa"/>
            <w:tcBorders>
              <w:top w:val="single" w:sz="12" w:space="0" w:color="auto"/>
              <w:left w:val="nil"/>
              <w:bottom w:val="single" w:sz="4" w:space="0" w:color="auto"/>
              <w:right w:val="nil"/>
            </w:tcBorders>
            <w:vAlign w:val="center"/>
          </w:tcPr>
          <w:p w14:paraId="37EEC714" w14:textId="77777777" w:rsidR="00A155EF" w:rsidRDefault="00CB5946">
            <w:pPr>
              <w:pStyle w:val="a9"/>
              <w:widowControl/>
              <w:spacing w:line="360" w:lineRule="auto"/>
              <w:rPr>
                <w:rFonts w:ascii="Times New Roman" w:hAnsi="Times New Roman"/>
                <w:i/>
                <w:iCs/>
                <w:color w:val="000000"/>
                <w:szCs w:val="24"/>
              </w:rPr>
            </w:pPr>
            <w:r>
              <w:rPr>
                <w:rFonts w:ascii="Times New Roman" w:hAnsi="Times New Roman" w:hint="eastAsia"/>
                <w:i/>
                <w:iCs/>
                <w:color w:val="000000"/>
                <w:szCs w:val="24"/>
              </w:rPr>
              <w:t>R. chr</w:t>
            </w:r>
            <w:r>
              <w:rPr>
                <w:rFonts w:ascii="Times New Roman" w:hAnsi="Times New Roman" w:hint="eastAsia"/>
                <w:color w:val="000000"/>
                <w:szCs w:val="24"/>
              </w:rPr>
              <w:t xml:space="preserve"> </w:t>
            </w:r>
            <w:r>
              <w:rPr>
                <w:rFonts w:ascii="Times New Roman" w:hAnsi="Times New Roman"/>
                <w:color w:val="000000"/>
                <w:szCs w:val="24"/>
              </w:rPr>
              <w:t>Ⅲ frequency</w:t>
            </w:r>
          </w:p>
        </w:tc>
        <w:tc>
          <w:tcPr>
            <w:tcW w:w="1830" w:type="dxa"/>
            <w:tcBorders>
              <w:top w:val="single" w:sz="12" w:space="0" w:color="auto"/>
              <w:left w:val="nil"/>
              <w:bottom w:val="single" w:sz="4" w:space="0" w:color="auto"/>
              <w:right w:val="nil"/>
            </w:tcBorders>
            <w:vAlign w:val="center"/>
          </w:tcPr>
          <w:p w14:paraId="5E582740" w14:textId="77777777" w:rsidR="00A155EF" w:rsidRDefault="00CB5946">
            <w:pPr>
              <w:pStyle w:val="a9"/>
              <w:widowControl/>
              <w:spacing w:line="360" w:lineRule="auto"/>
              <w:rPr>
                <w:rFonts w:ascii="Times New Roman" w:hAnsi="Times New Roman"/>
                <w:i/>
                <w:iCs/>
                <w:color w:val="000000"/>
                <w:szCs w:val="24"/>
              </w:rPr>
            </w:pPr>
            <w:r>
              <w:rPr>
                <w:rFonts w:ascii="Times New Roman" w:hAnsi="Times New Roman" w:hint="eastAsia"/>
                <w:i/>
                <w:iCs/>
                <w:color w:val="000000"/>
                <w:szCs w:val="24"/>
              </w:rPr>
              <w:t xml:space="preserve">R. </w:t>
            </w:r>
            <w:proofErr w:type="spellStart"/>
            <w:r>
              <w:rPr>
                <w:rFonts w:ascii="Times New Roman" w:hAnsi="Times New Roman" w:hint="eastAsia"/>
                <w:i/>
                <w:iCs/>
                <w:color w:val="000000"/>
                <w:szCs w:val="24"/>
              </w:rPr>
              <w:t>lic</w:t>
            </w:r>
            <w:proofErr w:type="spellEnd"/>
            <w:r>
              <w:rPr>
                <w:rFonts w:ascii="Times New Roman" w:hAnsi="Times New Roman" w:hint="eastAsia"/>
                <w:color w:val="000000"/>
                <w:szCs w:val="24"/>
              </w:rPr>
              <w:t xml:space="preserve"> </w:t>
            </w:r>
            <w:r>
              <w:rPr>
                <w:rFonts w:ascii="Times New Roman" w:hAnsi="Times New Roman"/>
                <w:color w:val="000000"/>
                <w:szCs w:val="24"/>
              </w:rPr>
              <w:t>frequency</w:t>
            </w:r>
          </w:p>
        </w:tc>
        <w:tc>
          <w:tcPr>
            <w:tcW w:w="1890" w:type="dxa"/>
            <w:tcBorders>
              <w:top w:val="single" w:sz="12" w:space="0" w:color="auto"/>
              <w:left w:val="nil"/>
              <w:bottom w:val="single" w:sz="4" w:space="0" w:color="auto"/>
              <w:right w:val="nil"/>
            </w:tcBorders>
            <w:vAlign w:val="center"/>
          </w:tcPr>
          <w:p w14:paraId="76E6AC0C" w14:textId="77777777" w:rsidR="00A155EF" w:rsidRDefault="00CB5946">
            <w:pPr>
              <w:pStyle w:val="a9"/>
              <w:widowControl/>
              <w:spacing w:line="360" w:lineRule="auto"/>
              <w:rPr>
                <w:rFonts w:ascii="Times New Roman" w:hAnsi="Times New Roman"/>
                <w:i/>
                <w:iCs/>
                <w:color w:val="000000"/>
                <w:szCs w:val="24"/>
              </w:rPr>
            </w:pPr>
            <w:r>
              <w:rPr>
                <w:rFonts w:ascii="Times New Roman" w:hAnsi="Times New Roman" w:hint="eastAsia"/>
                <w:i/>
                <w:iCs/>
                <w:color w:val="000000"/>
                <w:szCs w:val="24"/>
              </w:rPr>
              <w:t>R. sin</w:t>
            </w:r>
            <w:r>
              <w:rPr>
                <w:rFonts w:ascii="Times New Roman" w:hAnsi="Times New Roman" w:hint="eastAsia"/>
                <w:color w:val="000000"/>
                <w:szCs w:val="24"/>
              </w:rPr>
              <w:t xml:space="preserve"> </w:t>
            </w:r>
            <w:r>
              <w:rPr>
                <w:rFonts w:ascii="Times New Roman" w:hAnsi="Times New Roman"/>
                <w:color w:val="000000"/>
                <w:szCs w:val="24"/>
              </w:rPr>
              <w:t>frequency</w:t>
            </w:r>
          </w:p>
        </w:tc>
      </w:tr>
      <w:tr w:rsidR="00A155EF" w14:paraId="62DFE1E0" w14:textId="77777777">
        <w:trPr>
          <w:cantSplit/>
          <w:trHeight w:val="489"/>
        </w:trPr>
        <w:tc>
          <w:tcPr>
            <w:tcW w:w="1351" w:type="dxa"/>
            <w:tcBorders>
              <w:top w:val="nil"/>
              <w:left w:val="nil"/>
              <w:bottom w:val="nil"/>
              <w:right w:val="nil"/>
            </w:tcBorders>
            <w:noWrap/>
          </w:tcPr>
          <w:p w14:paraId="1AE130B9"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kern w:val="0"/>
                <w:szCs w:val="24"/>
                <w:lang w:bidi="ar"/>
              </w:rPr>
              <w:t>mds23-neg</w:t>
            </w:r>
          </w:p>
        </w:tc>
        <w:tc>
          <w:tcPr>
            <w:tcW w:w="1286" w:type="dxa"/>
            <w:tcBorders>
              <w:top w:val="nil"/>
              <w:left w:val="nil"/>
              <w:bottom w:val="nil"/>
              <w:right w:val="nil"/>
            </w:tcBorders>
            <w:noWrap/>
          </w:tcPr>
          <w:p w14:paraId="4C16DB1C"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kern w:val="0"/>
                <w:szCs w:val="24"/>
                <w:lang w:bidi="ar"/>
              </w:rPr>
              <w:t>1.99</w:t>
            </w:r>
          </w:p>
        </w:tc>
        <w:tc>
          <w:tcPr>
            <w:tcW w:w="1943" w:type="dxa"/>
            <w:tcBorders>
              <w:top w:val="nil"/>
              <w:left w:val="nil"/>
              <w:bottom w:val="nil"/>
              <w:right w:val="nil"/>
            </w:tcBorders>
          </w:tcPr>
          <w:p w14:paraId="23E099F7"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kern w:val="0"/>
                <w:szCs w:val="24"/>
                <w:lang w:bidi="ar"/>
              </w:rPr>
              <w:t>0.4</w:t>
            </w:r>
          </w:p>
        </w:tc>
        <w:tc>
          <w:tcPr>
            <w:tcW w:w="2180" w:type="dxa"/>
            <w:tcBorders>
              <w:top w:val="nil"/>
              <w:left w:val="nil"/>
              <w:bottom w:val="nil"/>
              <w:right w:val="nil"/>
            </w:tcBorders>
          </w:tcPr>
          <w:p w14:paraId="7A7F5592"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kern w:val="0"/>
                <w:szCs w:val="24"/>
                <w:lang w:bidi="ar"/>
              </w:rPr>
              <w:t>0.2</w:t>
            </w:r>
          </w:p>
        </w:tc>
        <w:tc>
          <w:tcPr>
            <w:tcW w:w="2124" w:type="dxa"/>
            <w:tcBorders>
              <w:top w:val="nil"/>
              <w:left w:val="nil"/>
              <w:bottom w:val="nil"/>
              <w:right w:val="nil"/>
            </w:tcBorders>
          </w:tcPr>
          <w:p w14:paraId="0202AEC4"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color w:val="000000"/>
                <w:kern w:val="0"/>
                <w:szCs w:val="24"/>
              </w:rPr>
              <w:t>0.5</w:t>
            </w:r>
          </w:p>
        </w:tc>
        <w:tc>
          <w:tcPr>
            <w:tcW w:w="2216" w:type="dxa"/>
            <w:tcBorders>
              <w:top w:val="nil"/>
              <w:left w:val="nil"/>
              <w:bottom w:val="nil"/>
              <w:right w:val="nil"/>
            </w:tcBorders>
          </w:tcPr>
          <w:p w14:paraId="3BF737E5"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0.5</w:t>
            </w:r>
          </w:p>
        </w:tc>
        <w:tc>
          <w:tcPr>
            <w:tcW w:w="1830" w:type="dxa"/>
            <w:tcBorders>
              <w:top w:val="nil"/>
              <w:left w:val="nil"/>
              <w:bottom w:val="nil"/>
              <w:right w:val="nil"/>
            </w:tcBorders>
          </w:tcPr>
          <w:p w14:paraId="162829DB"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0.5</w:t>
            </w:r>
          </w:p>
        </w:tc>
        <w:tc>
          <w:tcPr>
            <w:tcW w:w="1890" w:type="dxa"/>
            <w:tcBorders>
              <w:top w:val="nil"/>
              <w:left w:val="nil"/>
              <w:bottom w:val="nil"/>
              <w:right w:val="nil"/>
            </w:tcBorders>
          </w:tcPr>
          <w:p w14:paraId="1DDA82FD"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1</w:t>
            </w:r>
          </w:p>
        </w:tc>
      </w:tr>
      <w:tr w:rsidR="00A155EF" w14:paraId="569ABAFA" w14:textId="77777777">
        <w:trPr>
          <w:cantSplit/>
          <w:trHeight w:val="373"/>
        </w:trPr>
        <w:tc>
          <w:tcPr>
            <w:tcW w:w="1351" w:type="dxa"/>
            <w:tcBorders>
              <w:top w:val="nil"/>
              <w:left w:val="nil"/>
              <w:bottom w:val="single" w:sz="12" w:space="0" w:color="auto"/>
              <w:right w:val="nil"/>
            </w:tcBorders>
            <w:noWrap/>
          </w:tcPr>
          <w:p w14:paraId="41E93088"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kern w:val="0"/>
                <w:szCs w:val="24"/>
                <w:lang w:bidi="ar"/>
              </w:rPr>
              <w:t>mds03-pos</w:t>
            </w:r>
          </w:p>
        </w:tc>
        <w:tc>
          <w:tcPr>
            <w:tcW w:w="1286" w:type="dxa"/>
            <w:tcBorders>
              <w:top w:val="nil"/>
              <w:left w:val="nil"/>
              <w:bottom w:val="single" w:sz="12" w:space="0" w:color="auto"/>
              <w:right w:val="nil"/>
            </w:tcBorders>
            <w:noWrap/>
          </w:tcPr>
          <w:p w14:paraId="29F7A94C"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kern w:val="0"/>
                <w:szCs w:val="24"/>
                <w:lang w:bidi="ar"/>
              </w:rPr>
              <w:t>5.34</w:t>
            </w:r>
          </w:p>
        </w:tc>
        <w:tc>
          <w:tcPr>
            <w:tcW w:w="1943" w:type="dxa"/>
            <w:tcBorders>
              <w:top w:val="nil"/>
              <w:left w:val="nil"/>
              <w:bottom w:val="single" w:sz="12" w:space="0" w:color="auto"/>
              <w:right w:val="nil"/>
            </w:tcBorders>
          </w:tcPr>
          <w:p w14:paraId="1D26A4EC"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kern w:val="0"/>
                <w:szCs w:val="24"/>
                <w:lang w:bidi="ar"/>
              </w:rPr>
              <w:t>0.3</w:t>
            </w:r>
          </w:p>
        </w:tc>
        <w:tc>
          <w:tcPr>
            <w:tcW w:w="2180" w:type="dxa"/>
            <w:tcBorders>
              <w:top w:val="nil"/>
              <w:left w:val="nil"/>
              <w:bottom w:val="single" w:sz="12" w:space="0" w:color="auto"/>
              <w:right w:val="nil"/>
            </w:tcBorders>
          </w:tcPr>
          <w:p w14:paraId="6E91C32E"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color w:val="000000"/>
                <w:kern w:val="0"/>
                <w:szCs w:val="24"/>
              </w:rPr>
              <w:t>0.2</w:t>
            </w:r>
          </w:p>
        </w:tc>
        <w:tc>
          <w:tcPr>
            <w:tcW w:w="2124" w:type="dxa"/>
            <w:tcBorders>
              <w:top w:val="nil"/>
              <w:left w:val="nil"/>
              <w:bottom w:val="single" w:sz="12" w:space="0" w:color="auto"/>
              <w:right w:val="nil"/>
            </w:tcBorders>
          </w:tcPr>
          <w:p w14:paraId="68F9A68E" w14:textId="77777777" w:rsidR="00A155EF" w:rsidRDefault="00CB5946">
            <w:pPr>
              <w:widowControl/>
              <w:spacing w:line="360" w:lineRule="auto"/>
              <w:jc w:val="left"/>
              <w:textAlignment w:val="center"/>
              <w:rPr>
                <w:rFonts w:ascii="Times New Roman" w:hAnsi="Times New Roman"/>
                <w:color w:val="000000"/>
                <w:kern w:val="0"/>
                <w:szCs w:val="24"/>
              </w:rPr>
            </w:pPr>
            <w:r>
              <w:rPr>
                <w:rFonts w:ascii="Times New Roman" w:hAnsi="Times New Roman" w:hint="eastAsia"/>
                <w:color w:val="000000"/>
                <w:kern w:val="0"/>
                <w:szCs w:val="24"/>
              </w:rPr>
              <w:t>0.1</w:t>
            </w:r>
          </w:p>
        </w:tc>
        <w:tc>
          <w:tcPr>
            <w:tcW w:w="2216" w:type="dxa"/>
            <w:tcBorders>
              <w:top w:val="nil"/>
              <w:left w:val="nil"/>
              <w:bottom w:val="single" w:sz="12" w:space="0" w:color="auto"/>
              <w:right w:val="nil"/>
            </w:tcBorders>
          </w:tcPr>
          <w:p w14:paraId="4C7796B0"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0.5</w:t>
            </w:r>
          </w:p>
        </w:tc>
        <w:tc>
          <w:tcPr>
            <w:tcW w:w="1830" w:type="dxa"/>
            <w:tcBorders>
              <w:top w:val="nil"/>
              <w:left w:val="nil"/>
              <w:bottom w:val="single" w:sz="12" w:space="0" w:color="auto"/>
              <w:right w:val="nil"/>
            </w:tcBorders>
          </w:tcPr>
          <w:p w14:paraId="22DCB681"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0.5</w:t>
            </w:r>
          </w:p>
        </w:tc>
        <w:tc>
          <w:tcPr>
            <w:tcW w:w="1890" w:type="dxa"/>
            <w:tcBorders>
              <w:top w:val="nil"/>
              <w:left w:val="nil"/>
              <w:bottom w:val="single" w:sz="12" w:space="0" w:color="auto"/>
              <w:right w:val="nil"/>
            </w:tcBorders>
          </w:tcPr>
          <w:p w14:paraId="0852412B" w14:textId="77777777" w:rsidR="00A155EF" w:rsidRDefault="00CB5946">
            <w:pPr>
              <w:widowControl/>
              <w:spacing w:line="360" w:lineRule="auto"/>
              <w:jc w:val="left"/>
              <w:textAlignment w:val="center"/>
              <w:rPr>
                <w:rFonts w:ascii="Times New Roman" w:hAnsi="Times New Roman"/>
                <w:kern w:val="0"/>
                <w:szCs w:val="24"/>
                <w:lang w:bidi="ar"/>
              </w:rPr>
            </w:pPr>
            <w:r>
              <w:rPr>
                <w:rFonts w:ascii="Times New Roman" w:hAnsi="Times New Roman" w:hint="eastAsia"/>
                <w:kern w:val="0"/>
                <w:szCs w:val="24"/>
                <w:lang w:bidi="ar"/>
              </w:rPr>
              <w:t>1</w:t>
            </w:r>
          </w:p>
        </w:tc>
      </w:tr>
    </w:tbl>
    <w:p w14:paraId="0903F70B" w14:textId="77777777" w:rsidR="00A155EF" w:rsidRDefault="00A155EF">
      <w:pPr>
        <w:spacing w:line="360" w:lineRule="auto"/>
        <w:rPr>
          <w:rFonts w:ascii="Times New Roman" w:hAnsi="Times New Roman" w:cs="Times New Roman"/>
          <w:szCs w:val="24"/>
        </w:rPr>
      </w:pPr>
    </w:p>
    <w:p w14:paraId="78291BE3" w14:textId="77777777" w:rsidR="00A155EF" w:rsidRDefault="00A155EF">
      <w:pPr>
        <w:spacing w:line="360" w:lineRule="auto"/>
      </w:pPr>
    </w:p>
    <w:p w14:paraId="5C1FCAD3" w14:textId="77777777" w:rsidR="00A155EF" w:rsidRDefault="00A155EF">
      <w:pPr>
        <w:spacing w:line="360" w:lineRule="auto"/>
        <w:jc w:val="left"/>
        <w:rPr>
          <w:rFonts w:ascii="Times New Roman" w:hAnsi="Times New Roman" w:cs="Times New Roman"/>
          <w:b/>
          <w:bCs/>
          <w:sz w:val="24"/>
          <w:szCs w:val="24"/>
        </w:rPr>
      </w:pPr>
    </w:p>
    <w:sectPr w:rsidR="00A155EF" w:rsidSect="00CF4A03">
      <w:type w:val="continuous"/>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ACE173" w14:textId="77777777" w:rsidR="00CB5946" w:rsidRDefault="00CB5946">
      <w:r>
        <w:separator/>
      </w:r>
    </w:p>
  </w:endnote>
  <w:endnote w:type="continuationSeparator" w:id="0">
    <w:p w14:paraId="35CCE942" w14:textId="77777777" w:rsidR="00CB5946" w:rsidRDefault="00CB5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18018602"/>
      <w:docPartObj>
        <w:docPartGallery w:val="AutoText"/>
      </w:docPartObj>
    </w:sdtPr>
    <w:sdtEndPr/>
    <w:sdtContent>
      <w:p w14:paraId="22812929" w14:textId="77777777" w:rsidR="00A155EF" w:rsidRDefault="00CB5946">
        <w:pPr>
          <w:pStyle w:val="a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5014D56C" w14:textId="77777777" w:rsidR="00A155EF" w:rsidRDefault="00A155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D2199" w14:textId="77777777" w:rsidR="00CB5946" w:rsidRDefault="00CB5946">
      <w:r>
        <w:separator/>
      </w:r>
    </w:p>
  </w:footnote>
  <w:footnote w:type="continuationSeparator" w:id="0">
    <w:p w14:paraId="1C1613B0" w14:textId="77777777" w:rsidR="00CB5946" w:rsidRDefault="00CB59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VhNDgwNmY0OGM3Y2I0MzRhNTcxMDlmMTgxMGZmNzIifQ=="/>
  </w:docVars>
  <w:rsids>
    <w:rsidRoot w:val="001A7351"/>
    <w:rsid w:val="0003059D"/>
    <w:rsid w:val="00035550"/>
    <w:rsid w:val="0004293A"/>
    <w:rsid w:val="00047279"/>
    <w:rsid w:val="000627E9"/>
    <w:rsid w:val="00070335"/>
    <w:rsid w:val="00074950"/>
    <w:rsid w:val="00077C71"/>
    <w:rsid w:val="00081F0E"/>
    <w:rsid w:val="000829C1"/>
    <w:rsid w:val="000A19AE"/>
    <w:rsid w:val="000A4708"/>
    <w:rsid w:val="000A74C1"/>
    <w:rsid w:val="000B2420"/>
    <w:rsid w:val="000D38E6"/>
    <w:rsid w:val="00100481"/>
    <w:rsid w:val="001038F5"/>
    <w:rsid w:val="00107079"/>
    <w:rsid w:val="001111CE"/>
    <w:rsid w:val="00112ABF"/>
    <w:rsid w:val="00127461"/>
    <w:rsid w:val="00130FFC"/>
    <w:rsid w:val="00134329"/>
    <w:rsid w:val="00135CF0"/>
    <w:rsid w:val="001429E5"/>
    <w:rsid w:val="00146650"/>
    <w:rsid w:val="00153A2F"/>
    <w:rsid w:val="00165135"/>
    <w:rsid w:val="001717B8"/>
    <w:rsid w:val="00177A34"/>
    <w:rsid w:val="00197619"/>
    <w:rsid w:val="001A0CDC"/>
    <w:rsid w:val="001A603D"/>
    <w:rsid w:val="001A7351"/>
    <w:rsid w:val="001B1C17"/>
    <w:rsid w:val="001B687E"/>
    <w:rsid w:val="001C071F"/>
    <w:rsid w:val="001D11D3"/>
    <w:rsid w:val="001D172E"/>
    <w:rsid w:val="001D4E37"/>
    <w:rsid w:val="001D644C"/>
    <w:rsid w:val="001D6B9C"/>
    <w:rsid w:val="001F64A2"/>
    <w:rsid w:val="001F780B"/>
    <w:rsid w:val="00202610"/>
    <w:rsid w:val="00202EF7"/>
    <w:rsid w:val="0021443D"/>
    <w:rsid w:val="00230DD9"/>
    <w:rsid w:val="00231570"/>
    <w:rsid w:val="00236429"/>
    <w:rsid w:val="00237728"/>
    <w:rsid w:val="002378FD"/>
    <w:rsid w:val="00263501"/>
    <w:rsid w:val="00264D8A"/>
    <w:rsid w:val="002678E7"/>
    <w:rsid w:val="00282A85"/>
    <w:rsid w:val="00290109"/>
    <w:rsid w:val="002903DC"/>
    <w:rsid w:val="002961C2"/>
    <w:rsid w:val="002A3991"/>
    <w:rsid w:val="002B144D"/>
    <w:rsid w:val="002B2B9F"/>
    <w:rsid w:val="002C3493"/>
    <w:rsid w:val="002C7454"/>
    <w:rsid w:val="002C7591"/>
    <w:rsid w:val="002D0D7E"/>
    <w:rsid w:val="002D6742"/>
    <w:rsid w:val="002F157E"/>
    <w:rsid w:val="002F297A"/>
    <w:rsid w:val="002F4DB4"/>
    <w:rsid w:val="0030405A"/>
    <w:rsid w:val="00310350"/>
    <w:rsid w:val="00310893"/>
    <w:rsid w:val="00331FA9"/>
    <w:rsid w:val="0033307B"/>
    <w:rsid w:val="00337A79"/>
    <w:rsid w:val="00346285"/>
    <w:rsid w:val="00353731"/>
    <w:rsid w:val="00353939"/>
    <w:rsid w:val="003569CC"/>
    <w:rsid w:val="00366F54"/>
    <w:rsid w:val="00370AAE"/>
    <w:rsid w:val="00371C3A"/>
    <w:rsid w:val="00376594"/>
    <w:rsid w:val="00377B02"/>
    <w:rsid w:val="00383072"/>
    <w:rsid w:val="003830A2"/>
    <w:rsid w:val="00393FD7"/>
    <w:rsid w:val="003A5CCC"/>
    <w:rsid w:val="003A75DA"/>
    <w:rsid w:val="003B2DEF"/>
    <w:rsid w:val="003B31FC"/>
    <w:rsid w:val="003D120D"/>
    <w:rsid w:val="003D1C11"/>
    <w:rsid w:val="004016E1"/>
    <w:rsid w:val="0041598A"/>
    <w:rsid w:val="00420E1F"/>
    <w:rsid w:val="004222B0"/>
    <w:rsid w:val="0042399C"/>
    <w:rsid w:val="00424322"/>
    <w:rsid w:val="0043637A"/>
    <w:rsid w:val="00444951"/>
    <w:rsid w:val="00445E5E"/>
    <w:rsid w:val="00452D52"/>
    <w:rsid w:val="00455344"/>
    <w:rsid w:val="00456501"/>
    <w:rsid w:val="00461BC3"/>
    <w:rsid w:val="0046620A"/>
    <w:rsid w:val="00470693"/>
    <w:rsid w:val="00473159"/>
    <w:rsid w:val="00480569"/>
    <w:rsid w:val="00483782"/>
    <w:rsid w:val="0049283F"/>
    <w:rsid w:val="00497054"/>
    <w:rsid w:val="004A0919"/>
    <w:rsid w:val="004A5147"/>
    <w:rsid w:val="004D4C65"/>
    <w:rsid w:val="004D4ED1"/>
    <w:rsid w:val="004E050A"/>
    <w:rsid w:val="00500B6C"/>
    <w:rsid w:val="00501409"/>
    <w:rsid w:val="00513E8B"/>
    <w:rsid w:val="00514A3D"/>
    <w:rsid w:val="00523F57"/>
    <w:rsid w:val="005314BC"/>
    <w:rsid w:val="005429FF"/>
    <w:rsid w:val="00545E6F"/>
    <w:rsid w:val="00552EA1"/>
    <w:rsid w:val="00553702"/>
    <w:rsid w:val="00562A45"/>
    <w:rsid w:val="00564C96"/>
    <w:rsid w:val="005651FD"/>
    <w:rsid w:val="0056555B"/>
    <w:rsid w:val="00572D20"/>
    <w:rsid w:val="00586AE3"/>
    <w:rsid w:val="00590BE0"/>
    <w:rsid w:val="005A730A"/>
    <w:rsid w:val="005B3328"/>
    <w:rsid w:val="005B4759"/>
    <w:rsid w:val="005B581A"/>
    <w:rsid w:val="005B67E9"/>
    <w:rsid w:val="005B6F51"/>
    <w:rsid w:val="005C2A46"/>
    <w:rsid w:val="005C32AF"/>
    <w:rsid w:val="005C5726"/>
    <w:rsid w:val="005C6383"/>
    <w:rsid w:val="005C6502"/>
    <w:rsid w:val="005D3B4F"/>
    <w:rsid w:val="005D68B8"/>
    <w:rsid w:val="005E2E2A"/>
    <w:rsid w:val="005E3484"/>
    <w:rsid w:val="005E64B5"/>
    <w:rsid w:val="005F07DF"/>
    <w:rsid w:val="005F4074"/>
    <w:rsid w:val="005F5844"/>
    <w:rsid w:val="00605376"/>
    <w:rsid w:val="00612360"/>
    <w:rsid w:val="00612521"/>
    <w:rsid w:val="00624E12"/>
    <w:rsid w:val="00625119"/>
    <w:rsid w:val="0062711B"/>
    <w:rsid w:val="00630777"/>
    <w:rsid w:val="00630DD9"/>
    <w:rsid w:val="00631A10"/>
    <w:rsid w:val="0063491D"/>
    <w:rsid w:val="006500C0"/>
    <w:rsid w:val="0065030B"/>
    <w:rsid w:val="006546C2"/>
    <w:rsid w:val="0066125D"/>
    <w:rsid w:val="00663B8C"/>
    <w:rsid w:val="0066423B"/>
    <w:rsid w:val="00666FA6"/>
    <w:rsid w:val="0068325D"/>
    <w:rsid w:val="00690413"/>
    <w:rsid w:val="006946E2"/>
    <w:rsid w:val="00694D4D"/>
    <w:rsid w:val="006A65E4"/>
    <w:rsid w:val="006A73C8"/>
    <w:rsid w:val="006A7E77"/>
    <w:rsid w:val="006B6314"/>
    <w:rsid w:val="006B6C14"/>
    <w:rsid w:val="006D25D2"/>
    <w:rsid w:val="006D3EAF"/>
    <w:rsid w:val="006D75E2"/>
    <w:rsid w:val="006E04DA"/>
    <w:rsid w:val="006E20E5"/>
    <w:rsid w:val="006E3E9E"/>
    <w:rsid w:val="00700FF4"/>
    <w:rsid w:val="007110B4"/>
    <w:rsid w:val="0071299B"/>
    <w:rsid w:val="00715041"/>
    <w:rsid w:val="007224C5"/>
    <w:rsid w:val="00726D3F"/>
    <w:rsid w:val="00731B84"/>
    <w:rsid w:val="007450B3"/>
    <w:rsid w:val="0074512E"/>
    <w:rsid w:val="0077348E"/>
    <w:rsid w:val="007747B3"/>
    <w:rsid w:val="0077603B"/>
    <w:rsid w:val="00782783"/>
    <w:rsid w:val="007A35A6"/>
    <w:rsid w:val="007A4437"/>
    <w:rsid w:val="007C4846"/>
    <w:rsid w:val="007D0DE8"/>
    <w:rsid w:val="007D71C7"/>
    <w:rsid w:val="007D7CD8"/>
    <w:rsid w:val="007F2F8A"/>
    <w:rsid w:val="007F711A"/>
    <w:rsid w:val="007F7938"/>
    <w:rsid w:val="008024F9"/>
    <w:rsid w:val="00802C1A"/>
    <w:rsid w:val="00802D83"/>
    <w:rsid w:val="00803692"/>
    <w:rsid w:val="0080674B"/>
    <w:rsid w:val="00812317"/>
    <w:rsid w:val="008159F1"/>
    <w:rsid w:val="00827CE7"/>
    <w:rsid w:val="00833490"/>
    <w:rsid w:val="00833565"/>
    <w:rsid w:val="00837AB1"/>
    <w:rsid w:val="00840CFB"/>
    <w:rsid w:val="00845E36"/>
    <w:rsid w:val="00846CAC"/>
    <w:rsid w:val="00847077"/>
    <w:rsid w:val="00850F10"/>
    <w:rsid w:val="00851C41"/>
    <w:rsid w:val="00852A88"/>
    <w:rsid w:val="008530CC"/>
    <w:rsid w:val="00855AE7"/>
    <w:rsid w:val="008819B7"/>
    <w:rsid w:val="00884595"/>
    <w:rsid w:val="00891F66"/>
    <w:rsid w:val="008A07BA"/>
    <w:rsid w:val="008B155F"/>
    <w:rsid w:val="008B522B"/>
    <w:rsid w:val="008C6760"/>
    <w:rsid w:val="008D55FC"/>
    <w:rsid w:val="008D56F6"/>
    <w:rsid w:val="008E0648"/>
    <w:rsid w:val="008E16DD"/>
    <w:rsid w:val="008F06B1"/>
    <w:rsid w:val="00906156"/>
    <w:rsid w:val="00907C84"/>
    <w:rsid w:val="00907CD2"/>
    <w:rsid w:val="00922F98"/>
    <w:rsid w:val="00936F87"/>
    <w:rsid w:val="009443C6"/>
    <w:rsid w:val="009505FC"/>
    <w:rsid w:val="009516B3"/>
    <w:rsid w:val="00953C3A"/>
    <w:rsid w:val="00954DD8"/>
    <w:rsid w:val="009A4F1B"/>
    <w:rsid w:val="009B33D6"/>
    <w:rsid w:val="009B77D7"/>
    <w:rsid w:val="009C59CD"/>
    <w:rsid w:val="009D4794"/>
    <w:rsid w:val="009D4DB4"/>
    <w:rsid w:val="009D52B9"/>
    <w:rsid w:val="009D7980"/>
    <w:rsid w:val="009E2832"/>
    <w:rsid w:val="009E5F8E"/>
    <w:rsid w:val="009F3D4B"/>
    <w:rsid w:val="00A1312C"/>
    <w:rsid w:val="00A155EF"/>
    <w:rsid w:val="00A22C32"/>
    <w:rsid w:val="00A31A58"/>
    <w:rsid w:val="00A36784"/>
    <w:rsid w:val="00A51305"/>
    <w:rsid w:val="00A65379"/>
    <w:rsid w:val="00A7668C"/>
    <w:rsid w:val="00A87380"/>
    <w:rsid w:val="00A93D5C"/>
    <w:rsid w:val="00AA0C25"/>
    <w:rsid w:val="00AA1597"/>
    <w:rsid w:val="00AA211F"/>
    <w:rsid w:val="00AB21F6"/>
    <w:rsid w:val="00AB5E1B"/>
    <w:rsid w:val="00AB6B00"/>
    <w:rsid w:val="00AC005F"/>
    <w:rsid w:val="00AD2897"/>
    <w:rsid w:val="00AD69CF"/>
    <w:rsid w:val="00AE2E0A"/>
    <w:rsid w:val="00AE3C85"/>
    <w:rsid w:val="00AF0ACB"/>
    <w:rsid w:val="00AF2216"/>
    <w:rsid w:val="00AF681D"/>
    <w:rsid w:val="00AF6F5D"/>
    <w:rsid w:val="00B13447"/>
    <w:rsid w:val="00B1461D"/>
    <w:rsid w:val="00B343F9"/>
    <w:rsid w:val="00B4005F"/>
    <w:rsid w:val="00B5105B"/>
    <w:rsid w:val="00B532E5"/>
    <w:rsid w:val="00B54183"/>
    <w:rsid w:val="00B56719"/>
    <w:rsid w:val="00B6464D"/>
    <w:rsid w:val="00B66263"/>
    <w:rsid w:val="00B66570"/>
    <w:rsid w:val="00B66D15"/>
    <w:rsid w:val="00B7032F"/>
    <w:rsid w:val="00B71B38"/>
    <w:rsid w:val="00B74551"/>
    <w:rsid w:val="00B75313"/>
    <w:rsid w:val="00B87020"/>
    <w:rsid w:val="00BC244C"/>
    <w:rsid w:val="00BC57A6"/>
    <w:rsid w:val="00BD2FC2"/>
    <w:rsid w:val="00BE34DB"/>
    <w:rsid w:val="00BF1B76"/>
    <w:rsid w:val="00BF276C"/>
    <w:rsid w:val="00C06504"/>
    <w:rsid w:val="00C0674E"/>
    <w:rsid w:val="00C13FC0"/>
    <w:rsid w:val="00C15BC0"/>
    <w:rsid w:val="00C17001"/>
    <w:rsid w:val="00C20D01"/>
    <w:rsid w:val="00C2245B"/>
    <w:rsid w:val="00C22926"/>
    <w:rsid w:val="00C33F0C"/>
    <w:rsid w:val="00C45A4D"/>
    <w:rsid w:val="00C4604A"/>
    <w:rsid w:val="00C460A9"/>
    <w:rsid w:val="00C50F83"/>
    <w:rsid w:val="00C534F8"/>
    <w:rsid w:val="00C66682"/>
    <w:rsid w:val="00C87CA1"/>
    <w:rsid w:val="00C9411D"/>
    <w:rsid w:val="00C96EA2"/>
    <w:rsid w:val="00CB4DDD"/>
    <w:rsid w:val="00CB5946"/>
    <w:rsid w:val="00CD62E5"/>
    <w:rsid w:val="00CE6C98"/>
    <w:rsid w:val="00CF4A03"/>
    <w:rsid w:val="00CF6FB6"/>
    <w:rsid w:val="00D02B7B"/>
    <w:rsid w:val="00D02D74"/>
    <w:rsid w:val="00D0455F"/>
    <w:rsid w:val="00D07A83"/>
    <w:rsid w:val="00D24CE5"/>
    <w:rsid w:val="00D333AB"/>
    <w:rsid w:val="00D4293B"/>
    <w:rsid w:val="00D45F30"/>
    <w:rsid w:val="00D50CAC"/>
    <w:rsid w:val="00D5250C"/>
    <w:rsid w:val="00D52D01"/>
    <w:rsid w:val="00D60762"/>
    <w:rsid w:val="00D71454"/>
    <w:rsid w:val="00D7790B"/>
    <w:rsid w:val="00D87610"/>
    <w:rsid w:val="00D90272"/>
    <w:rsid w:val="00D933A3"/>
    <w:rsid w:val="00DA4141"/>
    <w:rsid w:val="00DA70FC"/>
    <w:rsid w:val="00DD1239"/>
    <w:rsid w:val="00DE28EA"/>
    <w:rsid w:val="00DE2FC6"/>
    <w:rsid w:val="00DE482B"/>
    <w:rsid w:val="00DE7801"/>
    <w:rsid w:val="00E041DE"/>
    <w:rsid w:val="00E138A2"/>
    <w:rsid w:val="00E15088"/>
    <w:rsid w:val="00E16922"/>
    <w:rsid w:val="00E20820"/>
    <w:rsid w:val="00E21D2B"/>
    <w:rsid w:val="00E22575"/>
    <w:rsid w:val="00E32A6E"/>
    <w:rsid w:val="00E35824"/>
    <w:rsid w:val="00E368A1"/>
    <w:rsid w:val="00E5112F"/>
    <w:rsid w:val="00E6555D"/>
    <w:rsid w:val="00E7196B"/>
    <w:rsid w:val="00E81564"/>
    <w:rsid w:val="00E81675"/>
    <w:rsid w:val="00EA0F07"/>
    <w:rsid w:val="00EA5502"/>
    <w:rsid w:val="00EE329D"/>
    <w:rsid w:val="00EE4E26"/>
    <w:rsid w:val="00EF1A00"/>
    <w:rsid w:val="00EF62FC"/>
    <w:rsid w:val="00F01D98"/>
    <w:rsid w:val="00F049A2"/>
    <w:rsid w:val="00F04EAA"/>
    <w:rsid w:val="00F05596"/>
    <w:rsid w:val="00F15D30"/>
    <w:rsid w:val="00F22B74"/>
    <w:rsid w:val="00F23EB6"/>
    <w:rsid w:val="00F37B9D"/>
    <w:rsid w:val="00F4077C"/>
    <w:rsid w:val="00F4234B"/>
    <w:rsid w:val="00F42A4E"/>
    <w:rsid w:val="00F4775A"/>
    <w:rsid w:val="00F50C1C"/>
    <w:rsid w:val="00F63AEF"/>
    <w:rsid w:val="00F8077E"/>
    <w:rsid w:val="00F83AF5"/>
    <w:rsid w:val="00F9481A"/>
    <w:rsid w:val="00FC4DEA"/>
    <w:rsid w:val="00FC585D"/>
    <w:rsid w:val="00FC6A9C"/>
    <w:rsid w:val="00FD53A2"/>
    <w:rsid w:val="02AB78A7"/>
    <w:rsid w:val="23DA7CC7"/>
    <w:rsid w:val="31765737"/>
    <w:rsid w:val="31F42769"/>
    <w:rsid w:val="40F2289C"/>
    <w:rsid w:val="480859C3"/>
    <w:rsid w:val="55882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6FCECA"/>
  <w15:docId w15:val="{4B1E7E3B-B333-48E7-AD0D-3A507712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5D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Pr>
      <w:sz w:val="20"/>
      <w:szCs w:val="20"/>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Normal (Web)"/>
    <w:basedOn w:val="a"/>
    <w:qFormat/>
    <w:pPr>
      <w:spacing w:beforeAutospacing="1" w:afterAutospacing="1"/>
      <w:jc w:val="left"/>
    </w:pPr>
    <w:rPr>
      <w:rFonts w:cs="Times New Roman"/>
      <w:kern w:val="0"/>
    </w:rPr>
  </w:style>
  <w:style w:type="paragraph" w:styleId="aa">
    <w:name w:val="annotation subject"/>
    <w:basedOn w:val="a3"/>
    <w:next w:val="a3"/>
    <w:link w:val="ab"/>
    <w:uiPriority w:val="99"/>
    <w:semiHidden/>
    <w:unhideWhenUsed/>
    <w:qFormat/>
    <w:rPr>
      <w:b/>
      <w:bCs/>
    </w:rPr>
  </w:style>
  <w:style w:type="table" w:styleId="ac">
    <w:name w:val="Table Grid"/>
    <w:basedOn w:val="a1"/>
    <w:uiPriority w:val="39"/>
    <w:qFormat/>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line number"/>
    <w:basedOn w:val="a0"/>
    <w:uiPriority w:val="99"/>
    <w:semiHidden/>
    <w:unhideWhenUsed/>
  </w:style>
  <w:style w:type="character" w:styleId="ae">
    <w:name w:val="annotation reference"/>
    <w:basedOn w:val="a0"/>
    <w:uiPriority w:val="99"/>
    <w:semiHidden/>
    <w:unhideWhenUsed/>
    <w:rPr>
      <w:sz w:val="16"/>
      <w:szCs w:val="16"/>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f">
    <w:name w:val="List Paragraph"/>
    <w:basedOn w:val="a"/>
    <w:uiPriority w:val="34"/>
    <w:qFormat/>
    <w:pPr>
      <w:ind w:firstLineChars="200" w:firstLine="420"/>
    </w:pPr>
  </w:style>
  <w:style w:type="paragraph" w:customStyle="1" w:styleId="1">
    <w:name w:val="修订1"/>
    <w:hidden/>
    <w:uiPriority w:val="99"/>
    <w:semiHidden/>
    <w:rPr>
      <w:kern w:val="2"/>
      <w:sz w:val="21"/>
      <w:szCs w:val="22"/>
    </w:rPr>
  </w:style>
  <w:style w:type="character" w:customStyle="1" w:styleId="font11">
    <w:name w:val="font11"/>
    <w:basedOn w:val="a0"/>
    <w:autoRedefine/>
    <w:qFormat/>
    <w:rPr>
      <w:rFonts w:ascii="Times New Roman" w:hAnsi="Times New Roman" w:cs="Times New Roman" w:hint="default"/>
      <w:color w:val="000000"/>
      <w:sz w:val="20"/>
      <w:szCs w:val="20"/>
      <w:u w:val="none"/>
    </w:rPr>
  </w:style>
  <w:style w:type="character" w:customStyle="1" w:styleId="a4">
    <w:name w:val="批注文字 字符"/>
    <w:basedOn w:val="a0"/>
    <w:link w:val="a3"/>
    <w:uiPriority w:val="99"/>
    <w:semiHidden/>
    <w:qFormat/>
    <w:rPr>
      <w:sz w:val="20"/>
      <w:szCs w:val="20"/>
    </w:rPr>
  </w:style>
  <w:style w:type="character" w:customStyle="1" w:styleId="ab">
    <w:name w:val="批注主题 字符"/>
    <w:basedOn w:val="a4"/>
    <w:link w:val="aa"/>
    <w:uiPriority w:val="99"/>
    <w:semiHidden/>
    <w:qFormat/>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 Id="rId22" Type="http://schemas.openxmlformats.org/officeDocument/2006/relationships/image" Target="media/image16.jpe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C5AB8-BFB7-4B21-A424-5C180E3F2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24</Pages>
  <Words>1595</Words>
  <Characters>9096</Characters>
  <Application>Microsoft Office Word</Application>
  <DocSecurity>0</DocSecurity>
  <Lines>75</Lines>
  <Paragraphs>21</Paragraphs>
  <ScaleCrop>false</ScaleCrop>
  <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晓莹 刘</dc:creator>
  <cp:lastModifiedBy>DELL</cp:lastModifiedBy>
  <cp:revision>340</cp:revision>
  <cp:lastPrinted>2025-01-17T07:41:00Z</cp:lastPrinted>
  <dcterms:created xsi:type="dcterms:W3CDTF">2024-01-22T07:01:00Z</dcterms:created>
  <dcterms:modified xsi:type="dcterms:W3CDTF">2025-03-11T01:51:00Z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6488d80ae9445e1e79c1aa9c405038e139b83fe2d78f61b743404f89768535c3</vt:lpwstr>
  </property>
  <property fmtid="{D5CDD505-2E9C-101B-9397-08002B2CF9AE}" pid="3" name="KSOProductBuildVer">
    <vt:lpwstr>2052-12.1.0.18276</vt:lpwstr>
  </property>
  <property fmtid="{D5CDD505-2E9C-101B-9397-08002B2CF9AE}" pid="4" name="ICV">
    <vt:lpwstr>E4CEC2ED3F1F4B698B25667F693D5076_13</vt:lpwstr>
  </property>
</Properties>
</file>