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97026" w14:textId="19C04040" w:rsidR="006C5FD6" w:rsidRPr="005662D1" w:rsidRDefault="006C5FD6" w:rsidP="00AC6CA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Hlk130682481"/>
      <w:r w:rsidRPr="005662D1">
        <w:rPr>
          <w:rFonts w:ascii="Times New Roman" w:hAnsi="Times New Roman" w:cs="Times New Roman"/>
          <w:b/>
          <w:sz w:val="24"/>
          <w:szCs w:val="24"/>
        </w:rPr>
        <w:t>Supplementary Fig. S1</w:t>
      </w:r>
      <w:r w:rsidRPr="005662D1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="00D41482" w:rsidRPr="005662D1">
        <w:rPr>
          <w:rFonts w:ascii="Times New Roman" w:hAnsi="Times New Roman" w:cs="Times New Roman"/>
          <w:sz w:val="24"/>
          <w:szCs w:val="24"/>
        </w:rPr>
        <w:t>Concatenated ML tree</w:t>
      </w:r>
      <w:r w:rsidR="008C071D" w:rsidRPr="005662D1">
        <w:rPr>
          <w:rFonts w:ascii="Times New Roman" w:hAnsi="Times New Roman" w:cs="Times New Roman"/>
          <w:sz w:val="24"/>
          <w:szCs w:val="24"/>
        </w:rPr>
        <w:t xml:space="preserve"> of </w:t>
      </w:r>
      <w:r w:rsidR="0099579B" w:rsidRPr="005662D1">
        <w:rPr>
          <w:rFonts w:ascii="Times New Roman" w:hAnsi="Times New Roman" w:cs="Times New Roman"/>
          <w:sz w:val="24"/>
          <w:szCs w:val="24"/>
        </w:rPr>
        <w:t xml:space="preserve">diploid species of </w:t>
      </w:r>
      <w:r w:rsidR="008C071D" w:rsidRPr="005662D1">
        <w:rPr>
          <w:rFonts w:ascii="Times New Roman" w:hAnsi="Times New Roman" w:cs="Times New Roman"/>
          <w:i/>
          <w:sz w:val="24"/>
          <w:szCs w:val="24"/>
        </w:rPr>
        <w:t>Ephedra</w:t>
      </w:r>
      <w:r w:rsidR="008C071D" w:rsidRPr="005662D1">
        <w:rPr>
          <w:rFonts w:ascii="Times New Roman" w:hAnsi="Times New Roman" w:cs="Times New Roman"/>
          <w:sz w:val="24"/>
          <w:szCs w:val="24"/>
        </w:rPr>
        <w:t xml:space="preserve"> </w:t>
      </w:r>
      <w:r w:rsidR="0099579B" w:rsidRPr="005662D1">
        <w:rPr>
          <w:rFonts w:ascii="Times New Roman" w:hAnsi="Times New Roman" w:cs="Times New Roman"/>
          <w:sz w:val="24"/>
          <w:szCs w:val="24"/>
        </w:rPr>
        <w:t xml:space="preserve">inferred from </w:t>
      </w:r>
      <w:r w:rsidR="008C071D" w:rsidRPr="005662D1">
        <w:rPr>
          <w:rFonts w:ascii="Times New Roman" w:hAnsi="Times New Roman" w:cs="Times New Roman"/>
          <w:sz w:val="24"/>
          <w:szCs w:val="24"/>
        </w:rPr>
        <w:t xml:space="preserve">207 OGs </w:t>
      </w:r>
      <w:r w:rsidR="0099579B" w:rsidRPr="005662D1">
        <w:rPr>
          <w:rFonts w:ascii="Times New Roman" w:hAnsi="Times New Roman" w:cs="Times New Roman"/>
          <w:sz w:val="24"/>
          <w:szCs w:val="24"/>
        </w:rPr>
        <w:t xml:space="preserve">generated from transcriptome sequencing. </w:t>
      </w:r>
      <w:r w:rsidR="0099579B" w:rsidRPr="005662D1">
        <w:rPr>
          <w:rFonts w:ascii="Times New Roman" w:hAnsi="Times New Roman" w:cs="Times New Roman"/>
          <w:i/>
          <w:sz w:val="24"/>
          <w:szCs w:val="24"/>
        </w:rPr>
        <w:t>Welwitschia mirabilis</w:t>
      </w:r>
      <w:r w:rsidR="0099579B" w:rsidRPr="005662D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9579B" w:rsidRPr="005662D1">
        <w:rPr>
          <w:rFonts w:ascii="Times New Roman" w:hAnsi="Times New Roman" w:cs="Times New Roman"/>
          <w:i/>
          <w:sz w:val="24"/>
          <w:szCs w:val="24"/>
        </w:rPr>
        <w:t>Gnetum</w:t>
      </w:r>
      <w:proofErr w:type="spellEnd"/>
      <w:r w:rsidR="0099579B" w:rsidRPr="005662D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9579B" w:rsidRPr="005662D1">
        <w:rPr>
          <w:rFonts w:ascii="Times New Roman" w:hAnsi="Times New Roman" w:cs="Times New Roman"/>
          <w:i/>
          <w:sz w:val="24"/>
          <w:szCs w:val="24"/>
        </w:rPr>
        <w:t>montanum</w:t>
      </w:r>
      <w:proofErr w:type="spellEnd"/>
      <w:r w:rsidR="0099579B" w:rsidRPr="005662D1">
        <w:rPr>
          <w:rFonts w:ascii="Times New Roman" w:hAnsi="Times New Roman" w:cs="Times New Roman"/>
          <w:sz w:val="24"/>
          <w:szCs w:val="24"/>
        </w:rPr>
        <w:t xml:space="preserve"> were used as outgroups</w:t>
      </w:r>
      <w:r w:rsidR="008C071D" w:rsidRPr="005662D1">
        <w:rPr>
          <w:rFonts w:ascii="Times New Roman" w:hAnsi="Times New Roman" w:cs="Times New Roman"/>
          <w:sz w:val="24"/>
          <w:szCs w:val="24"/>
        </w:rPr>
        <w:t>. N</w:t>
      </w:r>
      <w:r w:rsidR="00D41482" w:rsidRPr="005662D1">
        <w:rPr>
          <w:rFonts w:ascii="Times New Roman" w:hAnsi="Times New Roman" w:cs="Times New Roman"/>
          <w:sz w:val="24"/>
          <w:szCs w:val="24"/>
        </w:rPr>
        <w:t>umbers above branches denote bootstrap (*for 100)</w:t>
      </w:r>
      <w:r w:rsidR="00D50515" w:rsidRPr="005662D1">
        <w:rPr>
          <w:rFonts w:ascii="Times New Roman" w:hAnsi="Times New Roman" w:cs="Times New Roman"/>
          <w:sz w:val="24"/>
          <w:szCs w:val="24"/>
        </w:rPr>
        <w:t xml:space="preserve"> values</w:t>
      </w:r>
      <w:r w:rsidR="00D41482" w:rsidRPr="005662D1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5820569E" w14:textId="1B04C1AF" w:rsidR="00874F1E" w:rsidRPr="005662D1" w:rsidRDefault="00613762" w:rsidP="001817A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871F8E" wp14:editId="012CC301">
            <wp:extent cx="4215384" cy="6775704"/>
            <wp:effectExtent l="0" t="0" r="0" b="6350"/>
            <wp:docPr id="126007460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074607" name="图片 126007460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5384" cy="677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AD91F" w14:textId="77777777" w:rsidR="00874F1E" w:rsidRPr="005662D1" w:rsidRDefault="00874F1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5662D1">
        <w:rPr>
          <w:rFonts w:ascii="Times New Roman" w:hAnsi="Times New Roman" w:cs="Times New Roman"/>
          <w:sz w:val="24"/>
          <w:szCs w:val="24"/>
        </w:rPr>
        <w:br w:type="page"/>
      </w:r>
    </w:p>
    <w:p w14:paraId="0A448E0C" w14:textId="561D5209" w:rsidR="00874F1E" w:rsidRPr="005662D1" w:rsidRDefault="00874F1E" w:rsidP="00874F1E">
      <w:pPr>
        <w:rPr>
          <w:rFonts w:ascii="Times New Roman" w:hAnsi="Times New Roman" w:cs="Times New Roman"/>
          <w:sz w:val="24"/>
          <w:szCs w:val="24"/>
        </w:rPr>
      </w:pPr>
      <w:bookmarkStart w:id="1" w:name="_Hlk130682506"/>
      <w:r w:rsidRPr="005662D1">
        <w:rPr>
          <w:rFonts w:ascii="Times New Roman" w:hAnsi="Times New Roman" w:cs="Times New Roman"/>
          <w:b/>
          <w:sz w:val="24"/>
          <w:szCs w:val="24"/>
        </w:rPr>
        <w:lastRenderedPageBreak/>
        <w:t>Supplementary Fig. S2</w:t>
      </w:r>
      <w:r w:rsidRPr="005662D1">
        <w:rPr>
          <w:rFonts w:ascii="Times New Roman" w:hAnsi="Times New Roman" w:cs="Times New Roman" w:hint="eastAsia"/>
          <w:b/>
          <w:sz w:val="24"/>
          <w:szCs w:val="24"/>
        </w:rPr>
        <w:t xml:space="preserve">. </w:t>
      </w:r>
      <w:r w:rsidRPr="005662D1">
        <w:rPr>
          <w:rFonts w:ascii="Times New Roman" w:hAnsi="Times New Roman" w:cs="Times New Roman"/>
          <w:sz w:val="24"/>
          <w:szCs w:val="24"/>
        </w:rPr>
        <w:t xml:space="preserve">ML trees of </w:t>
      </w:r>
      <w:r w:rsidRPr="005662D1">
        <w:rPr>
          <w:rFonts w:ascii="Times New Roman" w:hAnsi="Times New Roman" w:cs="Times New Roman"/>
          <w:i/>
          <w:sz w:val="24"/>
          <w:szCs w:val="24"/>
        </w:rPr>
        <w:t>Ephedra</w:t>
      </w:r>
      <w:r w:rsidRPr="005662D1">
        <w:rPr>
          <w:rFonts w:ascii="Times New Roman" w:hAnsi="Times New Roman" w:cs="Times New Roman"/>
          <w:sz w:val="24"/>
          <w:szCs w:val="24"/>
        </w:rPr>
        <w:t xml:space="preserve"> inferred from </w:t>
      </w:r>
      <w:r w:rsidR="00074D13" w:rsidRPr="005662D1">
        <w:rPr>
          <w:rFonts w:ascii="Times New Roman" w:hAnsi="Times New Roman" w:cs="Times New Roman"/>
          <w:sz w:val="24"/>
          <w:szCs w:val="24"/>
        </w:rPr>
        <w:t>four</w:t>
      </w:r>
      <w:r w:rsidRPr="005662D1">
        <w:rPr>
          <w:rFonts w:ascii="Times New Roman" w:hAnsi="Times New Roman" w:cs="Times New Roman"/>
          <w:sz w:val="24"/>
          <w:szCs w:val="24"/>
        </w:rPr>
        <w:t xml:space="preserve"> single-/low-copy nuclear genes, including </w:t>
      </w:r>
      <w:r w:rsidRPr="005662D1">
        <w:rPr>
          <w:rFonts w:ascii="Times New Roman" w:hAnsi="Times New Roman" w:cs="Times New Roman"/>
          <w:i/>
          <w:sz w:val="24"/>
          <w:szCs w:val="24"/>
        </w:rPr>
        <w:t>OG0101</w:t>
      </w:r>
      <w:r w:rsidRPr="005662D1">
        <w:rPr>
          <w:rFonts w:ascii="Times New Roman" w:hAnsi="Times New Roman" w:cs="Times New Roman"/>
          <w:sz w:val="24"/>
          <w:szCs w:val="24"/>
        </w:rPr>
        <w:t xml:space="preserve"> (a), </w:t>
      </w:r>
      <w:r w:rsidRPr="005662D1">
        <w:rPr>
          <w:rFonts w:ascii="Times New Roman" w:hAnsi="Times New Roman" w:cs="Times New Roman"/>
          <w:i/>
          <w:sz w:val="24"/>
          <w:szCs w:val="24"/>
        </w:rPr>
        <w:t xml:space="preserve">OG7926 </w:t>
      </w:r>
      <w:r w:rsidRPr="005662D1">
        <w:rPr>
          <w:rFonts w:ascii="Times New Roman" w:hAnsi="Times New Roman" w:cs="Times New Roman"/>
          <w:sz w:val="24"/>
          <w:szCs w:val="24"/>
        </w:rPr>
        <w:t xml:space="preserve">(b), </w:t>
      </w:r>
      <w:r w:rsidRPr="005662D1">
        <w:rPr>
          <w:rFonts w:ascii="Times New Roman" w:hAnsi="Times New Roman" w:cs="Times New Roman"/>
          <w:i/>
          <w:sz w:val="24"/>
          <w:szCs w:val="24"/>
        </w:rPr>
        <w:t>OG8252</w:t>
      </w:r>
      <w:r w:rsidRPr="005662D1">
        <w:rPr>
          <w:rFonts w:ascii="Times New Roman" w:hAnsi="Times New Roman" w:cs="Times New Roman"/>
          <w:sz w:val="24"/>
          <w:szCs w:val="24"/>
        </w:rPr>
        <w:t xml:space="preserve"> (c), </w:t>
      </w:r>
      <w:r w:rsidR="002A4F0A" w:rsidRPr="005662D1">
        <w:rPr>
          <w:rFonts w:ascii="Times New Roman" w:hAnsi="Times New Roman" w:cs="Times New Roman" w:hint="eastAsia"/>
          <w:sz w:val="24"/>
          <w:szCs w:val="24"/>
        </w:rPr>
        <w:t>an</w:t>
      </w:r>
      <w:r w:rsidR="002A4F0A" w:rsidRPr="005662D1">
        <w:rPr>
          <w:rFonts w:ascii="Times New Roman" w:hAnsi="Times New Roman" w:cs="Times New Roman"/>
          <w:sz w:val="24"/>
          <w:szCs w:val="24"/>
        </w:rPr>
        <w:t xml:space="preserve">d </w:t>
      </w:r>
      <w:r w:rsidRPr="005662D1">
        <w:rPr>
          <w:rFonts w:ascii="Times New Roman" w:hAnsi="Times New Roman" w:cs="Times New Roman"/>
          <w:i/>
          <w:sz w:val="24"/>
          <w:szCs w:val="24"/>
        </w:rPr>
        <w:t>LEAFY</w:t>
      </w:r>
      <w:r w:rsidRPr="005662D1">
        <w:rPr>
          <w:rFonts w:ascii="Times New Roman" w:hAnsi="Times New Roman" w:cs="Times New Roman"/>
          <w:sz w:val="24"/>
          <w:szCs w:val="24"/>
        </w:rPr>
        <w:t xml:space="preserve"> (d), and from </w:t>
      </w:r>
      <w:r w:rsidRPr="005662D1">
        <w:rPr>
          <w:rFonts w:ascii="Times New Roman" w:hAnsi="Times New Roman" w:cs="Times New Roman" w:hint="eastAsia"/>
          <w:sz w:val="24"/>
          <w:szCs w:val="24"/>
        </w:rPr>
        <w:t>conc</w:t>
      </w:r>
      <w:r w:rsidRPr="005662D1">
        <w:rPr>
          <w:rFonts w:ascii="Times New Roman" w:hAnsi="Times New Roman" w:cs="Times New Roman"/>
          <w:sz w:val="24"/>
          <w:szCs w:val="24"/>
        </w:rPr>
        <w:t>atenated plastid genes (</w:t>
      </w:r>
      <w:r w:rsidR="0046341B" w:rsidRPr="005662D1">
        <w:rPr>
          <w:rFonts w:ascii="Times New Roman" w:hAnsi="Times New Roman" w:cs="Times New Roman" w:hint="eastAsia"/>
          <w:sz w:val="24"/>
          <w:szCs w:val="24"/>
        </w:rPr>
        <w:t>e</w:t>
      </w:r>
      <w:r w:rsidRPr="005662D1">
        <w:rPr>
          <w:rFonts w:ascii="Times New Roman" w:hAnsi="Times New Roman" w:cs="Times New Roman"/>
          <w:sz w:val="24"/>
          <w:szCs w:val="24"/>
        </w:rPr>
        <w:t xml:space="preserve">). Numbers above branches denote bootstrap values. Weakly supported branches (BS &lt; 70) are collapsed. Black abbreviation of </w:t>
      </w:r>
      <w:r w:rsidRPr="005662D1">
        <w:rPr>
          <w:rFonts w:ascii="Times New Roman" w:hAnsi="Times New Roman" w:cs="Times New Roman"/>
          <w:i/>
          <w:sz w:val="24"/>
          <w:szCs w:val="24"/>
        </w:rPr>
        <w:t>Ephedra</w:t>
      </w:r>
      <w:r w:rsidRPr="005662D1">
        <w:rPr>
          <w:rFonts w:ascii="Times New Roman" w:hAnsi="Times New Roman" w:cs="Times New Roman"/>
          <w:sz w:val="24"/>
          <w:szCs w:val="24"/>
        </w:rPr>
        <w:t xml:space="preserve"> (E.) indicates diploid species and the other species are polyploids. Species distribution (top left) is shown corresponding to species color.</w:t>
      </w:r>
    </w:p>
    <w:bookmarkEnd w:id="1"/>
    <w:p w14:paraId="5C6C8010" w14:textId="107869E3" w:rsidR="006539AF" w:rsidRDefault="00613762" w:rsidP="006539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682F06B" wp14:editId="1461A612">
            <wp:extent cx="4576445" cy="8863330"/>
            <wp:effectExtent l="0" t="0" r="0" b="0"/>
            <wp:docPr id="211125544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255448" name="图片 211125544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64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39AF">
        <w:rPr>
          <w:rFonts w:ascii="Times New Roman" w:hAnsi="Times New Roman" w:cs="Times New Roman"/>
          <w:sz w:val="24"/>
          <w:szCs w:val="24"/>
        </w:rPr>
        <w:br w:type="page"/>
      </w:r>
    </w:p>
    <w:p w14:paraId="65B4E7D2" w14:textId="682E48D1" w:rsidR="006539AF" w:rsidRDefault="007D24FD" w:rsidP="006539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421C9B0" wp14:editId="0797B04A">
            <wp:extent cx="3898900" cy="8863330"/>
            <wp:effectExtent l="0" t="0" r="6350" b="0"/>
            <wp:docPr id="208389125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891255" name="图片 208389125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39AF">
        <w:rPr>
          <w:rFonts w:ascii="Times New Roman" w:hAnsi="Times New Roman" w:cs="Times New Roman"/>
          <w:sz w:val="24"/>
          <w:szCs w:val="24"/>
        </w:rPr>
        <w:br w:type="page"/>
      </w:r>
    </w:p>
    <w:p w14:paraId="1F4FBB34" w14:textId="50CD8E09" w:rsidR="006539AF" w:rsidRDefault="007D24FD" w:rsidP="006539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843C41D" wp14:editId="0070EF44">
            <wp:extent cx="3922395" cy="8863330"/>
            <wp:effectExtent l="0" t="0" r="1905" b="0"/>
            <wp:docPr id="161786158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7861581" name="图片 161786158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239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39AF">
        <w:rPr>
          <w:rFonts w:ascii="Times New Roman" w:hAnsi="Times New Roman" w:cs="Times New Roman"/>
          <w:sz w:val="24"/>
          <w:szCs w:val="24"/>
        </w:rPr>
        <w:br w:type="page"/>
      </w:r>
    </w:p>
    <w:p w14:paraId="33BD1732" w14:textId="782F9A20" w:rsidR="006539AF" w:rsidRDefault="007D24FD" w:rsidP="006539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32FC82E" wp14:editId="71AFCDA4">
            <wp:extent cx="3914140" cy="8863330"/>
            <wp:effectExtent l="0" t="0" r="0" b="0"/>
            <wp:docPr id="338588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5889" name="图片 338588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1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39AF">
        <w:rPr>
          <w:rFonts w:ascii="Times New Roman" w:hAnsi="Times New Roman" w:cs="Times New Roman"/>
          <w:sz w:val="24"/>
          <w:szCs w:val="24"/>
        </w:rPr>
        <w:br w:type="page"/>
      </w:r>
    </w:p>
    <w:p w14:paraId="75DEAA0C" w14:textId="533ACA29" w:rsidR="006539AF" w:rsidRDefault="007D24FD" w:rsidP="006539A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613C5DA" wp14:editId="02C8F01A">
            <wp:extent cx="3620770" cy="8863330"/>
            <wp:effectExtent l="0" t="0" r="0" b="0"/>
            <wp:docPr id="167818806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188066" name="图片 167818806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077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39AF">
        <w:rPr>
          <w:rFonts w:ascii="Times New Roman" w:hAnsi="Times New Roman" w:cs="Times New Roman"/>
          <w:sz w:val="24"/>
          <w:szCs w:val="24"/>
        </w:rPr>
        <w:br w:type="page"/>
      </w:r>
    </w:p>
    <w:p w14:paraId="09085FA3" w14:textId="7E6558EF" w:rsidR="006D7206" w:rsidRPr="005662D1" w:rsidRDefault="006D7206" w:rsidP="006D7206">
      <w:pPr>
        <w:adjustRightInd w:val="0"/>
        <w:snapToGrid w:val="0"/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bookmarkStart w:id="2" w:name="_Hlk141088079"/>
      <w:r w:rsidRPr="005662D1">
        <w:rPr>
          <w:rFonts w:ascii="Times New Roman" w:hAnsi="Times New Roman" w:cs="Times New Roman"/>
          <w:b/>
          <w:sz w:val="24"/>
          <w:szCs w:val="24"/>
        </w:rPr>
        <w:lastRenderedPageBreak/>
        <w:t>Supplementary Fig. S3.</w:t>
      </w:r>
      <w:r w:rsidRPr="005662D1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41050436"/>
      <w:r w:rsidRPr="005662D1">
        <w:rPr>
          <w:rFonts w:ascii="Times New Roman" w:hAnsi="Times New Roman" w:cs="Times New Roman"/>
          <w:sz w:val="24"/>
          <w:szCs w:val="24"/>
        </w:rPr>
        <w:t xml:space="preserve">Global geographic distributions (a, b, c) of </w:t>
      </w:r>
      <w:r w:rsidRPr="005662D1">
        <w:rPr>
          <w:rFonts w:ascii="Times New Roman" w:hAnsi="Times New Roman" w:cs="Times New Roman"/>
          <w:i/>
          <w:sz w:val="24"/>
          <w:szCs w:val="24"/>
        </w:rPr>
        <w:t>Ephedra</w:t>
      </w:r>
      <w:r w:rsidRPr="005662D1">
        <w:rPr>
          <w:rFonts w:ascii="Times New Roman" w:hAnsi="Times New Roman" w:cs="Times New Roman"/>
          <w:sz w:val="24"/>
          <w:szCs w:val="24"/>
        </w:rPr>
        <w:t xml:space="preserve"> in different continents and major environmental factors (d) driving lineage split and speciation revealed by </w:t>
      </w:r>
      <w:proofErr w:type="spellStart"/>
      <w:r w:rsidR="00734897" w:rsidRPr="005662D1">
        <w:rPr>
          <w:rFonts w:ascii="Times New Roman" w:hAnsi="Times New Roman" w:cs="Times New Roman"/>
          <w:sz w:val="24"/>
          <w:szCs w:val="24"/>
        </w:rPr>
        <w:t>p</w:t>
      </w:r>
      <w:r w:rsidRPr="005662D1">
        <w:rPr>
          <w:rFonts w:ascii="Times New Roman" w:hAnsi="Times New Roman" w:cs="Times New Roman"/>
          <w:sz w:val="24"/>
          <w:szCs w:val="24"/>
        </w:rPr>
        <w:t>PCA</w:t>
      </w:r>
      <w:proofErr w:type="spellEnd"/>
      <w:r w:rsidRPr="005662D1">
        <w:rPr>
          <w:rFonts w:ascii="Times New Roman" w:hAnsi="Times New Roman" w:cs="Times New Roman"/>
          <w:sz w:val="24"/>
          <w:szCs w:val="24"/>
        </w:rPr>
        <w:t xml:space="preserve"> analysis.</w:t>
      </w:r>
      <w:bookmarkEnd w:id="3"/>
      <w:r w:rsidRPr="005662D1">
        <w:rPr>
          <w:rFonts w:ascii="Times New Roman" w:hAnsi="Times New Roman" w:cs="Times New Roman"/>
          <w:sz w:val="24"/>
          <w:szCs w:val="24"/>
        </w:rPr>
        <w:t xml:space="preserve"> All records of geographic distribution are obtained from GBIF (http://www.gbif.org) and field investigations. Black species names and color names indicate diploid and polyploid species, respectively. The phylogenetic tree (d) is modified from the plastid gene tree (Fig. S2, e).</w:t>
      </w:r>
      <w:bookmarkEnd w:id="2"/>
    </w:p>
    <w:p w14:paraId="1D4E8A1D" w14:textId="75A842AD" w:rsidR="00481938" w:rsidRPr="00D6002E" w:rsidRDefault="00613762" w:rsidP="00D6002E">
      <w:pPr>
        <w:adjustRightInd w:val="0"/>
        <w:snapToGrid w:val="0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312D1FF" wp14:editId="6DE56507">
            <wp:extent cx="5222240" cy="8863330"/>
            <wp:effectExtent l="0" t="0" r="0" b="0"/>
            <wp:docPr id="166198375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983757" name="图片 166198375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22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1938" w:rsidRPr="00D600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27895" w14:textId="77777777" w:rsidR="00786FCA" w:rsidRDefault="00786FCA" w:rsidP="00F634EF">
      <w:r>
        <w:separator/>
      </w:r>
    </w:p>
  </w:endnote>
  <w:endnote w:type="continuationSeparator" w:id="0">
    <w:p w14:paraId="5A60B33B" w14:textId="77777777" w:rsidR="00786FCA" w:rsidRDefault="00786FCA" w:rsidP="00F6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66776" w14:textId="77777777" w:rsidR="00786FCA" w:rsidRDefault="00786FCA" w:rsidP="00F634EF">
      <w:r>
        <w:separator/>
      </w:r>
    </w:p>
  </w:footnote>
  <w:footnote w:type="continuationSeparator" w:id="0">
    <w:p w14:paraId="47401EA3" w14:textId="77777777" w:rsidR="00786FCA" w:rsidRDefault="00786FCA" w:rsidP="00F634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8E3"/>
    <w:rsid w:val="00012D95"/>
    <w:rsid w:val="00037DBF"/>
    <w:rsid w:val="00051035"/>
    <w:rsid w:val="00074D13"/>
    <w:rsid w:val="000B3E17"/>
    <w:rsid w:val="000D6809"/>
    <w:rsid w:val="00112841"/>
    <w:rsid w:val="00170855"/>
    <w:rsid w:val="00175B76"/>
    <w:rsid w:val="001817AB"/>
    <w:rsid w:val="00185F77"/>
    <w:rsid w:val="001A7E6D"/>
    <w:rsid w:val="001C5432"/>
    <w:rsid w:val="001F7B35"/>
    <w:rsid w:val="00201A60"/>
    <w:rsid w:val="0020415A"/>
    <w:rsid w:val="00253795"/>
    <w:rsid w:val="002A4F0A"/>
    <w:rsid w:val="002B390A"/>
    <w:rsid w:val="002C02CE"/>
    <w:rsid w:val="002D75A2"/>
    <w:rsid w:val="003139A1"/>
    <w:rsid w:val="00321275"/>
    <w:rsid w:val="00327A30"/>
    <w:rsid w:val="003C42F8"/>
    <w:rsid w:val="003C710F"/>
    <w:rsid w:val="003E2502"/>
    <w:rsid w:val="003F7098"/>
    <w:rsid w:val="0044645C"/>
    <w:rsid w:val="004609AD"/>
    <w:rsid w:val="0046341B"/>
    <w:rsid w:val="00481938"/>
    <w:rsid w:val="00495BDC"/>
    <w:rsid w:val="004B429B"/>
    <w:rsid w:val="004E6A25"/>
    <w:rsid w:val="004F1CC0"/>
    <w:rsid w:val="00540CFE"/>
    <w:rsid w:val="00543173"/>
    <w:rsid w:val="0054711B"/>
    <w:rsid w:val="005662D1"/>
    <w:rsid w:val="00577166"/>
    <w:rsid w:val="005B1F6F"/>
    <w:rsid w:val="005E24C1"/>
    <w:rsid w:val="005F59AB"/>
    <w:rsid w:val="00613762"/>
    <w:rsid w:val="00614211"/>
    <w:rsid w:val="00624499"/>
    <w:rsid w:val="00627A8D"/>
    <w:rsid w:val="006330EE"/>
    <w:rsid w:val="00646F24"/>
    <w:rsid w:val="006539AF"/>
    <w:rsid w:val="00664C7B"/>
    <w:rsid w:val="00693387"/>
    <w:rsid w:val="006C5FD6"/>
    <w:rsid w:val="006D5856"/>
    <w:rsid w:val="006D7206"/>
    <w:rsid w:val="00715EFC"/>
    <w:rsid w:val="00717667"/>
    <w:rsid w:val="00734897"/>
    <w:rsid w:val="00742ADA"/>
    <w:rsid w:val="007479E3"/>
    <w:rsid w:val="00761916"/>
    <w:rsid w:val="00784298"/>
    <w:rsid w:val="00786FCA"/>
    <w:rsid w:val="007A39BB"/>
    <w:rsid w:val="007A5C12"/>
    <w:rsid w:val="007D24FD"/>
    <w:rsid w:val="007F2CAC"/>
    <w:rsid w:val="008379E4"/>
    <w:rsid w:val="00874F1E"/>
    <w:rsid w:val="00896768"/>
    <w:rsid w:val="008C071D"/>
    <w:rsid w:val="008C77DA"/>
    <w:rsid w:val="008F14B1"/>
    <w:rsid w:val="00925DFE"/>
    <w:rsid w:val="009301CB"/>
    <w:rsid w:val="00934444"/>
    <w:rsid w:val="00940D6B"/>
    <w:rsid w:val="00970B1F"/>
    <w:rsid w:val="0099579B"/>
    <w:rsid w:val="009C532F"/>
    <w:rsid w:val="009E4932"/>
    <w:rsid w:val="009F2B73"/>
    <w:rsid w:val="00A3154C"/>
    <w:rsid w:val="00A42663"/>
    <w:rsid w:val="00A73BEC"/>
    <w:rsid w:val="00A768E3"/>
    <w:rsid w:val="00A81127"/>
    <w:rsid w:val="00AC6CA2"/>
    <w:rsid w:val="00AD56B9"/>
    <w:rsid w:val="00AF5C26"/>
    <w:rsid w:val="00B16CE5"/>
    <w:rsid w:val="00B2588A"/>
    <w:rsid w:val="00B26372"/>
    <w:rsid w:val="00B43716"/>
    <w:rsid w:val="00B6080F"/>
    <w:rsid w:val="00BD3100"/>
    <w:rsid w:val="00BE07A8"/>
    <w:rsid w:val="00BE5385"/>
    <w:rsid w:val="00C16D0A"/>
    <w:rsid w:val="00C213E9"/>
    <w:rsid w:val="00C445FE"/>
    <w:rsid w:val="00C67BF5"/>
    <w:rsid w:val="00C74B0A"/>
    <w:rsid w:val="00C951ED"/>
    <w:rsid w:val="00CA60F2"/>
    <w:rsid w:val="00CD26F5"/>
    <w:rsid w:val="00CD4D1A"/>
    <w:rsid w:val="00CF0ACC"/>
    <w:rsid w:val="00D12FA7"/>
    <w:rsid w:val="00D22791"/>
    <w:rsid w:val="00D41482"/>
    <w:rsid w:val="00D45341"/>
    <w:rsid w:val="00D50515"/>
    <w:rsid w:val="00D6002E"/>
    <w:rsid w:val="00DA66E8"/>
    <w:rsid w:val="00E0128F"/>
    <w:rsid w:val="00E0378A"/>
    <w:rsid w:val="00E17C74"/>
    <w:rsid w:val="00E73061"/>
    <w:rsid w:val="00E73ABE"/>
    <w:rsid w:val="00EB34FC"/>
    <w:rsid w:val="00ED3722"/>
    <w:rsid w:val="00ED623B"/>
    <w:rsid w:val="00EE229D"/>
    <w:rsid w:val="00EF210C"/>
    <w:rsid w:val="00F56BD1"/>
    <w:rsid w:val="00F634EF"/>
    <w:rsid w:val="00F64A53"/>
    <w:rsid w:val="00F867A3"/>
    <w:rsid w:val="00F87654"/>
    <w:rsid w:val="00FA6325"/>
    <w:rsid w:val="00FC6D48"/>
    <w:rsid w:val="00FF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066F1"/>
  <w15:chartTrackingRefBased/>
  <w15:docId w15:val="{F5C70060-8501-4887-AB0E-86C46BF4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34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34E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634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634EF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99579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99579B"/>
    <w:rPr>
      <w:sz w:val="18"/>
      <w:szCs w:val="18"/>
    </w:rPr>
  </w:style>
  <w:style w:type="paragraph" w:styleId="a9">
    <w:name w:val="Revision"/>
    <w:hidden/>
    <w:uiPriority w:val="99"/>
    <w:semiHidden/>
    <w:rsid w:val="00F87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yuqiong</dc:creator>
  <cp:keywords/>
  <dc:description/>
  <cp:lastModifiedBy>qiong yu</cp:lastModifiedBy>
  <cp:revision>9</cp:revision>
  <dcterms:created xsi:type="dcterms:W3CDTF">2023-08-19T13:32:00Z</dcterms:created>
  <dcterms:modified xsi:type="dcterms:W3CDTF">2023-10-09T14:04:00Z</dcterms:modified>
</cp:coreProperties>
</file>