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5176" w:rsidRDefault="001F6BEF" w:rsidP="00925176">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731510" cy="4199890"/>
            <wp:effectExtent l="0" t="0" r="889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S1_new.png"/>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tretch>
                      <a:fillRect/>
                    </a:stretch>
                  </pic:blipFill>
                  <pic:spPr>
                    <a:xfrm>
                      <a:off x="0" y="0"/>
                      <a:ext cx="5731510" cy="4199890"/>
                    </a:xfrm>
                    <a:prstGeom prst="rect">
                      <a:avLst/>
                    </a:prstGeom>
                  </pic:spPr>
                </pic:pic>
              </a:graphicData>
            </a:graphic>
          </wp:inline>
        </w:drawing>
      </w:r>
    </w:p>
    <w:p w:rsidR="00AF2ED4" w:rsidRDefault="00AF2ED4" w:rsidP="00925176">
      <w:pPr>
        <w:rPr>
          <w:rFonts w:ascii="Times New Roman" w:hAnsi="Times New Roman" w:cs="Times New Roman"/>
          <w:sz w:val="24"/>
          <w:szCs w:val="24"/>
        </w:rPr>
      </w:pPr>
    </w:p>
    <w:p w:rsidR="00925176" w:rsidRDefault="00925176" w:rsidP="00925176">
      <w:pPr>
        <w:rPr>
          <w:rFonts w:ascii="Times New Roman" w:hAnsi="Times New Roman" w:cs="Times New Roman"/>
          <w:sz w:val="24"/>
          <w:szCs w:val="24"/>
        </w:rPr>
      </w:pPr>
      <w:r>
        <w:rPr>
          <w:rFonts w:ascii="Times New Roman" w:hAnsi="Times New Roman" w:cs="Times New Roman"/>
          <w:sz w:val="24"/>
          <w:szCs w:val="24"/>
        </w:rPr>
        <w:t xml:space="preserve">Figure S1 | Reproducibility between Hi-C data </w:t>
      </w:r>
      <w:r w:rsidR="00BC4302">
        <w:rPr>
          <w:rFonts w:ascii="Times New Roman" w:hAnsi="Times New Roman" w:cs="Times New Roman"/>
          <w:sz w:val="24"/>
          <w:szCs w:val="24"/>
        </w:rPr>
        <w:t xml:space="preserve">biological </w:t>
      </w:r>
      <w:r>
        <w:rPr>
          <w:rFonts w:ascii="Times New Roman" w:hAnsi="Times New Roman" w:cs="Times New Roman"/>
          <w:sz w:val="24"/>
          <w:szCs w:val="24"/>
        </w:rPr>
        <w:t xml:space="preserve">replicates. </w:t>
      </w:r>
      <w:r w:rsidR="001F6BEF">
        <w:rPr>
          <w:rFonts w:ascii="Times New Roman" w:hAnsi="Times New Roman" w:cs="Times New Roman"/>
          <w:sz w:val="24"/>
          <w:szCs w:val="24"/>
        </w:rPr>
        <w:t xml:space="preserve">A) </w:t>
      </w:r>
      <w:r w:rsidR="00BC4302">
        <w:rPr>
          <w:rFonts w:ascii="Times New Roman" w:hAnsi="Times New Roman" w:cs="Times New Roman"/>
          <w:sz w:val="24"/>
          <w:szCs w:val="24"/>
        </w:rPr>
        <w:t>T</w:t>
      </w:r>
      <w:r>
        <w:rPr>
          <w:rFonts w:ascii="Times New Roman" w:hAnsi="Times New Roman" w:cs="Times New Roman"/>
          <w:sz w:val="24"/>
          <w:szCs w:val="24"/>
        </w:rPr>
        <w:t xml:space="preserve">he correlations were calculated by HiCrep at 100Kb resolution </w:t>
      </w:r>
      <w:r w:rsidR="00A52368">
        <w:rPr>
          <w:rFonts w:ascii="Times New Roman" w:hAnsi="Times New Roman" w:cs="Times New Roman"/>
          <w:sz w:val="24"/>
          <w:szCs w:val="24"/>
        </w:rPr>
        <w:t>for</w:t>
      </w:r>
      <w:r>
        <w:rPr>
          <w:rFonts w:ascii="Times New Roman" w:hAnsi="Times New Roman" w:cs="Times New Roman"/>
          <w:sz w:val="24"/>
          <w:szCs w:val="24"/>
        </w:rPr>
        <w:t xml:space="preserve"> maize, </w:t>
      </w:r>
      <w:r w:rsidRPr="003717E6">
        <w:rPr>
          <w:rFonts w:ascii="Times New Roman" w:hAnsi="Times New Roman" w:cs="Times New Roman"/>
          <w:noProof/>
          <w:sz w:val="24"/>
          <w:szCs w:val="24"/>
        </w:rPr>
        <w:t>rice,</w:t>
      </w:r>
      <w:r>
        <w:rPr>
          <w:rFonts w:ascii="Times New Roman" w:hAnsi="Times New Roman" w:cs="Times New Roman"/>
          <w:sz w:val="24"/>
          <w:szCs w:val="24"/>
        </w:rPr>
        <w:t xml:space="preserve"> andfoxtail millet</w:t>
      </w:r>
      <w:r w:rsidR="00A52368">
        <w:rPr>
          <w:rFonts w:ascii="Times New Roman" w:hAnsi="Times New Roman" w:cs="Times New Roman"/>
          <w:sz w:val="24"/>
          <w:szCs w:val="24"/>
        </w:rPr>
        <w:t xml:space="preserve"> tissue-specific Hi-C data. The correlations are higher between leaf cell types than those between endosperm and leaf cell types</w:t>
      </w:r>
      <w:r>
        <w:rPr>
          <w:rFonts w:ascii="Times New Roman" w:hAnsi="Times New Roman" w:cs="Times New Roman"/>
          <w:sz w:val="24"/>
          <w:szCs w:val="24"/>
        </w:rPr>
        <w:t>.</w:t>
      </w:r>
      <w:r w:rsidR="001F6BEF">
        <w:rPr>
          <w:rFonts w:ascii="Times New Roman" w:hAnsi="Times New Roman" w:cs="Times New Roman"/>
          <w:sz w:val="24"/>
          <w:szCs w:val="24"/>
        </w:rPr>
        <w:t xml:space="preserve"> b) </w:t>
      </w:r>
      <w:r w:rsidR="00AF2ED4">
        <w:rPr>
          <w:rFonts w:ascii="Times New Roman" w:hAnsi="Times New Roman" w:cs="Times New Roman"/>
          <w:sz w:val="24"/>
          <w:szCs w:val="24"/>
        </w:rPr>
        <w:t xml:space="preserve">For maize domain and loop calling, we used 10 kb bin size. For rice and foxtail millet, 20 kb bin size is used. To confirm that the sequencing depth is sufficient under such resolution, we calculated the </w:t>
      </w:r>
      <w:r w:rsidR="00AF2ED4" w:rsidRPr="008C70F9">
        <w:rPr>
          <w:rFonts w:ascii="Times New Roman" w:hAnsi="Times New Roman" w:cs="Times New Roman"/>
          <w:i/>
          <w:sz w:val="24"/>
          <w:szCs w:val="24"/>
        </w:rPr>
        <w:t>cis-interaction</w:t>
      </w:r>
      <w:r w:rsidR="00AF2ED4">
        <w:rPr>
          <w:rFonts w:ascii="Times New Roman" w:hAnsi="Times New Roman" w:cs="Times New Roman"/>
          <w:sz w:val="24"/>
          <w:szCs w:val="24"/>
        </w:rPr>
        <w:t xml:space="preserve"> for each bin following the method described in Lieberman-aiden et al. (</w:t>
      </w:r>
      <w:r w:rsidR="00AF2ED4" w:rsidRPr="00492CEC">
        <w:rPr>
          <w:rFonts w:ascii="Times New Roman" w:hAnsi="Times New Roman" w:cs="Times New Roman"/>
          <w:sz w:val="24"/>
          <w:szCs w:val="24"/>
        </w:rPr>
        <w:t>2009</w:t>
      </w:r>
      <w:r w:rsidR="00AF2ED4">
        <w:rPr>
          <w:rFonts w:ascii="Times New Roman" w:hAnsi="Times New Roman" w:cs="Times New Roman"/>
          <w:sz w:val="24"/>
          <w:szCs w:val="24"/>
        </w:rPr>
        <w:t>), which requires that the top 80% of the bins (indicated by the horizontal dash line) should have no less than 1,000 cis-interaction.</w:t>
      </w:r>
    </w:p>
    <w:p w:rsidR="00925176" w:rsidRDefault="00925176" w:rsidP="00925176">
      <w:pPr>
        <w:rPr>
          <w:rFonts w:ascii="Times New Roman" w:hAnsi="Times New Roman" w:cs="Times New Roman"/>
          <w:sz w:val="24"/>
          <w:szCs w:val="24"/>
        </w:rPr>
      </w:pPr>
      <w:r>
        <w:rPr>
          <w:noProof/>
        </w:rPr>
        <w:lastRenderedPageBreak/>
        <w:drawing>
          <wp:inline distT="0" distB="0" distL="0" distR="0">
            <wp:extent cx="5731510" cy="4815187"/>
            <wp:effectExtent l="0" t="0" r="2540" b="508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731510" cy="4815187"/>
                    </a:xfrm>
                    <a:prstGeom prst="rect">
                      <a:avLst/>
                    </a:prstGeom>
                    <a:noFill/>
                    <a:ln>
                      <a:noFill/>
                    </a:ln>
                  </pic:spPr>
                </pic:pic>
              </a:graphicData>
            </a:graphic>
          </wp:inline>
        </w:drawing>
      </w:r>
    </w:p>
    <w:p w:rsidR="00925176" w:rsidRDefault="00925176" w:rsidP="00925176">
      <w:pPr>
        <w:rPr>
          <w:rFonts w:ascii="Times New Roman" w:hAnsi="Times New Roman" w:cs="Times New Roman"/>
          <w:sz w:val="24"/>
          <w:szCs w:val="24"/>
        </w:rPr>
      </w:pPr>
      <w:r>
        <w:rPr>
          <w:rFonts w:ascii="Times New Roman" w:hAnsi="Times New Roman" w:cs="Times New Roman"/>
          <w:sz w:val="24"/>
          <w:szCs w:val="24"/>
        </w:rPr>
        <w:t>Figure S</w:t>
      </w:r>
      <w:r>
        <w:rPr>
          <w:rFonts w:ascii="Times New Roman" w:hAnsi="Times New Roman" w:cs="Times New Roman" w:hint="eastAsia"/>
          <w:sz w:val="24"/>
          <w:szCs w:val="24"/>
        </w:rPr>
        <w:t>2</w:t>
      </w:r>
      <w:r>
        <w:rPr>
          <w:rFonts w:ascii="Times New Roman" w:hAnsi="Times New Roman" w:cs="Times New Roman"/>
          <w:sz w:val="24"/>
          <w:szCs w:val="24"/>
        </w:rPr>
        <w:t xml:space="preserve"> | Reduced local compartment in </w:t>
      </w:r>
      <w:r w:rsidRPr="003717E6">
        <w:rPr>
          <w:rFonts w:ascii="Times New Roman" w:hAnsi="Times New Roman" w:cs="Times New Roman"/>
          <w:noProof/>
          <w:sz w:val="24"/>
          <w:szCs w:val="24"/>
        </w:rPr>
        <w:t>endosperm</w:t>
      </w:r>
      <w:r>
        <w:rPr>
          <w:rFonts w:ascii="Times New Roman" w:hAnsi="Times New Roman" w:cs="Times New Roman"/>
          <w:sz w:val="24"/>
          <w:szCs w:val="24"/>
        </w:rPr>
        <w:t>.Maize a) and rice d) c</w:t>
      </w:r>
      <w:r w:rsidR="00A52368">
        <w:rPr>
          <w:rFonts w:ascii="Times New Roman" w:hAnsi="Times New Roman" w:cs="Times New Roman"/>
          <w:sz w:val="24"/>
          <w:szCs w:val="24"/>
        </w:rPr>
        <w:t>hromosome 1 interaction heatmap. T</w:t>
      </w:r>
      <w:r>
        <w:rPr>
          <w:rFonts w:ascii="Times New Roman" w:hAnsi="Times New Roman" w:cs="Times New Roman"/>
          <w:sz w:val="24"/>
          <w:szCs w:val="24"/>
        </w:rPr>
        <w:t xml:space="preserve">he lower triangle is mesophyll, while </w:t>
      </w:r>
      <w:r w:rsidR="003717E6">
        <w:rPr>
          <w:rFonts w:ascii="Times New Roman" w:hAnsi="Times New Roman" w:cs="Times New Roman"/>
          <w:sz w:val="24"/>
          <w:szCs w:val="24"/>
        </w:rPr>
        <w:t xml:space="preserve">the </w:t>
      </w:r>
      <w:r w:rsidRPr="003717E6">
        <w:rPr>
          <w:rFonts w:ascii="Times New Roman" w:hAnsi="Times New Roman" w:cs="Times New Roman"/>
          <w:noProof/>
          <w:sz w:val="24"/>
          <w:szCs w:val="24"/>
        </w:rPr>
        <w:t>upper</w:t>
      </w:r>
      <w:r>
        <w:rPr>
          <w:rFonts w:ascii="Times New Roman" w:hAnsi="Times New Roman" w:cs="Times New Roman"/>
          <w:sz w:val="24"/>
          <w:szCs w:val="24"/>
        </w:rPr>
        <w:t xml:space="preserve"> triangle is endosperm. Pearson correlation </w:t>
      </w:r>
      <w:r w:rsidRPr="003717E6">
        <w:rPr>
          <w:rFonts w:ascii="Times New Roman" w:hAnsi="Times New Roman" w:cs="Times New Roman"/>
          <w:noProof/>
          <w:sz w:val="24"/>
          <w:szCs w:val="24"/>
        </w:rPr>
        <w:t>heatmap</w:t>
      </w:r>
      <w:r>
        <w:rPr>
          <w:rFonts w:ascii="Times New Roman" w:hAnsi="Times New Roman" w:cs="Times New Roman"/>
          <w:sz w:val="24"/>
          <w:szCs w:val="24"/>
        </w:rPr>
        <w:t xml:space="preserve"> of each block of maize b) and rice e) chromosome 1. </w:t>
      </w:r>
      <w:r w:rsidR="003717E6">
        <w:rPr>
          <w:rFonts w:ascii="Times New Roman" w:hAnsi="Times New Roman" w:cs="Times New Roman" w:hint="eastAsia"/>
          <w:sz w:val="24"/>
          <w:szCs w:val="24"/>
        </w:rPr>
        <w:t>T</w:t>
      </w:r>
      <w:r w:rsidR="003717E6">
        <w:rPr>
          <w:rFonts w:ascii="Times New Roman" w:hAnsi="Times New Roman" w:cs="Times New Roman"/>
          <w:sz w:val="24"/>
          <w:szCs w:val="24"/>
        </w:rPr>
        <w:t>h</w:t>
      </w:r>
      <w:r w:rsidR="003717E6">
        <w:rPr>
          <w:rFonts w:ascii="Times New Roman" w:hAnsi="Times New Roman" w:cs="Times New Roman" w:hint="eastAsia"/>
          <w:sz w:val="24"/>
          <w:szCs w:val="24"/>
        </w:rPr>
        <w:t>ee</w:t>
      </w:r>
      <w:r>
        <w:rPr>
          <w:rFonts w:ascii="Times New Roman" w:hAnsi="Times New Roman" w:cs="Times New Roman"/>
          <w:sz w:val="24"/>
          <w:szCs w:val="24"/>
        </w:rPr>
        <w:t xml:space="preserve">nlarged </w:t>
      </w:r>
      <w:r w:rsidRPr="003717E6">
        <w:rPr>
          <w:rFonts w:ascii="Times New Roman" w:hAnsi="Times New Roman" w:cs="Times New Roman"/>
          <w:noProof/>
          <w:sz w:val="24"/>
          <w:szCs w:val="24"/>
        </w:rPr>
        <w:t>last</w:t>
      </w:r>
      <w:r>
        <w:rPr>
          <w:rFonts w:ascii="Times New Roman" w:hAnsi="Times New Roman" w:cs="Times New Roman"/>
          <w:sz w:val="24"/>
          <w:szCs w:val="24"/>
        </w:rPr>
        <w:t xml:space="preserve"> block</w:t>
      </w:r>
      <w:r w:rsidRPr="007A6BAE">
        <w:rPr>
          <w:rFonts w:ascii="Times New Roman" w:hAnsi="Times New Roman" w:cs="Times New Roman"/>
          <w:noProof/>
          <w:sz w:val="24"/>
          <w:szCs w:val="24"/>
        </w:rPr>
        <w:t xml:space="preserve"> of</w:t>
      </w:r>
      <w:r w:rsidR="003717E6">
        <w:rPr>
          <w:rFonts w:ascii="Times New Roman" w:hAnsi="Times New Roman" w:cs="Times New Roman"/>
          <w:sz w:val="24"/>
          <w:szCs w:val="24"/>
        </w:rPr>
        <w:t xml:space="preserve"> maize c) and rice f) show</w:t>
      </w:r>
      <w:r>
        <w:rPr>
          <w:rFonts w:ascii="Times New Roman" w:hAnsi="Times New Roman" w:cs="Times New Roman"/>
          <w:sz w:val="24"/>
          <w:szCs w:val="24"/>
        </w:rPr>
        <w:t xml:space="preserve"> the weakened local compartment in </w:t>
      </w:r>
      <w:r w:rsidRPr="003717E6">
        <w:rPr>
          <w:rFonts w:ascii="Times New Roman" w:hAnsi="Times New Roman" w:cs="Times New Roman"/>
          <w:noProof/>
          <w:sz w:val="24"/>
          <w:szCs w:val="24"/>
        </w:rPr>
        <w:t>endosperm</w:t>
      </w:r>
      <w:r>
        <w:rPr>
          <w:rFonts w:ascii="Times New Roman" w:hAnsi="Times New Roman" w:cs="Times New Roman"/>
          <w:sz w:val="24"/>
          <w:szCs w:val="24"/>
        </w:rPr>
        <w:t xml:space="preserve"> (upper triangle).</w:t>
      </w:r>
    </w:p>
    <w:p w:rsidR="00925176" w:rsidRDefault="00925176" w:rsidP="00925176">
      <w:pPr>
        <w:rPr>
          <w:rFonts w:ascii="Times New Roman" w:hAnsi="Times New Roman" w:cs="Times New Roman"/>
          <w:sz w:val="24"/>
          <w:szCs w:val="24"/>
        </w:rPr>
      </w:pPr>
    </w:p>
    <w:p w:rsidR="00925176" w:rsidRPr="00B53EC2" w:rsidRDefault="00925176" w:rsidP="00925176">
      <w:pPr>
        <w:rPr>
          <w:rFonts w:ascii="Times New Roman" w:hAnsi="Times New Roman" w:cs="Times New Roman"/>
          <w:sz w:val="24"/>
          <w:szCs w:val="24"/>
        </w:rPr>
      </w:pPr>
    </w:p>
    <w:p w:rsidR="00925176" w:rsidRDefault="00925176" w:rsidP="00925176">
      <w:pPr>
        <w:rPr>
          <w:rFonts w:ascii="Times New Roman" w:hAnsi="Times New Roman" w:cs="Times New Roman"/>
          <w:sz w:val="24"/>
          <w:szCs w:val="24"/>
        </w:rPr>
      </w:pPr>
      <w:r>
        <w:rPr>
          <w:rFonts w:ascii="Times New Roman" w:hAnsi="Times New Roman" w:cs="Times New Roman"/>
          <w:sz w:val="24"/>
          <w:szCs w:val="24"/>
        </w:rPr>
        <w:br w:type="page"/>
      </w:r>
    </w:p>
    <w:p w:rsidR="000D73D3" w:rsidRDefault="000D73D3" w:rsidP="00925176">
      <w:pPr>
        <w:rPr>
          <w:rFonts w:ascii="Times New Roman" w:hAnsi="Times New Roman" w:cs="Times New Roman"/>
          <w:sz w:val="24"/>
          <w:szCs w:val="24"/>
        </w:rPr>
      </w:pPr>
      <w:r>
        <w:rPr>
          <w:noProof/>
        </w:rPr>
        <w:lastRenderedPageBreak/>
        <w:drawing>
          <wp:inline distT="0" distB="0" distL="0" distR="0">
            <wp:extent cx="3873500" cy="4203700"/>
            <wp:effectExtent l="0" t="0" r="0" b="635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873500" cy="4203700"/>
                    </a:xfrm>
                    <a:prstGeom prst="rect">
                      <a:avLst/>
                    </a:prstGeom>
                    <a:noFill/>
                    <a:ln>
                      <a:noFill/>
                    </a:ln>
                  </pic:spPr>
                </pic:pic>
              </a:graphicData>
            </a:graphic>
          </wp:inline>
        </w:drawing>
      </w:r>
    </w:p>
    <w:p w:rsidR="00925176" w:rsidRDefault="00925176" w:rsidP="00925176">
      <w:pPr>
        <w:rPr>
          <w:rFonts w:ascii="Times New Roman" w:hAnsi="Times New Roman" w:cs="Times New Roman"/>
          <w:sz w:val="24"/>
          <w:szCs w:val="24"/>
        </w:rPr>
      </w:pPr>
      <w:r>
        <w:rPr>
          <w:rFonts w:ascii="Times New Roman" w:hAnsi="Times New Roman" w:cs="Times New Roman"/>
          <w:sz w:val="24"/>
          <w:szCs w:val="24"/>
        </w:rPr>
        <w:t xml:space="preserve">Figure S3 | Reduced interaction between repressive regions in </w:t>
      </w:r>
      <w:r w:rsidRPr="003717E6">
        <w:rPr>
          <w:rFonts w:ascii="Times New Roman" w:hAnsi="Times New Roman" w:cs="Times New Roman"/>
          <w:noProof/>
          <w:sz w:val="24"/>
          <w:szCs w:val="24"/>
        </w:rPr>
        <w:t>endosperm</w:t>
      </w:r>
      <w:r>
        <w:rPr>
          <w:rFonts w:ascii="Times New Roman" w:hAnsi="Times New Roman" w:cs="Times New Roman"/>
          <w:sz w:val="24"/>
          <w:szCs w:val="24"/>
        </w:rPr>
        <w:t xml:space="preserve">. </w:t>
      </w:r>
      <w:r w:rsidR="009E5799">
        <w:rPr>
          <w:rFonts w:ascii="Times New Roman" w:hAnsi="Times New Roman" w:cs="Times New Roman"/>
          <w:sz w:val="24"/>
          <w:szCs w:val="24"/>
        </w:rPr>
        <w:t>Local compartment could not be identified in the rice endosperm. Hence, d</w:t>
      </w:r>
      <w:r>
        <w:rPr>
          <w:rFonts w:ascii="Times New Roman" w:hAnsi="Times New Roman" w:cs="Times New Roman"/>
          <w:sz w:val="24"/>
          <w:szCs w:val="24"/>
        </w:rPr>
        <w:t xml:space="preserve">istance normalized interaction frequency between R </w:t>
      </w:r>
      <w:r w:rsidR="009E5799">
        <w:rPr>
          <w:rFonts w:ascii="Times New Roman" w:hAnsi="Times New Roman" w:cs="Times New Roman"/>
          <w:sz w:val="24"/>
          <w:szCs w:val="24"/>
        </w:rPr>
        <w:t xml:space="preserve">regions </w:t>
      </w:r>
      <w:r>
        <w:rPr>
          <w:rFonts w:ascii="Times New Roman" w:hAnsi="Times New Roman" w:cs="Times New Roman"/>
          <w:sz w:val="24"/>
          <w:szCs w:val="24"/>
        </w:rPr>
        <w:t>(repressive</w:t>
      </w:r>
      <w:r w:rsidR="00A52368">
        <w:rPr>
          <w:rFonts w:ascii="Times New Roman" w:hAnsi="Times New Roman" w:cs="Times New Roman"/>
          <w:sz w:val="24"/>
          <w:szCs w:val="24"/>
        </w:rPr>
        <w:t xml:space="preserve"> region</w:t>
      </w:r>
      <w:r>
        <w:rPr>
          <w:rFonts w:ascii="Times New Roman" w:hAnsi="Times New Roman" w:cs="Times New Roman"/>
          <w:sz w:val="24"/>
          <w:szCs w:val="24"/>
        </w:rPr>
        <w:t xml:space="preserve">, top 10% </w:t>
      </w:r>
      <w:r w:rsidR="009E5799">
        <w:rPr>
          <w:rFonts w:ascii="Times New Roman" w:hAnsi="Times New Roman" w:cs="Times New Roman"/>
          <w:sz w:val="24"/>
          <w:szCs w:val="24"/>
        </w:rPr>
        <w:t xml:space="preserve">high </w:t>
      </w:r>
      <w:r>
        <w:rPr>
          <w:rFonts w:ascii="Times New Roman" w:hAnsi="Times New Roman" w:cs="Times New Roman"/>
          <w:sz w:val="24"/>
          <w:szCs w:val="24"/>
        </w:rPr>
        <w:t>TE content</w:t>
      </w:r>
      <w:r w:rsidR="009E5799">
        <w:rPr>
          <w:rFonts w:ascii="Times New Roman" w:hAnsi="Times New Roman" w:cs="Times New Roman"/>
          <w:sz w:val="24"/>
          <w:szCs w:val="24"/>
        </w:rPr>
        <w:t xml:space="preserve"> bins</w:t>
      </w:r>
      <w:r w:rsidR="003717E6">
        <w:rPr>
          <w:rFonts w:ascii="Times New Roman" w:hAnsi="Times New Roman" w:cs="Times New Roman"/>
          <w:sz w:val="24"/>
          <w:szCs w:val="24"/>
        </w:rPr>
        <w:t>),</w:t>
      </w:r>
      <w:r>
        <w:rPr>
          <w:rFonts w:ascii="Times New Roman" w:hAnsi="Times New Roman" w:cs="Times New Roman"/>
          <w:sz w:val="24"/>
          <w:szCs w:val="24"/>
        </w:rPr>
        <w:t xml:space="preserve"> and A </w:t>
      </w:r>
      <w:r w:rsidR="009E5799">
        <w:rPr>
          <w:rFonts w:ascii="Times New Roman" w:hAnsi="Times New Roman" w:cs="Times New Roman"/>
          <w:sz w:val="24"/>
          <w:szCs w:val="24"/>
        </w:rPr>
        <w:t xml:space="preserve">regions </w:t>
      </w:r>
      <w:r>
        <w:rPr>
          <w:rFonts w:ascii="Times New Roman" w:hAnsi="Times New Roman" w:cs="Times New Roman"/>
          <w:sz w:val="24"/>
          <w:szCs w:val="24"/>
        </w:rPr>
        <w:t>(active</w:t>
      </w:r>
      <w:r w:rsidR="00A52368">
        <w:rPr>
          <w:rFonts w:ascii="Times New Roman" w:hAnsi="Times New Roman" w:cs="Times New Roman"/>
          <w:sz w:val="24"/>
          <w:szCs w:val="24"/>
        </w:rPr>
        <w:t xml:space="preserve"> regions</w:t>
      </w:r>
      <w:r>
        <w:rPr>
          <w:rFonts w:ascii="Times New Roman" w:hAnsi="Times New Roman" w:cs="Times New Roman"/>
          <w:sz w:val="24"/>
          <w:szCs w:val="24"/>
        </w:rPr>
        <w:t>, top 10% mRNA read counts</w:t>
      </w:r>
      <w:r w:rsidR="009E5799">
        <w:rPr>
          <w:rFonts w:ascii="Times New Roman" w:hAnsi="Times New Roman" w:cs="Times New Roman"/>
          <w:sz w:val="24"/>
          <w:szCs w:val="24"/>
        </w:rPr>
        <w:t xml:space="preserve"> bins</w:t>
      </w:r>
      <w:r>
        <w:rPr>
          <w:rFonts w:ascii="Times New Roman" w:hAnsi="Times New Roman" w:cs="Times New Roman"/>
          <w:sz w:val="24"/>
          <w:szCs w:val="24"/>
        </w:rPr>
        <w:t>)</w:t>
      </w:r>
      <w:r w:rsidR="009E5799">
        <w:rPr>
          <w:rFonts w:ascii="Times New Roman" w:hAnsi="Times New Roman" w:cs="Times New Roman"/>
          <w:sz w:val="24"/>
          <w:szCs w:val="24"/>
        </w:rPr>
        <w:t xml:space="preserve"> were used to infer their repressive and active chromatin, respectively. (a-b) </w:t>
      </w:r>
      <w:r>
        <w:rPr>
          <w:rFonts w:ascii="Times New Roman" w:hAnsi="Times New Roman" w:cs="Times New Roman"/>
          <w:sz w:val="24"/>
          <w:szCs w:val="24"/>
        </w:rPr>
        <w:t xml:space="preserve">The interaction frequency between </w:t>
      </w:r>
      <w:r w:rsidR="009E5799">
        <w:rPr>
          <w:rFonts w:ascii="Times New Roman" w:hAnsi="Times New Roman" w:cs="Times New Roman"/>
          <w:sz w:val="24"/>
          <w:szCs w:val="24"/>
        </w:rPr>
        <w:t>R regions</w:t>
      </w:r>
      <w:r w:rsidR="00A52368">
        <w:rPr>
          <w:rFonts w:ascii="Times New Roman" w:hAnsi="Times New Roman" w:cs="Times New Roman"/>
          <w:sz w:val="24"/>
          <w:szCs w:val="24"/>
        </w:rPr>
        <w:t xml:space="preserve">are </w:t>
      </w:r>
      <w:r>
        <w:rPr>
          <w:rFonts w:ascii="Times New Roman" w:hAnsi="Times New Roman" w:cs="Times New Roman"/>
          <w:sz w:val="24"/>
          <w:szCs w:val="24"/>
        </w:rPr>
        <w:t xml:space="preserve">reduced in both maize and rice endosperm. </w:t>
      </w:r>
      <w:r w:rsidR="009E5799">
        <w:rPr>
          <w:rFonts w:ascii="Times New Roman" w:hAnsi="Times New Roman" w:cs="Times New Roman"/>
          <w:sz w:val="24"/>
          <w:szCs w:val="24"/>
        </w:rPr>
        <w:t xml:space="preserve">(c-d) </w:t>
      </w:r>
      <w:r w:rsidRPr="003717E6">
        <w:rPr>
          <w:rFonts w:ascii="Times New Roman" w:hAnsi="Times New Roman" w:cs="Times New Roman"/>
          <w:noProof/>
          <w:sz w:val="24"/>
          <w:szCs w:val="24"/>
        </w:rPr>
        <w:t>Same</w:t>
      </w:r>
      <w:r>
        <w:rPr>
          <w:rFonts w:ascii="Times New Roman" w:hAnsi="Times New Roman" w:cs="Times New Roman"/>
          <w:sz w:val="24"/>
          <w:szCs w:val="24"/>
        </w:rPr>
        <w:t xml:space="preserve"> pattern </w:t>
      </w:r>
      <w:r w:rsidR="009E5799">
        <w:rPr>
          <w:rFonts w:ascii="Times New Roman" w:hAnsi="Times New Roman" w:cs="Times New Roman"/>
          <w:sz w:val="24"/>
          <w:szCs w:val="24"/>
        </w:rPr>
        <w:t>could</w:t>
      </w:r>
      <w:r>
        <w:rPr>
          <w:rFonts w:ascii="Times New Roman" w:hAnsi="Times New Roman" w:cs="Times New Roman"/>
          <w:sz w:val="24"/>
          <w:szCs w:val="24"/>
        </w:rPr>
        <w:t xml:space="preserve"> also be observed when comparing the</w:t>
      </w:r>
      <w:r w:rsidR="009E5799">
        <w:rPr>
          <w:rFonts w:ascii="Times New Roman" w:hAnsi="Times New Roman" w:cs="Times New Roman"/>
          <w:sz w:val="24"/>
          <w:szCs w:val="24"/>
        </w:rPr>
        <w:t xml:space="preserve">irendosperm </w:t>
      </w:r>
      <w:r>
        <w:rPr>
          <w:rFonts w:ascii="Times New Roman" w:hAnsi="Times New Roman" w:cs="Times New Roman"/>
          <w:sz w:val="24"/>
          <w:szCs w:val="24"/>
        </w:rPr>
        <w:t xml:space="preserve">interaction between </w:t>
      </w:r>
      <w:r w:rsidR="009E5799">
        <w:rPr>
          <w:rFonts w:ascii="Times New Roman" w:hAnsi="Times New Roman" w:cs="Times New Roman"/>
          <w:sz w:val="24"/>
          <w:szCs w:val="24"/>
        </w:rPr>
        <w:t xml:space="preserve">local B </w:t>
      </w:r>
      <w:r>
        <w:rPr>
          <w:rFonts w:ascii="Times New Roman" w:hAnsi="Times New Roman" w:cs="Times New Roman"/>
          <w:sz w:val="24"/>
          <w:szCs w:val="24"/>
        </w:rPr>
        <w:t xml:space="preserve">compartments </w:t>
      </w:r>
      <w:r w:rsidR="009E5799">
        <w:rPr>
          <w:rFonts w:ascii="Times New Roman" w:hAnsi="Times New Roman" w:cs="Times New Roman"/>
          <w:sz w:val="24"/>
          <w:szCs w:val="24"/>
        </w:rPr>
        <w:t>called using the</w:t>
      </w:r>
      <w:r>
        <w:rPr>
          <w:rFonts w:ascii="Times New Roman" w:hAnsi="Times New Roman" w:cs="Times New Roman"/>
          <w:sz w:val="24"/>
          <w:szCs w:val="24"/>
        </w:rPr>
        <w:t xml:space="preserve"> from leaf mesophyll</w:t>
      </w:r>
      <w:r w:rsidR="009E5799">
        <w:rPr>
          <w:rFonts w:ascii="Times New Roman" w:hAnsi="Times New Roman" w:cs="Times New Roman"/>
          <w:sz w:val="24"/>
          <w:szCs w:val="24"/>
        </w:rPr>
        <w:t xml:space="preserve"> cell Hi-C data</w:t>
      </w:r>
      <w:r>
        <w:rPr>
          <w:rFonts w:ascii="Times New Roman" w:hAnsi="Times New Roman" w:cs="Times New Roman"/>
          <w:sz w:val="24"/>
          <w:szCs w:val="24"/>
        </w:rPr>
        <w:t xml:space="preserve">. </w:t>
      </w:r>
    </w:p>
    <w:p w:rsidR="00925176" w:rsidRDefault="00925176" w:rsidP="00925176">
      <w:pPr>
        <w:rPr>
          <w:rFonts w:ascii="Times New Roman" w:hAnsi="Times New Roman" w:cs="Times New Roman"/>
          <w:sz w:val="24"/>
          <w:szCs w:val="24"/>
        </w:rPr>
      </w:pPr>
    </w:p>
    <w:p w:rsidR="00925176" w:rsidRDefault="00925176" w:rsidP="00925176">
      <w:pPr>
        <w:rPr>
          <w:rFonts w:ascii="Times New Roman" w:hAnsi="Times New Roman" w:cs="Times New Roman"/>
          <w:sz w:val="24"/>
          <w:szCs w:val="24"/>
        </w:rPr>
      </w:pPr>
    </w:p>
    <w:p w:rsidR="00925176" w:rsidRDefault="00925176" w:rsidP="00925176">
      <w:pPr>
        <w:rPr>
          <w:rFonts w:ascii="Times New Roman" w:hAnsi="Times New Roman" w:cs="Times New Roman"/>
          <w:sz w:val="24"/>
          <w:szCs w:val="24"/>
        </w:rPr>
      </w:pPr>
    </w:p>
    <w:p w:rsidR="00925176" w:rsidRDefault="00075804" w:rsidP="00925176">
      <w:pPr>
        <w:rPr>
          <w:rFonts w:ascii="Times New Roman" w:hAnsi="Times New Roman" w:cs="Times New Roman"/>
          <w:sz w:val="24"/>
          <w:szCs w:val="24"/>
        </w:rPr>
      </w:pPr>
      <w:r>
        <w:rPr>
          <w:noProof/>
        </w:rPr>
        <w:lastRenderedPageBreak/>
        <w:drawing>
          <wp:inline distT="0" distB="0" distL="0" distR="0">
            <wp:extent cx="5731510" cy="5174706"/>
            <wp:effectExtent l="0" t="0" r="2540" b="698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731510" cy="5174706"/>
                    </a:xfrm>
                    <a:prstGeom prst="rect">
                      <a:avLst/>
                    </a:prstGeom>
                    <a:noFill/>
                    <a:ln>
                      <a:noFill/>
                    </a:ln>
                  </pic:spPr>
                </pic:pic>
              </a:graphicData>
            </a:graphic>
          </wp:inline>
        </w:drawing>
      </w:r>
    </w:p>
    <w:p w:rsidR="00925176" w:rsidRDefault="00925176" w:rsidP="00925176">
      <w:pPr>
        <w:rPr>
          <w:rFonts w:ascii="Times New Roman" w:hAnsi="Times New Roman" w:cs="Times New Roman"/>
          <w:sz w:val="24"/>
          <w:szCs w:val="24"/>
        </w:rPr>
      </w:pPr>
    </w:p>
    <w:p w:rsidR="00925176" w:rsidRDefault="00925176" w:rsidP="00925176">
      <w:pPr>
        <w:rPr>
          <w:rFonts w:ascii="Times New Roman" w:hAnsi="Times New Roman" w:cs="Times New Roman"/>
          <w:sz w:val="24"/>
          <w:szCs w:val="24"/>
        </w:rPr>
      </w:pPr>
      <w:r>
        <w:rPr>
          <w:rFonts w:ascii="Times New Roman" w:hAnsi="Times New Roman" w:cs="Times New Roman"/>
          <w:sz w:val="24"/>
          <w:szCs w:val="24"/>
        </w:rPr>
        <w:t xml:space="preserve">Figure S4 | </w:t>
      </w:r>
      <w:r w:rsidR="009E5799">
        <w:rPr>
          <w:rFonts w:ascii="Times New Roman" w:hAnsi="Times New Roman" w:cs="Times New Roman"/>
          <w:sz w:val="24"/>
          <w:szCs w:val="24"/>
        </w:rPr>
        <w:t>Non-</w:t>
      </w:r>
      <w:r>
        <w:rPr>
          <w:rFonts w:ascii="Times New Roman" w:hAnsi="Times New Roman" w:cs="Times New Roman"/>
          <w:sz w:val="24"/>
          <w:szCs w:val="24"/>
        </w:rPr>
        <w:t>conserved domain border</w:t>
      </w:r>
      <w:r w:rsidR="009E5799">
        <w:rPr>
          <w:rFonts w:ascii="Times New Roman" w:hAnsi="Times New Roman" w:cs="Times New Roman"/>
          <w:sz w:val="24"/>
          <w:szCs w:val="24"/>
        </w:rPr>
        <w:t>s</w:t>
      </w:r>
      <w:r w:rsidR="00417BA8">
        <w:rPr>
          <w:rFonts w:ascii="Times New Roman" w:hAnsi="Times New Roman" w:cs="Times New Roman"/>
          <w:sz w:val="24"/>
          <w:szCs w:val="24"/>
        </w:rPr>
        <w:t xml:space="preserve"> still show weak border features</w:t>
      </w:r>
      <w:r w:rsidR="009E5799">
        <w:rPr>
          <w:rFonts w:ascii="Times New Roman" w:hAnsi="Times New Roman" w:cs="Times New Roman"/>
          <w:sz w:val="24"/>
          <w:szCs w:val="24"/>
        </w:rPr>
        <w:t>. The insulation score</w:t>
      </w:r>
      <w:r w:rsidR="005954AB">
        <w:rPr>
          <w:rFonts w:ascii="Times New Roman" w:hAnsi="Times New Roman" w:cs="Times New Roman"/>
          <w:sz w:val="24"/>
          <w:szCs w:val="24"/>
        </w:rPr>
        <w:t>s</w:t>
      </w:r>
      <w:r w:rsidR="009E5799">
        <w:rPr>
          <w:rFonts w:ascii="Times New Roman" w:hAnsi="Times New Roman" w:cs="Times New Roman"/>
          <w:sz w:val="24"/>
          <w:szCs w:val="24"/>
        </w:rPr>
        <w:t xml:space="preserve"> of non-</w:t>
      </w:r>
      <w:r>
        <w:rPr>
          <w:rFonts w:ascii="Times New Roman" w:hAnsi="Times New Roman" w:cs="Times New Roman"/>
          <w:sz w:val="24"/>
          <w:szCs w:val="24"/>
        </w:rPr>
        <w:t xml:space="preserve">conserved domain borders </w:t>
      </w:r>
      <w:r w:rsidRPr="00E6746F">
        <w:rPr>
          <w:rFonts w:ascii="Times New Roman" w:hAnsi="Times New Roman" w:cs="Times New Roman"/>
          <w:noProof/>
          <w:sz w:val="24"/>
          <w:szCs w:val="24"/>
        </w:rPr>
        <w:t>are</w:t>
      </w:r>
      <w:r>
        <w:rPr>
          <w:rFonts w:ascii="Times New Roman" w:hAnsi="Times New Roman" w:cs="Times New Roman"/>
          <w:sz w:val="24"/>
          <w:szCs w:val="24"/>
        </w:rPr>
        <w:t xml:space="preserve"> still local minima </w:t>
      </w:r>
      <w:r w:rsidR="009E5799">
        <w:rPr>
          <w:rFonts w:ascii="Times New Roman" w:hAnsi="Times New Roman" w:cs="Times New Roman"/>
          <w:sz w:val="24"/>
          <w:szCs w:val="24"/>
        </w:rPr>
        <w:t>even in</w:t>
      </w:r>
      <w:r>
        <w:rPr>
          <w:rFonts w:ascii="Times New Roman" w:hAnsi="Times New Roman" w:cs="Times New Roman"/>
          <w:sz w:val="24"/>
          <w:szCs w:val="24"/>
        </w:rPr>
        <w:t xml:space="preserve"> the tissue that </w:t>
      </w:r>
      <w:r w:rsidR="009E5799">
        <w:rPr>
          <w:rFonts w:ascii="Times New Roman" w:hAnsi="Times New Roman" w:cs="Times New Roman"/>
          <w:sz w:val="24"/>
          <w:szCs w:val="24"/>
        </w:rPr>
        <w:t xml:space="preserve">the region </w:t>
      </w:r>
      <w:r>
        <w:rPr>
          <w:rFonts w:ascii="Times New Roman" w:hAnsi="Times New Roman" w:cs="Times New Roman"/>
          <w:sz w:val="24"/>
          <w:szCs w:val="24"/>
        </w:rPr>
        <w:t xml:space="preserve">failed to be called </w:t>
      </w:r>
      <w:r w:rsidR="009E5799">
        <w:rPr>
          <w:rFonts w:ascii="Times New Roman" w:hAnsi="Times New Roman" w:cs="Times New Roman"/>
          <w:sz w:val="24"/>
          <w:szCs w:val="24"/>
        </w:rPr>
        <w:t xml:space="preserve">as domain border.The </w:t>
      </w:r>
      <w:r>
        <w:rPr>
          <w:rFonts w:ascii="Times New Roman" w:hAnsi="Times New Roman" w:cs="Times New Roman"/>
          <w:sz w:val="24"/>
          <w:szCs w:val="24"/>
        </w:rPr>
        <w:t xml:space="preserve">maize bundle sheath vs mesophyll comparison a), endosperm vs mesophyll comparison b), rice endosperm vs mesophyll comparison c), and foxtail millet bundle sheath vs mesophyll comparison d). </w:t>
      </w:r>
      <w:r w:rsidR="009E5799">
        <w:rPr>
          <w:rFonts w:ascii="Times New Roman" w:hAnsi="Times New Roman" w:cs="Times New Roman"/>
          <w:sz w:val="24"/>
          <w:szCs w:val="24"/>
        </w:rPr>
        <w:t>(e-h) T</w:t>
      </w:r>
      <w:r>
        <w:rPr>
          <w:rFonts w:ascii="Times New Roman" w:hAnsi="Times New Roman" w:cs="Times New Roman"/>
          <w:sz w:val="24"/>
          <w:szCs w:val="24"/>
        </w:rPr>
        <w:t xml:space="preserve">he correlation coefficients of the </w:t>
      </w:r>
      <w:r w:rsidR="009E5799">
        <w:rPr>
          <w:rFonts w:ascii="Times New Roman" w:hAnsi="Times New Roman" w:cs="Times New Roman"/>
          <w:sz w:val="24"/>
          <w:szCs w:val="24"/>
        </w:rPr>
        <w:t xml:space="preserve">interaction direction index of the region 100 kb </w:t>
      </w:r>
      <w:r>
        <w:rPr>
          <w:rFonts w:ascii="Times New Roman" w:hAnsi="Times New Roman" w:cs="Times New Roman"/>
          <w:sz w:val="24"/>
          <w:szCs w:val="24"/>
        </w:rPr>
        <w:t xml:space="preserve">upstream and downstream </w:t>
      </w:r>
      <w:r w:rsidR="009E5799">
        <w:rPr>
          <w:rFonts w:ascii="Times New Roman" w:hAnsi="Times New Roman" w:cs="Times New Roman" w:hint="eastAsia"/>
          <w:sz w:val="24"/>
          <w:szCs w:val="24"/>
        </w:rPr>
        <w:t xml:space="preserve">of </w:t>
      </w:r>
      <w:r w:rsidR="009E5799">
        <w:rPr>
          <w:rFonts w:ascii="Times New Roman" w:hAnsi="Times New Roman" w:cs="Times New Roman"/>
          <w:sz w:val="24"/>
          <w:szCs w:val="24"/>
        </w:rPr>
        <w:t>non-</w:t>
      </w:r>
      <w:r>
        <w:rPr>
          <w:rFonts w:ascii="Times New Roman" w:hAnsi="Times New Roman" w:cs="Times New Roman"/>
          <w:sz w:val="24"/>
          <w:szCs w:val="24"/>
        </w:rPr>
        <w:t>conserved domain borders</w:t>
      </w:r>
      <w:r w:rsidR="009E5799">
        <w:rPr>
          <w:rFonts w:ascii="Times New Roman" w:hAnsi="Times New Roman" w:cs="Times New Roman"/>
          <w:sz w:val="24"/>
          <w:szCs w:val="24"/>
        </w:rPr>
        <w:t xml:space="preserve">. </w:t>
      </w:r>
      <w:r w:rsidR="00417BA8">
        <w:rPr>
          <w:rFonts w:ascii="Times New Roman" w:hAnsi="Times New Roman" w:cs="Times New Roman"/>
          <w:sz w:val="24"/>
          <w:szCs w:val="24"/>
        </w:rPr>
        <w:t>Despite</w:t>
      </w:r>
      <w:r w:rsidR="009E5799">
        <w:rPr>
          <w:rFonts w:ascii="Times New Roman" w:hAnsi="Times New Roman" w:cs="Times New Roman"/>
          <w:sz w:val="24"/>
          <w:szCs w:val="24"/>
        </w:rPr>
        <w:t xml:space="preserve"> they are not called as </w:t>
      </w:r>
      <w:r w:rsidR="005954AB" w:rsidRPr="00E6746F">
        <w:rPr>
          <w:rFonts w:ascii="Times New Roman" w:hAnsi="Times New Roman" w:cs="Times New Roman"/>
          <w:noProof/>
          <w:sz w:val="24"/>
          <w:szCs w:val="24"/>
        </w:rPr>
        <w:t xml:space="preserve">domain </w:t>
      </w:r>
      <w:r w:rsidR="009E5799" w:rsidRPr="00E6746F">
        <w:rPr>
          <w:rFonts w:ascii="Times New Roman" w:hAnsi="Times New Roman" w:cs="Times New Roman"/>
          <w:noProof/>
          <w:sz w:val="24"/>
          <w:szCs w:val="24"/>
        </w:rPr>
        <w:t>border</w:t>
      </w:r>
      <w:r w:rsidR="005954AB" w:rsidRPr="005954AB">
        <w:rPr>
          <w:rFonts w:ascii="Times New Roman" w:hAnsi="Times New Roman" w:cs="Times New Roman"/>
          <w:noProof/>
          <w:sz w:val="24"/>
          <w:szCs w:val="24"/>
        </w:rPr>
        <w:t>s</w:t>
      </w:r>
      <w:r w:rsidR="009E5799">
        <w:rPr>
          <w:rFonts w:ascii="Times New Roman" w:hAnsi="Times New Roman" w:cs="Times New Roman"/>
          <w:sz w:val="24"/>
          <w:szCs w:val="24"/>
        </w:rPr>
        <w:t>, their DI correlation values</w:t>
      </w:r>
      <w:r>
        <w:rPr>
          <w:rFonts w:ascii="Times New Roman" w:hAnsi="Times New Roman" w:cs="Times New Roman"/>
          <w:sz w:val="24"/>
          <w:szCs w:val="24"/>
        </w:rPr>
        <w:t xml:space="preserve"> are</w:t>
      </w:r>
      <w:r w:rsidR="009E5799">
        <w:rPr>
          <w:rFonts w:ascii="Times New Roman" w:hAnsi="Times New Roman" w:cs="Times New Roman"/>
          <w:sz w:val="24"/>
          <w:szCs w:val="24"/>
        </w:rPr>
        <w:t xml:space="preserve"> still</w:t>
      </w:r>
      <w:r>
        <w:rPr>
          <w:rFonts w:ascii="Times New Roman" w:hAnsi="Times New Roman" w:cs="Times New Roman"/>
          <w:sz w:val="24"/>
          <w:szCs w:val="24"/>
        </w:rPr>
        <w:t xml:space="preserve"> significantly higher than </w:t>
      </w:r>
      <w:r w:rsidR="003D0156">
        <w:rPr>
          <w:rFonts w:ascii="Times New Roman" w:hAnsi="Times New Roman" w:cs="Times New Roman"/>
          <w:sz w:val="24"/>
          <w:szCs w:val="24"/>
        </w:rPr>
        <w:t xml:space="preserve">the </w:t>
      </w:r>
      <w:r>
        <w:rPr>
          <w:rFonts w:ascii="Times New Roman" w:hAnsi="Times New Roman" w:cs="Times New Roman"/>
          <w:sz w:val="24"/>
          <w:szCs w:val="24"/>
        </w:rPr>
        <w:t>random</w:t>
      </w:r>
      <w:r w:rsidR="003D0156">
        <w:rPr>
          <w:rFonts w:ascii="Times New Roman" w:hAnsi="Times New Roman" w:cs="Times New Roman"/>
          <w:sz w:val="24"/>
          <w:szCs w:val="24"/>
        </w:rPr>
        <w:t>ized genome</w:t>
      </w:r>
      <w:r w:rsidR="0089399A">
        <w:rPr>
          <w:rFonts w:ascii="Times New Roman" w:hAnsi="Times New Roman" w:cs="Times New Roman"/>
          <w:sz w:val="24"/>
          <w:szCs w:val="24"/>
        </w:rPr>
        <w:t xml:space="preserve"> region</w:t>
      </w:r>
      <w:r w:rsidR="0047743D">
        <w:rPr>
          <w:rFonts w:ascii="Times New Roman" w:hAnsi="Times New Roman" w:cs="Times New Roman"/>
          <w:sz w:val="24"/>
          <w:szCs w:val="24"/>
        </w:rPr>
        <w:t xml:space="preserve"> (KS test)</w:t>
      </w:r>
      <w:r w:rsidR="00417BA8">
        <w:rPr>
          <w:rFonts w:ascii="Times New Roman" w:hAnsi="Times New Roman" w:cs="Times New Roman"/>
          <w:sz w:val="24"/>
          <w:szCs w:val="24"/>
        </w:rPr>
        <w:t>.</w:t>
      </w:r>
      <w:r>
        <w:rPr>
          <w:rFonts w:ascii="Times New Roman" w:hAnsi="Times New Roman" w:cs="Times New Roman"/>
          <w:sz w:val="24"/>
          <w:szCs w:val="24"/>
        </w:rPr>
        <w:t xml:space="preserve"> for maize bundle sheath vs </w:t>
      </w:r>
      <w:r w:rsidRPr="00E6746F">
        <w:rPr>
          <w:rFonts w:ascii="Times New Roman" w:hAnsi="Times New Roman" w:cs="Times New Roman"/>
          <w:noProof/>
          <w:sz w:val="24"/>
          <w:szCs w:val="24"/>
        </w:rPr>
        <w:t>mesophyll</w:t>
      </w:r>
      <w:r>
        <w:rPr>
          <w:rFonts w:ascii="Times New Roman" w:hAnsi="Times New Roman" w:cs="Times New Roman"/>
          <w:sz w:val="24"/>
          <w:szCs w:val="24"/>
        </w:rPr>
        <w:t xml:space="preserve"> comparison e), endosperm vs mesophyll comparison f), rice endosperm vs mesophyll comparison g), and foxtail millet bundle sheath vs mesophyll comparison h).</w:t>
      </w:r>
    </w:p>
    <w:p w:rsidR="00925176" w:rsidRDefault="00925176" w:rsidP="00925176">
      <w:pPr>
        <w:rPr>
          <w:rFonts w:ascii="Times New Roman" w:hAnsi="Times New Roman" w:cs="Times New Roman"/>
          <w:sz w:val="24"/>
          <w:szCs w:val="24"/>
        </w:rPr>
      </w:pPr>
      <w:r>
        <w:rPr>
          <w:rFonts w:ascii="Times New Roman" w:hAnsi="Times New Roman" w:cs="Times New Roman"/>
          <w:sz w:val="24"/>
          <w:szCs w:val="24"/>
        </w:rPr>
        <w:br w:type="page"/>
      </w:r>
    </w:p>
    <w:p w:rsidR="00925176" w:rsidRDefault="00075804" w:rsidP="00925176">
      <w:pPr>
        <w:rPr>
          <w:rFonts w:ascii="Times New Roman" w:hAnsi="Times New Roman" w:cs="Times New Roman"/>
          <w:sz w:val="24"/>
          <w:szCs w:val="24"/>
        </w:rPr>
      </w:pPr>
      <w:r>
        <w:rPr>
          <w:noProof/>
        </w:rPr>
        <w:lastRenderedPageBreak/>
        <w:drawing>
          <wp:inline distT="0" distB="0" distL="0" distR="0">
            <wp:extent cx="4470400" cy="5099050"/>
            <wp:effectExtent l="0" t="0" r="6350" b="635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4470400" cy="5099050"/>
                    </a:xfrm>
                    <a:prstGeom prst="rect">
                      <a:avLst/>
                    </a:prstGeom>
                    <a:noFill/>
                    <a:ln>
                      <a:noFill/>
                    </a:ln>
                  </pic:spPr>
                </pic:pic>
              </a:graphicData>
            </a:graphic>
          </wp:inline>
        </w:drawing>
      </w:r>
    </w:p>
    <w:p w:rsidR="00925176" w:rsidRDefault="00925176" w:rsidP="00925176">
      <w:pPr>
        <w:rPr>
          <w:rFonts w:ascii="Times New Roman" w:hAnsi="Times New Roman" w:cs="Times New Roman"/>
          <w:sz w:val="24"/>
          <w:szCs w:val="24"/>
        </w:rPr>
      </w:pPr>
      <w:r>
        <w:rPr>
          <w:rFonts w:ascii="Times New Roman" w:hAnsi="Times New Roman" w:cs="Times New Roman"/>
          <w:sz w:val="24"/>
          <w:szCs w:val="24"/>
        </w:rPr>
        <w:t xml:space="preserve">Figure S5 | </w:t>
      </w:r>
      <w:r w:rsidR="004F7DB2" w:rsidRPr="00E6746F">
        <w:rPr>
          <w:rFonts w:ascii="Times New Roman" w:hAnsi="Times New Roman" w:cs="Times New Roman"/>
          <w:noProof/>
          <w:sz w:val="24"/>
          <w:szCs w:val="24"/>
        </w:rPr>
        <w:t>T</w:t>
      </w:r>
      <w:r w:rsidRPr="00E6746F">
        <w:rPr>
          <w:rFonts w:ascii="Times New Roman" w:hAnsi="Times New Roman" w:cs="Times New Roman"/>
          <w:noProof/>
          <w:sz w:val="24"/>
          <w:szCs w:val="24"/>
        </w:rPr>
        <w:t>issue</w:t>
      </w:r>
      <w:r w:rsidR="00E6746F">
        <w:rPr>
          <w:rFonts w:ascii="Times New Roman" w:hAnsi="Times New Roman" w:cs="Times New Roman"/>
          <w:noProof/>
          <w:sz w:val="24"/>
          <w:szCs w:val="24"/>
        </w:rPr>
        <w:t>-</w:t>
      </w:r>
      <w:r w:rsidRPr="00E6746F">
        <w:rPr>
          <w:rFonts w:ascii="Times New Roman" w:hAnsi="Times New Roman" w:cs="Times New Roman"/>
          <w:noProof/>
          <w:sz w:val="24"/>
          <w:szCs w:val="24"/>
        </w:rPr>
        <w:t>specific</w:t>
      </w:r>
      <w:r>
        <w:rPr>
          <w:rFonts w:ascii="Times New Roman" w:hAnsi="Times New Roman" w:cs="Times New Roman"/>
          <w:sz w:val="24"/>
          <w:szCs w:val="24"/>
        </w:rPr>
        <w:t xml:space="preserve"> domain borders are associated with gene expression changes. </w:t>
      </w:r>
      <w:r w:rsidRPr="00137234">
        <w:rPr>
          <w:rFonts w:ascii="Times New Roman" w:hAnsi="Times New Roman" w:cs="Times New Roman"/>
          <w:sz w:val="24"/>
          <w:szCs w:val="24"/>
        </w:rPr>
        <w:t>The average normalized RNA-Seq signal in tissue-s</w:t>
      </w:r>
      <w:r>
        <w:rPr>
          <w:rFonts w:ascii="Times New Roman" w:hAnsi="Times New Roman" w:cs="Times New Roman"/>
          <w:sz w:val="24"/>
          <w:szCs w:val="24"/>
        </w:rPr>
        <w:t>pecific domain border regions for maize bundle sheath vs mesophyll comparison a), endosperm vs bundle sheath comparison b), foxtail millet bundle sheath vs mesophyll comparison c), and rice endosperm vs mesophyll comparison d).</w:t>
      </w:r>
    </w:p>
    <w:p w:rsidR="00925176" w:rsidRDefault="004606E9" w:rsidP="00925176">
      <w:pPr>
        <w:rPr>
          <w:rFonts w:ascii="Times New Roman" w:hAnsi="Times New Roman" w:cs="Times New Roman"/>
          <w:sz w:val="24"/>
          <w:szCs w:val="24"/>
        </w:rPr>
      </w:pPr>
      <w:r>
        <w:rPr>
          <w:noProof/>
        </w:rPr>
        <w:lastRenderedPageBreak/>
        <w:drawing>
          <wp:inline distT="0" distB="0" distL="0" distR="0">
            <wp:extent cx="5731510" cy="7530722"/>
            <wp:effectExtent l="0" t="0" r="254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731510" cy="7530722"/>
                    </a:xfrm>
                    <a:prstGeom prst="rect">
                      <a:avLst/>
                    </a:prstGeom>
                    <a:noFill/>
                    <a:ln>
                      <a:noFill/>
                    </a:ln>
                  </pic:spPr>
                </pic:pic>
              </a:graphicData>
            </a:graphic>
          </wp:inline>
        </w:drawing>
      </w:r>
    </w:p>
    <w:p w:rsidR="00925176" w:rsidRDefault="00925176" w:rsidP="00925176">
      <w:pPr>
        <w:rPr>
          <w:rFonts w:ascii="Times New Roman" w:hAnsi="Times New Roman" w:cs="Times New Roman"/>
          <w:sz w:val="24"/>
          <w:szCs w:val="24"/>
        </w:rPr>
      </w:pPr>
      <w:r w:rsidRPr="004F7DB2">
        <w:rPr>
          <w:rFonts w:ascii="Times New Roman" w:hAnsi="Times New Roman" w:cs="Times New Roman"/>
          <w:sz w:val="24"/>
          <w:szCs w:val="24"/>
        </w:rPr>
        <w:t xml:space="preserve">Figure S6 | </w:t>
      </w:r>
      <w:r w:rsidR="004F7DB2" w:rsidRPr="004F7DB2">
        <w:rPr>
          <w:rFonts w:ascii="Times New Roman" w:hAnsi="Times New Roman" w:cs="Times New Roman"/>
          <w:sz w:val="24"/>
          <w:szCs w:val="24"/>
        </w:rPr>
        <w:t xml:space="preserve">Expression </w:t>
      </w:r>
      <w:r w:rsidR="004F7DB2">
        <w:rPr>
          <w:rFonts w:ascii="Times New Roman" w:hAnsi="Times New Roman" w:cs="Times New Roman"/>
          <w:sz w:val="24"/>
          <w:szCs w:val="24"/>
        </w:rPr>
        <w:t>c</w:t>
      </w:r>
      <w:r w:rsidR="004F7DB2" w:rsidRPr="004F7DB2">
        <w:rPr>
          <w:rFonts w:ascii="Times New Roman" w:hAnsi="Times New Roman" w:cs="Times New Roman"/>
          <w:sz w:val="24"/>
          <w:szCs w:val="24"/>
        </w:rPr>
        <w:t>orrelation</w:t>
      </w:r>
      <w:r w:rsidR="004F7DB2">
        <w:rPr>
          <w:rFonts w:ascii="Times New Roman" w:hAnsi="Times New Roman" w:cs="Times New Roman"/>
        </w:rPr>
        <w:t xml:space="preserve"> of </w:t>
      </w:r>
      <w:r w:rsidR="004F7DB2">
        <w:rPr>
          <w:rFonts w:ascii="Times New Roman" w:hAnsi="Times New Roman" w:cs="Times New Roman"/>
          <w:sz w:val="24"/>
          <w:szCs w:val="24"/>
        </w:rPr>
        <w:t>g</w:t>
      </w:r>
      <w:r>
        <w:rPr>
          <w:rFonts w:ascii="Times New Roman" w:hAnsi="Times New Roman" w:cs="Times New Roman" w:hint="eastAsia"/>
          <w:sz w:val="24"/>
          <w:szCs w:val="24"/>
        </w:rPr>
        <w:t>ene</w:t>
      </w:r>
      <w:r>
        <w:rPr>
          <w:rFonts w:ascii="Times New Roman" w:hAnsi="Times New Roman" w:cs="Times New Roman"/>
          <w:sz w:val="24"/>
          <w:szCs w:val="24"/>
        </w:rPr>
        <w:t xml:space="preserve"> pairs within </w:t>
      </w:r>
      <w:r w:rsidR="004F7DB2">
        <w:rPr>
          <w:rFonts w:ascii="Times New Roman" w:hAnsi="Times New Roman" w:cs="Times New Roman"/>
          <w:sz w:val="24"/>
          <w:szCs w:val="24"/>
        </w:rPr>
        <w:t xml:space="preserve">the same </w:t>
      </w:r>
      <w:r>
        <w:rPr>
          <w:rFonts w:ascii="Times New Roman" w:hAnsi="Times New Roman" w:cs="Times New Roman"/>
          <w:sz w:val="24"/>
          <w:szCs w:val="24"/>
        </w:rPr>
        <w:t xml:space="preserve">domain. Pearson correlation of gene expression profile between gene pairs of the similar genomic distance from 50Kb to 100Kb, in </w:t>
      </w:r>
      <w:r w:rsidRPr="00E6746F">
        <w:rPr>
          <w:rFonts w:ascii="Times New Roman" w:hAnsi="Times New Roman" w:cs="Times New Roman"/>
          <w:noProof/>
          <w:sz w:val="24"/>
          <w:szCs w:val="24"/>
        </w:rPr>
        <w:t>a-f</w:t>
      </w:r>
      <w:r w:rsidR="004F7DB2">
        <w:rPr>
          <w:rFonts w:ascii="Times New Roman" w:hAnsi="Times New Roman" w:cs="Times New Roman"/>
          <w:sz w:val="24"/>
          <w:szCs w:val="24"/>
        </w:rPr>
        <w:t xml:space="preserve">) maize, and g-l) human. The human TADs have </w:t>
      </w:r>
      <w:r>
        <w:rPr>
          <w:rFonts w:ascii="Times New Roman" w:hAnsi="Times New Roman" w:cs="Times New Roman"/>
          <w:sz w:val="24"/>
          <w:szCs w:val="24"/>
        </w:rPr>
        <w:t>significant high</w:t>
      </w:r>
      <w:r w:rsidR="004F7DB2">
        <w:rPr>
          <w:rFonts w:ascii="Times New Roman" w:hAnsi="Times New Roman" w:cs="Times New Roman"/>
          <w:sz w:val="24"/>
          <w:szCs w:val="24"/>
        </w:rPr>
        <w:t>er gene pair expression</w:t>
      </w:r>
      <w:r>
        <w:rPr>
          <w:rFonts w:ascii="Times New Roman" w:hAnsi="Times New Roman" w:cs="Times New Roman"/>
          <w:sz w:val="24"/>
          <w:szCs w:val="24"/>
        </w:rPr>
        <w:t xml:space="preserve"> correlation </w:t>
      </w:r>
      <w:r w:rsidR="004F7DB2">
        <w:rPr>
          <w:rFonts w:ascii="Times New Roman" w:hAnsi="Times New Roman" w:cs="Times New Roman"/>
          <w:sz w:val="24"/>
          <w:szCs w:val="24"/>
        </w:rPr>
        <w:t>than random</w:t>
      </w:r>
      <w:r w:rsidR="0047743D">
        <w:rPr>
          <w:rFonts w:ascii="Times New Roman" w:hAnsi="Times New Roman" w:cs="Times New Roman"/>
          <w:sz w:val="24"/>
          <w:szCs w:val="24"/>
        </w:rPr>
        <w:t xml:space="preserve"> (KS test).</w:t>
      </w:r>
    </w:p>
    <w:p w:rsidR="00925176" w:rsidRDefault="00925176" w:rsidP="00925176">
      <w:pPr>
        <w:rPr>
          <w:rFonts w:ascii="Times New Roman" w:hAnsi="Times New Roman" w:cs="Times New Roman"/>
          <w:sz w:val="24"/>
          <w:szCs w:val="24"/>
        </w:rPr>
      </w:pPr>
      <w:r>
        <w:rPr>
          <w:rFonts w:ascii="Times New Roman" w:hAnsi="Times New Roman" w:cs="Times New Roman"/>
          <w:sz w:val="24"/>
          <w:szCs w:val="24"/>
        </w:rPr>
        <w:br w:type="page"/>
      </w:r>
    </w:p>
    <w:p w:rsidR="00925176" w:rsidRDefault="00B52D62" w:rsidP="00925176">
      <w:pPr>
        <w:rPr>
          <w:rFonts w:ascii="Times New Roman" w:hAnsi="Times New Roman" w:cs="Times New Roman"/>
          <w:sz w:val="24"/>
          <w:szCs w:val="24"/>
        </w:rPr>
      </w:pPr>
      <w:r>
        <w:rPr>
          <w:noProof/>
        </w:rPr>
        <w:lastRenderedPageBreak/>
        <w:drawing>
          <wp:inline distT="0" distB="0" distL="0" distR="0">
            <wp:extent cx="5731510" cy="2011436"/>
            <wp:effectExtent l="0" t="0" r="2540" b="825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731510" cy="2011436"/>
                    </a:xfrm>
                    <a:prstGeom prst="rect">
                      <a:avLst/>
                    </a:prstGeom>
                    <a:noFill/>
                    <a:ln>
                      <a:noFill/>
                    </a:ln>
                  </pic:spPr>
                </pic:pic>
              </a:graphicData>
            </a:graphic>
          </wp:inline>
        </w:drawing>
      </w:r>
    </w:p>
    <w:p w:rsidR="00925176" w:rsidRDefault="00925176" w:rsidP="00925176">
      <w:pPr>
        <w:rPr>
          <w:rFonts w:ascii="Times New Roman" w:hAnsi="Times New Roman" w:cs="Times New Roman"/>
          <w:sz w:val="24"/>
          <w:szCs w:val="24"/>
        </w:rPr>
      </w:pPr>
      <w:r>
        <w:rPr>
          <w:rFonts w:ascii="Times New Roman" w:hAnsi="Times New Roman" w:cs="Times New Roman"/>
          <w:sz w:val="24"/>
          <w:szCs w:val="24"/>
        </w:rPr>
        <w:t>Figure S7 |</w:t>
      </w:r>
      <w:r w:rsidR="00A066D6">
        <w:rPr>
          <w:rFonts w:ascii="Times New Roman" w:hAnsi="Times New Roman" w:cs="Times New Roman"/>
          <w:sz w:val="24"/>
          <w:szCs w:val="24"/>
        </w:rPr>
        <w:t>Expressed genes are more likely to be involved in chromatin loops. The y-axis indicates number of genes associated with 0, 1, 2 or over 3 chromatin loops. We defined the expressed gene (red) as those with FPKM &gt; 1 in their corresponding tissue RNA-Seq dataset.</w:t>
      </w:r>
    </w:p>
    <w:p w:rsidR="00925176" w:rsidRDefault="00925176" w:rsidP="00925176">
      <w:pPr>
        <w:rPr>
          <w:rFonts w:ascii="Times New Roman" w:hAnsi="Times New Roman" w:cs="Times New Roman"/>
          <w:sz w:val="24"/>
          <w:szCs w:val="24"/>
        </w:rPr>
      </w:pPr>
      <w:r>
        <w:rPr>
          <w:rFonts w:ascii="Times New Roman" w:hAnsi="Times New Roman" w:cs="Times New Roman"/>
          <w:sz w:val="24"/>
          <w:szCs w:val="24"/>
        </w:rPr>
        <w:br w:type="page"/>
      </w:r>
    </w:p>
    <w:p w:rsidR="00925176" w:rsidRDefault="0047743D" w:rsidP="00925176">
      <w:pPr>
        <w:rPr>
          <w:rFonts w:ascii="Times New Roman" w:hAnsi="Times New Roman" w:cs="Times New Roman"/>
          <w:sz w:val="24"/>
          <w:szCs w:val="24"/>
        </w:rPr>
      </w:pPr>
      <w:r>
        <w:rPr>
          <w:noProof/>
        </w:rPr>
        <w:lastRenderedPageBreak/>
        <w:drawing>
          <wp:inline distT="0" distB="0" distL="0" distR="0">
            <wp:extent cx="5731510" cy="6775712"/>
            <wp:effectExtent l="0" t="0" r="2540" b="635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731510" cy="6775712"/>
                    </a:xfrm>
                    <a:prstGeom prst="rect">
                      <a:avLst/>
                    </a:prstGeom>
                    <a:noFill/>
                    <a:ln>
                      <a:noFill/>
                    </a:ln>
                  </pic:spPr>
                </pic:pic>
              </a:graphicData>
            </a:graphic>
          </wp:inline>
        </w:drawing>
      </w:r>
    </w:p>
    <w:p w:rsidR="00A066D6" w:rsidRPr="0079023F" w:rsidRDefault="00A066D6" w:rsidP="00A066D6">
      <w:pPr>
        <w:rPr>
          <w:rFonts w:ascii="Times New Roman" w:hAnsi="Times New Roman" w:cs="Times New Roman"/>
          <w:sz w:val="24"/>
          <w:szCs w:val="24"/>
        </w:rPr>
      </w:pPr>
      <w:r>
        <w:rPr>
          <w:rFonts w:ascii="Times New Roman" w:hAnsi="Times New Roman" w:cs="Times New Roman"/>
          <w:sz w:val="24"/>
          <w:szCs w:val="24"/>
        </w:rPr>
        <w:t xml:space="preserve">Figure S8 | Characteristics of the loop genes. Red bar indicates genes not involved in loop. Blue color indicate genes spanned by one or multiple </w:t>
      </w:r>
      <w:r w:rsidRPr="00353B9A">
        <w:rPr>
          <w:rFonts w:ascii="Times New Roman" w:hAnsi="Times New Roman" w:cs="Times New Roman"/>
          <w:noProof/>
          <w:sz w:val="24"/>
          <w:szCs w:val="24"/>
        </w:rPr>
        <w:t>loop</w:t>
      </w:r>
      <w:r>
        <w:rPr>
          <w:rFonts w:ascii="Times New Roman" w:hAnsi="Times New Roman" w:cs="Times New Roman"/>
          <w:noProof/>
          <w:sz w:val="24"/>
          <w:szCs w:val="24"/>
        </w:rPr>
        <w:t>s</w:t>
      </w:r>
      <w:r>
        <w:rPr>
          <w:rFonts w:ascii="Times New Roman" w:hAnsi="Times New Roman" w:cs="Times New Roman"/>
          <w:sz w:val="24"/>
          <w:szCs w:val="24"/>
        </w:rPr>
        <w:t>. Green bar indicates genes involved in a single loop, and those involved in multiple loops are indicated as purple. The number of expressed genes a-c), gene length d-f), gene expression c</w:t>
      </w:r>
      <w:r w:rsidRPr="0079023F">
        <w:rPr>
          <w:rFonts w:ascii="Times New Roman" w:hAnsi="Times New Roman" w:cs="Times New Roman"/>
          <w:sz w:val="24"/>
          <w:szCs w:val="24"/>
        </w:rPr>
        <w:t xml:space="preserve">oefficient of </w:t>
      </w:r>
      <w:r>
        <w:rPr>
          <w:rFonts w:ascii="Times New Roman" w:hAnsi="Times New Roman" w:cs="Times New Roman"/>
          <w:sz w:val="24"/>
          <w:szCs w:val="24"/>
        </w:rPr>
        <w:t>v</w:t>
      </w:r>
      <w:r w:rsidRPr="0079023F">
        <w:rPr>
          <w:rFonts w:ascii="Times New Roman" w:hAnsi="Times New Roman" w:cs="Times New Roman"/>
          <w:sz w:val="24"/>
          <w:szCs w:val="24"/>
        </w:rPr>
        <w:t>ariation</w:t>
      </w:r>
      <w:r>
        <w:rPr>
          <w:rFonts w:ascii="Times New Roman" w:hAnsi="Times New Roman" w:cs="Times New Roman"/>
          <w:sz w:val="24"/>
          <w:szCs w:val="24"/>
        </w:rPr>
        <w:t xml:space="preserve"> (c.v.) g-i), and their distance to domain border k-m) are shown. We found that the loop genes are closer to domain borders (</w:t>
      </w:r>
      <w:r w:rsidRPr="007A6BAE">
        <w:rPr>
          <w:rFonts w:ascii="Times New Roman" w:hAnsi="Times New Roman" w:cs="Times New Roman"/>
          <w:noProof/>
          <w:sz w:val="24"/>
          <w:szCs w:val="24"/>
        </w:rPr>
        <w:t>p</w:t>
      </w:r>
      <w:r>
        <w:rPr>
          <w:rFonts w:ascii="Times New Roman" w:hAnsi="Times New Roman" w:cs="Times New Roman"/>
          <w:noProof/>
          <w:sz w:val="24"/>
          <w:szCs w:val="24"/>
        </w:rPr>
        <w:t>-</w:t>
      </w:r>
      <w:r w:rsidRPr="007A6BAE">
        <w:rPr>
          <w:rFonts w:ascii="Times New Roman" w:hAnsi="Times New Roman" w:cs="Times New Roman"/>
          <w:noProof/>
          <w:sz w:val="24"/>
          <w:szCs w:val="24"/>
        </w:rPr>
        <w:t>value</w:t>
      </w:r>
      <w:r>
        <w:rPr>
          <w:rFonts w:ascii="Times New Roman" w:hAnsi="Times New Roman" w:cs="Times New Roman"/>
          <w:sz w:val="24"/>
          <w:szCs w:val="24"/>
        </w:rPr>
        <w:t xml:space="preserve"> in Table S14), and especially for the multiple loop genes, while the genes spanned by loop are shorter (Table S15). The loop-span genes also exhibit significantly higher expression c.v. across different tissues (</w:t>
      </w:r>
      <w:r w:rsidRPr="007A6BAE">
        <w:rPr>
          <w:rFonts w:ascii="Times New Roman" w:hAnsi="Times New Roman" w:cs="Times New Roman"/>
          <w:noProof/>
          <w:sz w:val="24"/>
          <w:szCs w:val="24"/>
        </w:rPr>
        <w:t>p</w:t>
      </w:r>
      <w:r>
        <w:rPr>
          <w:rFonts w:ascii="Times New Roman" w:hAnsi="Times New Roman" w:cs="Times New Roman"/>
          <w:noProof/>
          <w:sz w:val="24"/>
          <w:szCs w:val="24"/>
        </w:rPr>
        <w:t>-</w:t>
      </w:r>
      <w:r w:rsidRPr="007A6BAE">
        <w:rPr>
          <w:rFonts w:ascii="Times New Roman" w:hAnsi="Times New Roman" w:cs="Times New Roman"/>
          <w:noProof/>
          <w:sz w:val="24"/>
          <w:szCs w:val="24"/>
        </w:rPr>
        <w:t>value</w:t>
      </w:r>
      <w:r>
        <w:rPr>
          <w:rFonts w:ascii="Times New Roman" w:hAnsi="Times New Roman" w:cs="Times New Roman"/>
          <w:sz w:val="24"/>
          <w:szCs w:val="24"/>
        </w:rPr>
        <w:t xml:space="preserve"> in Table S16), which suggests that the genes spanned by loop are more </w:t>
      </w:r>
      <w:r w:rsidRPr="007A6BAE">
        <w:rPr>
          <w:rFonts w:ascii="Times New Roman" w:hAnsi="Times New Roman" w:cs="Times New Roman"/>
          <w:noProof/>
          <w:sz w:val="24"/>
          <w:szCs w:val="24"/>
        </w:rPr>
        <w:t>tissue</w:t>
      </w:r>
      <w:r>
        <w:rPr>
          <w:rFonts w:ascii="Times New Roman" w:hAnsi="Times New Roman" w:cs="Times New Roman"/>
          <w:noProof/>
          <w:sz w:val="24"/>
          <w:szCs w:val="24"/>
        </w:rPr>
        <w:t>-</w:t>
      </w:r>
      <w:r w:rsidRPr="007A6BAE">
        <w:rPr>
          <w:rFonts w:ascii="Times New Roman" w:hAnsi="Times New Roman" w:cs="Times New Roman"/>
          <w:noProof/>
          <w:sz w:val="24"/>
          <w:szCs w:val="24"/>
        </w:rPr>
        <w:t>specific</w:t>
      </w:r>
      <w:r>
        <w:rPr>
          <w:rFonts w:ascii="Times New Roman" w:hAnsi="Times New Roman" w:cs="Times New Roman"/>
          <w:sz w:val="24"/>
          <w:szCs w:val="24"/>
        </w:rPr>
        <w:t>.</w:t>
      </w:r>
    </w:p>
    <w:p w:rsidR="0040292F" w:rsidRDefault="0040292F" w:rsidP="00925176">
      <w:pPr>
        <w:rPr>
          <w:rFonts w:ascii="Times New Roman" w:hAnsi="Times New Roman" w:cs="Times New Roman"/>
          <w:sz w:val="24"/>
          <w:szCs w:val="24"/>
        </w:rPr>
      </w:pPr>
      <w:r>
        <w:rPr>
          <w:noProof/>
        </w:rPr>
        <w:lastRenderedPageBreak/>
        <w:drawing>
          <wp:inline distT="0" distB="0" distL="0" distR="0">
            <wp:extent cx="3834765" cy="5554345"/>
            <wp:effectExtent l="0" t="0" r="0" b="825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834765" cy="5554345"/>
                    </a:xfrm>
                    <a:prstGeom prst="rect">
                      <a:avLst/>
                    </a:prstGeom>
                    <a:noFill/>
                    <a:ln>
                      <a:noFill/>
                    </a:ln>
                  </pic:spPr>
                </pic:pic>
              </a:graphicData>
            </a:graphic>
          </wp:inline>
        </w:drawing>
      </w:r>
    </w:p>
    <w:p w:rsidR="00925176" w:rsidRPr="0079023F" w:rsidRDefault="00925176" w:rsidP="00925176">
      <w:pPr>
        <w:rPr>
          <w:rFonts w:ascii="Times New Roman" w:hAnsi="Times New Roman" w:cs="Times New Roman"/>
          <w:sz w:val="24"/>
          <w:szCs w:val="24"/>
        </w:rPr>
      </w:pPr>
      <w:r w:rsidRPr="0079023F">
        <w:rPr>
          <w:rFonts w:ascii="Times New Roman" w:hAnsi="Times New Roman" w:cs="Times New Roman"/>
          <w:sz w:val="24"/>
          <w:szCs w:val="24"/>
        </w:rPr>
        <w:t xml:space="preserve">Figure S9 | Maize loop gene pairs lack the </w:t>
      </w:r>
      <w:r w:rsidR="0064342F">
        <w:rPr>
          <w:rFonts w:ascii="Times New Roman" w:hAnsi="Times New Roman" w:cs="Times New Roman"/>
          <w:sz w:val="24"/>
          <w:szCs w:val="24"/>
        </w:rPr>
        <w:t>strong</w:t>
      </w:r>
      <w:r w:rsidRPr="0079023F">
        <w:rPr>
          <w:rFonts w:ascii="Times New Roman" w:hAnsi="Times New Roman" w:cs="Times New Roman"/>
          <w:sz w:val="24"/>
          <w:szCs w:val="24"/>
        </w:rPr>
        <w:t xml:space="preserve"> co-expression pattern when compared to the human </w:t>
      </w:r>
      <w:r w:rsidR="0064342F">
        <w:rPr>
          <w:rFonts w:ascii="Times New Roman" w:hAnsi="Times New Roman" w:cs="Times New Roman"/>
          <w:sz w:val="24"/>
          <w:szCs w:val="24"/>
        </w:rPr>
        <w:t>loop genes</w:t>
      </w:r>
      <w:r>
        <w:rPr>
          <w:rFonts w:ascii="Times New Roman" w:hAnsi="Times New Roman" w:cs="Times New Roman"/>
          <w:sz w:val="24"/>
          <w:szCs w:val="24"/>
        </w:rPr>
        <w:t xml:space="preserve">. The distribution of the </w:t>
      </w:r>
      <w:r w:rsidRPr="007A6BAE">
        <w:rPr>
          <w:rFonts w:ascii="Times New Roman" w:hAnsi="Times New Roman" w:cs="Times New Roman"/>
          <w:noProof/>
          <w:sz w:val="24"/>
          <w:szCs w:val="24"/>
        </w:rPr>
        <w:t>Pearson</w:t>
      </w:r>
      <w:r>
        <w:rPr>
          <w:rFonts w:ascii="Times New Roman" w:hAnsi="Times New Roman" w:cs="Times New Roman"/>
          <w:sz w:val="24"/>
          <w:szCs w:val="24"/>
        </w:rPr>
        <w:t xml:space="preserve"> correlation of gene expression across </w:t>
      </w:r>
      <w:r w:rsidR="00A066D6">
        <w:rPr>
          <w:rFonts w:ascii="Times New Roman" w:hAnsi="Times New Roman" w:cs="Times New Roman"/>
          <w:sz w:val="24"/>
          <w:szCs w:val="24"/>
        </w:rPr>
        <w:t xml:space="preserve">three </w:t>
      </w:r>
      <w:r>
        <w:rPr>
          <w:rFonts w:ascii="Times New Roman" w:hAnsi="Times New Roman" w:cs="Times New Roman"/>
          <w:sz w:val="24"/>
          <w:szCs w:val="24"/>
        </w:rPr>
        <w:t xml:space="preserve">different tissues between </w:t>
      </w:r>
      <w:r w:rsidR="0064342F">
        <w:rPr>
          <w:rFonts w:ascii="Times New Roman" w:hAnsi="Times New Roman" w:cs="Times New Roman"/>
          <w:sz w:val="24"/>
          <w:szCs w:val="24"/>
        </w:rPr>
        <w:t>loop gene pairs,</w:t>
      </w:r>
      <w:r>
        <w:rPr>
          <w:rFonts w:ascii="Times New Roman" w:hAnsi="Times New Roman" w:cs="Times New Roman"/>
          <w:sz w:val="24"/>
          <w:szCs w:val="24"/>
        </w:rPr>
        <w:t xml:space="preserve"> random</w:t>
      </w:r>
      <w:r w:rsidR="0064342F">
        <w:rPr>
          <w:rFonts w:ascii="Times New Roman" w:hAnsi="Times New Roman" w:cs="Times New Roman"/>
          <w:sz w:val="24"/>
          <w:szCs w:val="24"/>
        </w:rPr>
        <w:t>ized</w:t>
      </w:r>
      <w:r>
        <w:rPr>
          <w:rFonts w:ascii="Times New Roman" w:hAnsi="Times New Roman" w:cs="Times New Roman"/>
          <w:sz w:val="24"/>
          <w:szCs w:val="24"/>
        </w:rPr>
        <w:t xml:space="preserve"> pairs</w:t>
      </w:r>
      <w:r w:rsidR="0064342F">
        <w:rPr>
          <w:rFonts w:ascii="Times New Roman" w:hAnsi="Times New Roman" w:cs="Times New Roman"/>
          <w:sz w:val="24"/>
          <w:szCs w:val="24"/>
        </w:rPr>
        <w:t xml:space="preserve"> of the same physical distance</w:t>
      </w:r>
      <w:r w:rsidR="008F5446">
        <w:rPr>
          <w:rFonts w:ascii="Times New Roman" w:hAnsi="Times New Roman" w:cs="Times New Roman" w:hint="eastAsia"/>
          <w:sz w:val="24"/>
          <w:szCs w:val="24"/>
        </w:rPr>
        <w:t>s</w:t>
      </w:r>
      <w:r w:rsidR="005561C0">
        <w:rPr>
          <w:rFonts w:ascii="Times New Roman" w:hAnsi="Times New Roman" w:cs="Times New Roman"/>
          <w:noProof/>
          <w:sz w:val="24"/>
          <w:szCs w:val="24"/>
        </w:rPr>
        <w:t>are</w:t>
      </w:r>
      <w:r w:rsidR="0064342F">
        <w:rPr>
          <w:rFonts w:ascii="Times New Roman" w:hAnsi="Times New Roman" w:cs="Times New Roman"/>
          <w:sz w:val="24"/>
          <w:szCs w:val="24"/>
        </w:rPr>
        <w:t xml:space="preserve"> used as </w:t>
      </w:r>
      <w:r w:rsidR="0064342F" w:rsidRPr="00353B9A">
        <w:rPr>
          <w:rFonts w:ascii="Times New Roman" w:hAnsi="Times New Roman" w:cs="Times New Roman"/>
          <w:noProof/>
          <w:sz w:val="24"/>
          <w:szCs w:val="24"/>
        </w:rPr>
        <w:t>control</w:t>
      </w:r>
      <w:r>
        <w:rPr>
          <w:rFonts w:ascii="Times New Roman" w:hAnsi="Times New Roman" w:cs="Times New Roman"/>
          <w:sz w:val="24"/>
          <w:szCs w:val="24"/>
        </w:rPr>
        <w:t xml:space="preserve">. </w:t>
      </w:r>
      <w:r w:rsidR="00A066D6">
        <w:rPr>
          <w:rFonts w:ascii="Times New Roman" w:hAnsi="Times New Roman" w:cs="Times New Roman"/>
          <w:sz w:val="24"/>
          <w:szCs w:val="24"/>
        </w:rPr>
        <w:t xml:space="preserve">The same result is obtained using only the conserved loops called in all three tissues (d). </w:t>
      </w:r>
      <w:r>
        <w:rPr>
          <w:rFonts w:ascii="Times New Roman" w:hAnsi="Times New Roman" w:cs="Times New Roman"/>
          <w:sz w:val="24"/>
          <w:szCs w:val="24"/>
        </w:rPr>
        <w:t xml:space="preserve">The maize gene-pairs </w:t>
      </w:r>
      <w:r w:rsidRPr="007A6BAE">
        <w:rPr>
          <w:rFonts w:ascii="Times New Roman" w:hAnsi="Times New Roman" w:cs="Times New Roman"/>
          <w:noProof/>
          <w:sz w:val="24"/>
          <w:szCs w:val="24"/>
        </w:rPr>
        <w:t>are also possess</w:t>
      </w:r>
      <w:r>
        <w:rPr>
          <w:rFonts w:ascii="Times New Roman" w:hAnsi="Times New Roman" w:cs="Times New Roman"/>
          <w:noProof/>
          <w:sz w:val="24"/>
          <w:szCs w:val="24"/>
        </w:rPr>
        <w:t>ed</w:t>
      </w:r>
      <w:r>
        <w:rPr>
          <w:rFonts w:ascii="Times New Roman" w:hAnsi="Times New Roman" w:cs="Times New Roman"/>
          <w:sz w:val="24"/>
          <w:szCs w:val="24"/>
        </w:rPr>
        <w:t xml:space="preserve"> significantly higher correlation than the random ones</w:t>
      </w:r>
      <w:r w:rsidR="00D406B7">
        <w:rPr>
          <w:rFonts w:ascii="Times New Roman" w:hAnsi="Times New Roman" w:cs="Times New Roman"/>
          <w:sz w:val="24"/>
          <w:szCs w:val="24"/>
        </w:rPr>
        <w:t xml:space="preserve"> (KS test)</w:t>
      </w:r>
      <w:r>
        <w:rPr>
          <w:rFonts w:ascii="Times New Roman" w:hAnsi="Times New Roman" w:cs="Times New Roman"/>
          <w:sz w:val="24"/>
          <w:szCs w:val="24"/>
        </w:rPr>
        <w:t>, but the delta between chromatin loop and random gene p</w:t>
      </w:r>
      <w:r w:rsidR="00A066D6">
        <w:rPr>
          <w:rFonts w:ascii="Times New Roman" w:hAnsi="Times New Roman" w:cs="Times New Roman"/>
          <w:sz w:val="24"/>
          <w:szCs w:val="24"/>
        </w:rPr>
        <w:t xml:space="preserve">airs are much higher in humans. </w:t>
      </w:r>
    </w:p>
    <w:p w:rsidR="00925176" w:rsidRPr="00A65670" w:rsidRDefault="00925176" w:rsidP="00925176">
      <w:pPr>
        <w:rPr>
          <w:rFonts w:ascii="Times New Roman" w:hAnsi="Times New Roman" w:cs="Times New Roman"/>
          <w:color w:val="FF0000"/>
          <w:sz w:val="24"/>
          <w:szCs w:val="24"/>
        </w:rPr>
      </w:pPr>
    </w:p>
    <w:p w:rsidR="00AA4F65" w:rsidRPr="00A65670" w:rsidRDefault="00AA4F65" w:rsidP="00925176">
      <w:pPr>
        <w:rPr>
          <w:rFonts w:ascii="Times New Roman" w:hAnsi="Times New Roman" w:cs="Times New Roman"/>
          <w:color w:val="FF0000"/>
          <w:sz w:val="24"/>
          <w:szCs w:val="24"/>
        </w:rPr>
      </w:pPr>
    </w:p>
    <w:p w:rsidR="00925176" w:rsidRDefault="00925176" w:rsidP="00925176">
      <w:pPr>
        <w:rPr>
          <w:rFonts w:ascii="Times New Roman" w:hAnsi="Times New Roman" w:cs="Times New Roman"/>
          <w:sz w:val="24"/>
          <w:szCs w:val="24"/>
        </w:rPr>
      </w:pPr>
    </w:p>
    <w:p w:rsidR="00507000" w:rsidRDefault="00507000" w:rsidP="00925176">
      <w:pPr>
        <w:rPr>
          <w:rFonts w:ascii="Times New Roman" w:hAnsi="Times New Roman" w:cs="Times New Roman"/>
          <w:sz w:val="24"/>
          <w:szCs w:val="24"/>
        </w:rPr>
      </w:pPr>
    </w:p>
    <w:p w:rsidR="00421BBA" w:rsidRDefault="00421BBA" w:rsidP="00925176">
      <w:pPr>
        <w:rPr>
          <w:rFonts w:ascii="Times New Roman" w:hAnsi="Times New Roman" w:cs="Times New Roman"/>
          <w:sz w:val="24"/>
          <w:szCs w:val="24"/>
        </w:rPr>
      </w:pPr>
    </w:p>
    <w:p w:rsidR="00421BBA" w:rsidRDefault="00421BBA" w:rsidP="00925176">
      <w:pPr>
        <w:rPr>
          <w:rFonts w:ascii="Times New Roman" w:hAnsi="Times New Roman" w:cs="Times New Roman"/>
          <w:sz w:val="24"/>
          <w:szCs w:val="24"/>
        </w:rPr>
      </w:pPr>
    </w:p>
    <w:p w:rsidR="00421BBA" w:rsidRDefault="00421BBA" w:rsidP="00925176">
      <w:pPr>
        <w:rPr>
          <w:rFonts w:ascii="Times New Roman" w:hAnsi="Times New Roman" w:cs="Times New Roman"/>
          <w:sz w:val="24"/>
          <w:szCs w:val="24"/>
        </w:rPr>
      </w:pPr>
    </w:p>
    <w:p w:rsidR="00421BBA" w:rsidRDefault="00421BBA" w:rsidP="00925176">
      <w:pPr>
        <w:rPr>
          <w:rFonts w:ascii="Times New Roman" w:hAnsi="Times New Roman" w:cs="Times New Roman"/>
          <w:sz w:val="24"/>
          <w:szCs w:val="24"/>
        </w:rPr>
      </w:pPr>
    </w:p>
    <w:p w:rsidR="00421BBA" w:rsidRDefault="00421BBA" w:rsidP="00925176">
      <w:pPr>
        <w:rPr>
          <w:rFonts w:ascii="Times New Roman" w:hAnsi="Times New Roman" w:cs="Times New Roman"/>
          <w:sz w:val="24"/>
          <w:szCs w:val="24"/>
        </w:rPr>
      </w:pPr>
      <w:r>
        <w:rPr>
          <w:rFonts w:ascii="Times New Roman" w:hAnsi="Times New Roman" w:cs="Times New Roman"/>
          <w:sz w:val="24"/>
          <w:szCs w:val="24"/>
        </w:rPr>
        <w:lastRenderedPageBreak/>
        <w:t>A</w:t>
      </w:r>
    </w:p>
    <w:p w:rsidR="00507000" w:rsidRDefault="00507000" w:rsidP="00925176">
      <w:pPr>
        <w:rPr>
          <w:rFonts w:ascii="Times New Roman" w:hAnsi="Times New Roman" w:cs="Times New Roman"/>
          <w:sz w:val="24"/>
          <w:szCs w:val="24"/>
        </w:rPr>
      </w:pPr>
      <w:r>
        <w:rPr>
          <w:noProof/>
        </w:rPr>
        <w:drawing>
          <wp:inline distT="0" distB="0" distL="0" distR="0">
            <wp:extent cx="3969322" cy="301625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3984206" cy="3027560"/>
                    </a:xfrm>
                    <a:prstGeom prst="rect">
                      <a:avLst/>
                    </a:prstGeom>
                    <a:noFill/>
                    <a:ln>
                      <a:noFill/>
                    </a:ln>
                  </pic:spPr>
                </pic:pic>
              </a:graphicData>
            </a:graphic>
          </wp:inline>
        </w:drawing>
      </w:r>
    </w:p>
    <w:p w:rsidR="00421BBA" w:rsidRPr="00421BBA" w:rsidRDefault="00421BBA" w:rsidP="00421BBA">
      <w:pPr>
        <w:rPr>
          <w:rFonts w:ascii="Times New Roman" w:hAnsi="Times New Roman" w:cs="Times New Roman"/>
          <w:color w:val="000000" w:themeColor="text1"/>
          <w:sz w:val="24"/>
          <w:szCs w:val="24"/>
        </w:rPr>
      </w:pPr>
      <w:r w:rsidRPr="00421BBA">
        <w:rPr>
          <w:rFonts w:ascii="Times New Roman" w:hAnsi="Times New Roman" w:cs="Times New Roman"/>
          <w:color w:val="000000" w:themeColor="text1"/>
          <w:sz w:val="24"/>
          <w:szCs w:val="24"/>
        </w:rPr>
        <w:t>B</w:t>
      </w:r>
    </w:p>
    <w:tbl>
      <w:tblPr>
        <w:tblW w:w="5000" w:type="pct"/>
        <w:tblLook w:val="04A0"/>
      </w:tblPr>
      <w:tblGrid>
        <w:gridCol w:w="1941"/>
        <w:gridCol w:w="967"/>
        <w:gridCol w:w="848"/>
        <w:gridCol w:w="1697"/>
        <w:gridCol w:w="1046"/>
        <w:gridCol w:w="1046"/>
        <w:gridCol w:w="1697"/>
      </w:tblGrid>
      <w:tr w:rsidR="00421BBA" w:rsidRPr="000C003A" w:rsidTr="00F12358">
        <w:trPr>
          <w:trHeight w:val="280"/>
        </w:trPr>
        <w:tc>
          <w:tcPr>
            <w:tcW w:w="1050" w:type="pct"/>
            <w:tcBorders>
              <w:top w:val="single" w:sz="4" w:space="0" w:color="auto"/>
              <w:left w:val="nil"/>
              <w:bottom w:val="nil"/>
              <w:right w:val="nil"/>
            </w:tcBorders>
            <w:shd w:val="clear" w:color="auto" w:fill="auto"/>
            <w:noWrap/>
            <w:vAlign w:val="center"/>
            <w:hideMark/>
          </w:tcPr>
          <w:p w:rsidR="00421BBA" w:rsidRPr="000C003A" w:rsidRDefault="00421BBA" w:rsidP="00F12358">
            <w:pPr>
              <w:widowControl/>
              <w:jc w:val="left"/>
              <w:rPr>
                <w:rFonts w:ascii="SimSun" w:eastAsia="SimSun" w:hAnsi="SimSun" w:cs="SimSun"/>
                <w:kern w:val="0"/>
                <w:sz w:val="24"/>
                <w:szCs w:val="24"/>
              </w:rPr>
            </w:pPr>
          </w:p>
        </w:tc>
        <w:tc>
          <w:tcPr>
            <w:tcW w:w="1900" w:type="pct"/>
            <w:gridSpan w:val="3"/>
            <w:tcBorders>
              <w:top w:val="single" w:sz="4" w:space="0" w:color="auto"/>
              <w:left w:val="nil"/>
              <w:bottom w:val="single" w:sz="4" w:space="0" w:color="auto"/>
              <w:right w:val="nil"/>
            </w:tcBorders>
            <w:shd w:val="clear" w:color="auto" w:fill="auto"/>
            <w:noWrap/>
            <w:vAlign w:val="center"/>
            <w:hideMark/>
          </w:tcPr>
          <w:p w:rsidR="00421BBA" w:rsidRPr="000C003A" w:rsidRDefault="008F3154" w:rsidP="00F12358">
            <w:pPr>
              <w:widowControl/>
              <w:jc w:val="center"/>
              <w:rPr>
                <w:rFonts w:ascii="DengXian" w:eastAsia="DengXian" w:hAnsi="DengXian" w:cs="SimSun"/>
                <w:color w:val="000000"/>
                <w:kern w:val="0"/>
                <w:sz w:val="22"/>
              </w:rPr>
            </w:pPr>
            <w:r>
              <w:rPr>
                <w:rFonts w:ascii="DengXian" w:eastAsia="DengXian" w:hAnsi="DengXian" w:cs="SimSun" w:hint="eastAsia"/>
                <w:color w:val="000000"/>
                <w:kern w:val="0"/>
                <w:sz w:val="22"/>
              </w:rPr>
              <w:t>D</w:t>
            </w:r>
            <w:r w:rsidR="00421BBA" w:rsidRPr="000C003A">
              <w:rPr>
                <w:rFonts w:ascii="DengXian" w:eastAsia="DengXian" w:hAnsi="DengXian" w:cs="SimSun" w:hint="eastAsia"/>
                <w:color w:val="000000"/>
                <w:kern w:val="0"/>
                <w:sz w:val="22"/>
              </w:rPr>
              <w:t>omain counts</w:t>
            </w:r>
          </w:p>
        </w:tc>
        <w:tc>
          <w:tcPr>
            <w:tcW w:w="2050" w:type="pct"/>
            <w:gridSpan w:val="3"/>
            <w:tcBorders>
              <w:top w:val="single" w:sz="4" w:space="0" w:color="auto"/>
              <w:left w:val="nil"/>
              <w:bottom w:val="single" w:sz="4" w:space="0" w:color="auto"/>
              <w:right w:val="nil"/>
            </w:tcBorders>
            <w:shd w:val="clear" w:color="auto" w:fill="auto"/>
            <w:noWrap/>
            <w:vAlign w:val="center"/>
            <w:hideMark/>
          </w:tcPr>
          <w:p w:rsidR="00421BBA" w:rsidRPr="000C003A" w:rsidRDefault="008F3154" w:rsidP="00F12358">
            <w:pPr>
              <w:widowControl/>
              <w:jc w:val="center"/>
              <w:rPr>
                <w:rFonts w:ascii="DengXian" w:eastAsia="DengXian" w:hAnsi="DengXian" w:cs="SimSun"/>
                <w:color w:val="000000"/>
                <w:kern w:val="0"/>
                <w:sz w:val="22"/>
              </w:rPr>
            </w:pPr>
            <w:r>
              <w:rPr>
                <w:rFonts w:ascii="DengXian" w:eastAsia="DengXian" w:hAnsi="DengXian" w:cs="SimSun" w:hint="eastAsia"/>
                <w:color w:val="000000"/>
                <w:kern w:val="0"/>
                <w:sz w:val="22"/>
              </w:rPr>
              <w:t>G</w:t>
            </w:r>
            <w:r w:rsidR="00421BBA" w:rsidRPr="000C003A">
              <w:rPr>
                <w:rFonts w:ascii="DengXian" w:eastAsia="DengXian" w:hAnsi="DengXian" w:cs="SimSun" w:hint="eastAsia"/>
                <w:color w:val="000000"/>
                <w:kern w:val="0"/>
                <w:sz w:val="22"/>
              </w:rPr>
              <w:t xml:space="preserve">enome domain coverage </w:t>
            </w:r>
          </w:p>
        </w:tc>
      </w:tr>
      <w:tr w:rsidR="00421BBA" w:rsidRPr="000C003A" w:rsidTr="00F12358">
        <w:trPr>
          <w:trHeight w:val="280"/>
        </w:trPr>
        <w:tc>
          <w:tcPr>
            <w:tcW w:w="1050" w:type="pct"/>
            <w:tcBorders>
              <w:top w:val="nil"/>
              <w:left w:val="nil"/>
              <w:bottom w:val="nil"/>
              <w:right w:val="nil"/>
            </w:tcBorders>
            <w:shd w:val="clear" w:color="auto" w:fill="auto"/>
            <w:noWrap/>
            <w:vAlign w:val="center"/>
            <w:hideMark/>
          </w:tcPr>
          <w:p w:rsidR="00421BBA" w:rsidRPr="000C003A" w:rsidRDefault="00421BBA" w:rsidP="00F12358">
            <w:pPr>
              <w:widowControl/>
              <w:jc w:val="center"/>
              <w:rPr>
                <w:rFonts w:ascii="DengXian" w:eastAsia="DengXian" w:hAnsi="DengXian" w:cs="SimSun"/>
                <w:color w:val="000000"/>
                <w:kern w:val="0"/>
                <w:sz w:val="22"/>
              </w:rPr>
            </w:pPr>
          </w:p>
        </w:tc>
        <w:tc>
          <w:tcPr>
            <w:tcW w:w="523" w:type="pct"/>
            <w:tcBorders>
              <w:top w:val="single" w:sz="4" w:space="0" w:color="auto"/>
              <w:left w:val="nil"/>
              <w:bottom w:val="single" w:sz="4" w:space="0" w:color="auto"/>
              <w:right w:val="nil"/>
            </w:tcBorders>
            <w:shd w:val="clear" w:color="auto" w:fill="auto"/>
            <w:noWrap/>
            <w:vAlign w:val="center"/>
            <w:hideMark/>
          </w:tcPr>
          <w:p w:rsidR="00421BBA" w:rsidRPr="000C003A" w:rsidRDefault="00421BBA" w:rsidP="00F12358">
            <w:pPr>
              <w:widowControl/>
              <w:jc w:val="center"/>
              <w:rPr>
                <w:rFonts w:ascii="DengXian" w:eastAsia="DengXian" w:hAnsi="DengXian" w:cs="SimSun"/>
                <w:color w:val="000000"/>
                <w:kern w:val="0"/>
                <w:sz w:val="22"/>
              </w:rPr>
            </w:pPr>
            <w:r w:rsidRPr="000C003A">
              <w:rPr>
                <w:rFonts w:ascii="DengXian" w:eastAsia="DengXian" w:hAnsi="DengXian" w:cs="SimSun"/>
                <w:color w:val="000000"/>
                <w:kern w:val="0"/>
                <w:sz w:val="22"/>
              </w:rPr>
              <w:t>M</w:t>
            </w:r>
            <w:r w:rsidRPr="000C003A">
              <w:rPr>
                <w:rFonts w:ascii="DengXian" w:eastAsia="DengXian" w:hAnsi="DengXian" w:cs="SimSun" w:hint="eastAsia"/>
                <w:color w:val="000000"/>
                <w:kern w:val="0"/>
                <w:sz w:val="22"/>
              </w:rPr>
              <w:t>aize</w:t>
            </w:r>
          </w:p>
        </w:tc>
        <w:tc>
          <w:tcPr>
            <w:tcW w:w="459" w:type="pct"/>
            <w:tcBorders>
              <w:top w:val="single" w:sz="4" w:space="0" w:color="auto"/>
              <w:left w:val="nil"/>
              <w:bottom w:val="single" w:sz="4" w:space="0" w:color="auto"/>
              <w:right w:val="nil"/>
            </w:tcBorders>
            <w:shd w:val="clear" w:color="auto" w:fill="auto"/>
            <w:noWrap/>
            <w:vAlign w:val="center"/>
            <w:hideMark/>
          </w:tcPr>
          <w:p w:rsidR="00421BBA" w:rsidRPr="000C003A" w:rsidRDefault="00421BBA" w:rsidP="00F12358">
            <w:pPr>
              <w:widowControl/>
              <w:jc w:val="center"/>
              <w:rPr>
                <w:rFonts w:ascii="DengXian" w:eastAsia="DengXian" w:hAnsi="DengXian" w:cs="SimSun"/>
                <w:color w:val="000000"/>
                <w:kern w:val="0"/>
                <w:sz w:val="22"/>
              </w:rPr>
            </w:pPr>
            <w:r w:rsidRPr="000C003A">
              <w:rPr>
                <w:rFonts w:ascii="DengXian" w:eastAsia="DengXian" w:hAnsi="DengXian" w:cs="SimSun" w:hint="eastAsia"/>
                <w:color w:val="000000"/>
                <w:kern w:val="0"/>
                <w:sz w:val="22"/>
              </w:rPr>
              <w:t xml:space="preserve">rice </w:t>
            </w:r>
          </w:p>
        </w:tc>
        <w:tc>
          <w:tcPr>
            <w:tcW w:w="918" w:type="pct"/>
            <w:tcBorders>
              <w:top w:val="single" w:sz="4" w:space="0" w:color="auto"/>
              <w:left w:val="nil"/>
              <w:bottom w:val="single" w:sz="4" w:space="0" w:color="auto"/>
              <w:right w:val="nil"/>
            </w:tcBorders>
            <w:shd w:val="clear" w:color="auto" w:fill="auto"/>
            <w:noWrap/>
            <w:vAlign w:val="center"/>
            <w:hideMark/>
          </w:tcPr>
          <w:p w:rsidR="00421BBA" w:rsidRPr="000C003A" w:rsidRDefault="00421BBA" w:rsidP="00F12358">
            <w:pPr>
              <w:widowControl/>
              <w:jc w:val="center"/>
              <w:rPr>
                <w:rFonts w:ascii="DengXian" w:eastAsia="DengXian" w:hAnsi="DengXian" w:cs="SimSun"/>
                <w:color w:val="000000"/>
                <w:kern w:val="0"/>
                <w:sz w:val="22"/>
              </w:rPr>
            </w:pPr>
            <w:r w:rsidRPr="000C003A">
              <w:rPr>
                <w:rFonts w:ascii="DengXian" w:eastAsia="DengXian" w:hAnsi="DengXian" w:cs="SimSun" w:hint="eastAsia"/>
                <w:color w:val="000000"/>
                <w:kern w:val="0"/>
                <w:sz w:val="22"/>
              </w:rPr>
              <w:t>foxtail millet</w:t>
            </w:r>
          </w:p>
        </w:tc>
        <w:tc>
          <w:tcPr>
            <w:tcW w:w="566" w:type="pct"/>
            <w:tcBorders>
              <w:top w:val="single" w:sz="4" w:space="0" w:color="auto"/>
              <w:left w:val="nil"/>
              <w:bottom w:val="single" w:sz="4" w:space="0" w:color="auto"/>
              <w:right w:val="nil"/>
            </w:tcBorders>
            <w:shd w:val="clear" w:color="auto" w:fill="auto"/>
            <w:noWrap/>
            <w:vAlign w:val="center"/>
            <w:hideMark/>
          </w:tcPr>
          <w:p w:rsidR="00421BBA" w:rsidRPr="000C003A" w:rsidRDefault="00421BBA" w:rsidP="00F12358">
            <w:pPr>
              <w:widowControl/>
              <w:jc w:val="center"/>
              <w:rPr>
                <w:rFonts w:ascii="DengXian" w:eastAsia="DengXian" w:hAnsi="DengXian" w:cs="SimSun"/>
                <w:color w:val="000000"/>
                <w:kern w:val="0"/>
                <w:sz w:val="22"/>
              </w:rPr>
            </w:pPr>
            <w:r w:rsidRPr="000C003A">
              <w:rPr>
                <w:rFonts w:ascii="DengXian" w:eastAsia="DengXian" w:hAnsi="DengXian" w:cs="SimSun" w:hint="eastAsia"/>
                <w:color w:val="000000"/>
                <w:kern w:val="0"/>
                <w:sz w:val="22"/>
              </w:rPr>
              <w:t>maize</w:t>
            </w:r>
          </w:p>
        </w:tc>
        <w:tc>
          <w:tcPr>
            <w:tcW w:w="566" w:type="pct"/>
            <w:tcBorders>
              <w:top w:val="single" w:sz="4" w:space="0" w:color="auto"/>
              <w:left w:val="nil"/>
              <w:bottom w:val="single" w:sz="4" w:space="0" w:color="auto"/>
              <w:right w:val="nil"/>
            </w:tcBorders>
            <w:shd w:val="clear" w:color="auto" w:fill="auto"/>
            <w:noWrap/>
            <w:vAlign w:val="center"/>
            <w:hideMark/>
          </w:tcPr>
          <w:p w:rsidR="00421BBA" w:rsidRPr="000C003A" w:rsidRDefault="00421BBA" w:rsidP="00F12358">
            <w:pPr>
              <w:widowControl/>
              <w:jc w:val="center"/>
              <w:rPr>
                <w:rFonts w:ascii="DengXian" w:eastAsia="DengXian" w:hAnsi="DengXian" w:cs="SimSun"/>
                <w:color w:val="000000"/>
                <w:kern w:val="0"/>
                <w:sz w:val="22"/>
              </w:rPr>
            </w:pPr>
            <w:r w:rsidRPr="000C003A">
              <w:rPr>
                <w:rFonts w:ascii="DengXian" w:eastAsia="DengXian" w:hAnsi="DengXian" w:cs="SimSun" w:hint="eastAsia"/>
                <w:color w:val="000000"/>
                <w:kern w:val="0"/>
                <w:sz w:val="22"/>
              </w:rPr>
              <w:t xml:space="preserve">rice </w:t>
            </w:r>
          </w:p>
        </w:tc>
        <w:tc>
          <w:tcPr>
            <w:tcW w:w="918" w:type="pct"/>
            <w:tcBorders>
              <w:top w:val="single" w:sz="4" w:space="0" w:color="auto"/>
              <w:left w:val="nil"/>
              <w:bottom w:val="single" w:sz="4" w:space="0" w:color="auto"/>
              <w:right w:val="nil"/>
            </w:tcBorders>
            <w:shd w:val="clear" w:color="auto" w:fill="auto"/>
            <w:noWrap/>
            <w:vAlign w:val="center"/>
            <w:hideMark/>
          </w:tcPr>
          <w:p w:rsidR="00421BBA" w:rsidRPr="000C003A" w:rsidRDefault="00421BBA" w:rsidP="00F12358">
            <w:pPr>
              <w:widowControl/>
              <w:jc w:val="center"/>
              <w:rPr>
                <w:rFonts w:ascii="DengXian" w:eastAsia="DengXian" w:hAnsi="DengXian" w:cs="SimSun"/>
                <w:color w:val="000000"/>
                <w:kern w:val="0"/>
                <w:sz w:val="22"/>
              </w:rPr>
            </w:pPr>
            <w:r w:rsidRPr="000C003A">
              <w:rPr>
                <w:rFonts w:ascii="DengXian" w:eastAsia="DengXian" w:hAnsi="DengXian" w:cs="SimSun" w:hint="eastAsia"/>
                <w:color w:val="000000"/>
                <w:kern w:val="0"/>
                <w:sz w:val="22"/>
              </w:rPr>
              <w:t>foxtail millet</w:t>
            </w:r>
          </w:p>
        </w:tc>
      </w:tr>
      <w:tr w:rsidR="00421BBA" w:rsidRPr="000C003A" w:rsidTr="00F12358">
        <w:trPr>
          <w:trHeight w:val="280"/>
        </w:trPr>
        <w:tc>
          <w:tcPr>
            <w:tcW w:w="1050" w:type="pct"/>
            <w:tcBorders>
              <w:top w:val="nil"/>
              <w:left w:val="nil"/>
              <w:bottom w:val="nil"/>
              <w:right w:val="nil"/>
            </w:tcBorders>
            <w:shd w:val="clear" w:color="auto" w:fill="auto"/>
            <w:noWrap/>
            <w:vAlign w:val="center"/>
            <w:hideMark/>
          </w:tcPr>
          <w:p w:rsidR="00421BBA" w:rsidRPr="000C003A" w:rsidRDefault="00421BBA" w:rsidP="00F12358">
            <w:pPr>
              <w:widowControl/>
              <w:jc w:val="center"/>
              <w:rPr>
                <w:rFonts w:ascii="DengXian" w:eastAsia="DengXian" w:hAnsi="DengXian" w:cs="SimSun"/>
                <w:color w:val="000000"/>
                <w:kern w:val="0"/>
                <w:sz w:val="22"/>
              </w:rPr>
            </w:pPr>
            <w:r w:rsidRPr="000C003A">
              <w:rPr>
                <w:rFonts w:ascii="DengXian" w:eastAsia="DengXian" w:hAnsi="DengXian" w:cs="SimSun" w:hint="eastAsia"/>
                <w:color w:val="000000"/>
                <w:kern w:val="0"/>
                <w:sz w:val="22"/>
              </w:rPr>
              <w:t>Bundle sheath</w:t>
            </w:r>
          </w:p>
        </w:tc>
        <w:tc>
          <w:tcPr>
            <w:tcW w:w="523" w:type="pct"/>
            <w:tcBorders>
              <w:top w:val="single" w:sz="4" w:space="0" w:color="auto"/>
              <w:left w:val="nil"/>
              <w:bottom w:val="nil"/>
              <w:right w:val="nil"/>
            </w:tcBorders>
            <w:shd w:val="clear" w:color="auto" w:fill="auto"/>
            <w:noWrap/>
            <w:vAlign w:val="center"/>
            <w:hideMark/>
          </w:tcPr>
          <w:p w:rsidR="00421BBA" w:rsidRPr="000C003A" w:rsidRDefault="00421BBA" w:rsidP="00F12358">
            <w:pPr>
              <w:widowControl/>
              <w:jc w:val="center"/>
              <w:rPr>
                <w:rFonts w:ascii="DengXian" w:eastAsia="DengXian" w:hAnsi="DengXian" w:cs="SimSun"/>
                <w:color w:val="000000"/>
                <w:kern w:val="0"/>
                <w:sz w:val="22"/>
              </w:rPr>
            </w:pPr>
            <w:r w:rsidRPr="000C003A">
              <w:rPr>
                <w:rFonts w:ascii="DengXian" w:eastAsia="DengXian" w:hAnsi="DengXian" w:cs="SimSun" w:hint="eastAsia"/>
                <w:color w:val="000000"/>
                <w:kern w:val="0"/>
                <w:sz w:val="22"/>
              </w:rPr>
              <w:t>9336</w:t>
            </w:r>
          </w:p>
        </w:tc>
        <w:tc>
          <w:tcPr>
            <w:tcW w:w="459" w:type="pct"/>
            <w:tcBorders>
              <w:top w:val="single" w:sz="4" w:space="0" w:color="auto"/>
              <w:left w:val="nil"/>
              <w:bottom w:val="nil"/>
              <w:right w:val="nil"/>
            </w:tcBorders>
            <w:shd w:val="clear" w:color="auto" w:fill="auto"/>
            <w:noWrap/>
            <w:vAlign w:val="center"/>
            <w:hideMark/>
          </w:tcPr>
          <w:p w:rsidR="00421BBA" w:rsidRPr="000C003A" w:rsidRDefault="00421BBA" w:rsidP="00F12358">
            <w:pPr>
              <w:widowControl/>
              <w:jc w:val="center"/>
              <w:rPr>
                <w:rFonts w:ascii="DengXian" w:eastAsia="DengXian" w:hAnsi="DengXian" w:cs="SimSun"/>
                <w:color w:val="000000"/>
                <w:kern w:val="0"/>
                <w:sz w:val="22"/>
              </w:rPr>
            </w:pPr>
            <w:r w:rsidRPr="000C003A">
              <w:rPr>
                <w:rFonts w:ascii="DengXian" w:eastAsia="DengXian" w:hAnsi="DengXian" w:cs="SimSun" w:hint="eastAsia"/>
                <w:color w:val="000000"/>
                <w:kern w:val="0"/>
                <w:sz w:val="22"/>
              </w:rPr>
              <w:t>-</w:t>
            </w:r>
          </w:p>
        </w:tc>
        <w:tc>
          <w:tcPr>
            <w:tcW w:w="918" w:type="pct"/>
            <w:tcBorders>
              <w:top w:val="single" w:sz="4" w:space="0" w:color="auto"/>
              <w:left w:val="nil"/>
              <w:bottom w:val="nil"/>
              <w:right w:val="nil"/>
            </w:tcBorders>
            <w:shd w:val="clear" w:color="auto" w:fill="auto"/>
            <w:noWrap/>
            <w:vAlign w:val="center"/>
            <w:hideMark/>
          </w:tcPr>
          <w:p w:rsidR="00421BBA" w:rsidRPr="000C003A" w:rsidRDefault="00421BBA" w:rsidP="00F12358">
            <w:pPr>
              <w:widowControl/>
              <w:jc w:val="center"/>
              <w:rPr>
                <w:rFonts w:ascii="DengXian" w:eastAsia="DengXian" w:hAnsi="DengXian" w:cs="SimSun"/>
                <w:color w:val="000000"/>
                <w:kern w:val="0"/>
                <w:sz w:val="22"/>
              </w:rPr>
            </w:pPr>
            <w:r w:rsidRPr="000C003A">
              <w:rPr>
                <w:rFonts w:ascii="DengXian" w:eastAsia="DengXian" w:hAnsi="DengXian" w:cs="SimSun" w:hint="eastAsia"/>
                <w:color w:val="000000"/>
                <w:kern w:val="0"/>
                <w:sz w:val="22"/>
              </w:rPr>
              <w:t>2001</w:t>
            </w:r>
          </w:p>
        </w:tc>
        <w:tc>
          <w:tcPr>
            <w:tcW w:w="566" w:type="pct"/>
            <w:tcBorders>
              <w:top w:val="single" w:sz="4" w:space="0" w:color="auto"/>
              <w:left w:val="nil"/>
              <w:bottom w:val="nil"/>
              <w:right w:val="nil"/>
            </w:tcBorders>
            <w:shd w:val="clear" w:color="auto" w:fill="auto"/>
            <w:noWrap/>
            <w:vAlign w:val="center"/>
            <w:hideMark/>
          </w:tcPr>
          <w:p w:rsidR="00421BBA" w:rsidRPr="000C003A" w:rsidRDefault="00421BBA" w:rsidP="00F12358">
            <w:pPr>
              <w:widowControl/>
              <w:jc w:val="center"/>
              <w:rPr>
                <w:rFonts w:ascii="DengXian" w:eastAsia="DengXian" w:hAnsi="DengXian" w:cs="SimSun"/>
                <w:color w:val="000000"/>
                <w:kern w:val="0"/>
                <w:sz w:val="22"/>
              </w:rPr>
            </w:pPr>
            <w:r w:rsidRPr="000C003A">
              <w:rPr>
                <w:rFonts w:ascii="DengXian" w:eastAsia="DengXian" w:hAnsi="DengXian" w:cs="SimSun" w:hint="eastAsia"/>
                <w:color w:val="000000"/>
                <w:kern w:val="0"/>
                <w:sz w:val="22"/>
              </w:rPr>
              <w:t>96.52%</w:t>
            </w:r>
          </w:p>
        </w:tc>
        <w:tc>
          <w:tcPr>
            <w:tcW w:w="566" w:type="pct"/>
            <w:tcBorders>
              <w:top w:val="single" w:sz="4" w:space="0" w:color="auto"/>
              <w:left w:val="nil"/>
              <w:bottom w:val="nil"/>
              <w:right w:val="nil"/>
            </w:tcBorders>
            <w:shd w:val="clear" w:color="auto" w:fill="auto"/>
            <w:noWrap/>
            <w:vAlign w:val="center"/>
            <w:hideMark/>
          </w:tcPr>
          <w:p w:rsidR="00421BBA" w:rsidRPr="000C003A" w:rsidRDefault="00421BBA" w:rsidP="00F12358">
            <w:pPr>
              <w:widowControl/>
              <w:jc w:val="center"/>
              <w:rPr>
                <w:rFonts w:ascii="DengXian" w:eastAsia="DengXian" w:hAnsi="DengXian" w:cs="SimSun"/>
                <w:color w:val="000000"/>
                <w:kern w:val="0"/>
                <w:sz w:val="22"/>
              </w:rPr>
            </w:pPr>
            <w:r w:rsidRPr="000C003A">
              <w:rPr>
                <w:rFonts w:ascii="DengXian" w:eastAsia="DengXian" w:hAnsi="DengXian" w:cs="SimSun" w:hint="eastAsia"/>
                <w:color w:val="000000"/>
                <w:kern w:val="0"/>
                <w:sz w:val="22"/>
              </w:rPr>
              <w:t>-</w:t>
            </w:r>
          </w:p>
        </w:tc>
        <w:tc>
          <w:tcPr>
            <w:tcW w:w="918" w:type="pct"/>
            <w:tcBorders>
              <w:top w:val="single" w:sz="4" w:space="0" w:color="auto"/>
              <w:left w:val="nil"/>
              <w:bottom w:val="nil"/>
              <w:right w:val="nil"/>
            </w:tcBorders>
            <w:shd w:val="clear" w:color="auto" w:fill="auto"/>
            <w:noWrap/>
            <w:vAlign w:val="center"/>
            <w:hideMark/>
          </w:tcPr>
          <w:p w:rsidR="00421BBA" w:rsidRPr="000C003A" w:rsidRDefault="00421BBA" w:rsidP="00F12358">
            <w:pPr>
              <w:widowControl/>
              <w:jc w:val="center"/>
              <w:rPr>
                <w:rFonts w:ascii="DengXian" w:eastAsia="DengXian" w:hAnsi="DengXian" w:cs="SimSun"/>
                <w:color w:val="000000"/>
                <w:kern w:val="0"/>
                <w:sz w:val="22"/>
              </w:rPr>
            </w:pPr>
            <w:r w:rsidRPr="000C003A">
              <w:rPr>
                <w:rFonts w:ascii="DengXian" w:eastAsia="DengXian" w:hAnsi="DengXian" w:cs="SimSun" w:hint="eastAsia"/>
                <w:color w:val="000000"/>
                <w:kern w:val="0"/>
                <w:sz w:val="22"/>
              </w:rPr>
              <w:t>93.34%</w:t>
            </w:r>
          </w:p>
        </w:tc>
      </w:tr>
      <w:tr w:rsidR="00421BBA" w:rsidRPr="000C003A" w:rsidTr="00F12358">
        <w:trPr>
          <w:trHeight w:val="280"/>
        </w:trPr>
        <w:tc>
          <w:tcPr>
            <w:tcW w:w="1050" w:type="pct"/>
            <w:tcBorders>
              <w:top w:val="nil"/>
              <w:left w:val="nil"/>
              <w:bottom w:val="nil"/>
              <w:right w:val="nil"/>
            </w:tcBorders>
            <w:shd w:val="clear" w:color="auto" w:fill="auto"/>
            <w:noWrap/>
            <w:vAlign w:val="center"/>
            <w:hideMark/>
          </w:tcPr>
          <w:p w:rsidR="00421BBA" w:rsidRPr="000C003A" w:rsidRDefault="00421BBA" w:rsidP="00F12358">
            <w:pPr>
              <w:widowControl/>
              <w:jc w:val="center"/>
              <w:rPr>
                <w:rFonts w:ascii="DengXian" w:eastAsia="DengXian" w:hAnsi="DengXian" w:cs="SimSun"/>
                <w:color w:val="000000"/>
                <w:kern w:val="0"/>
                <w:sz w:val="22"/>
              </w:rPr>
            </w:pPr>
            <w:r w:rsidRPr="000C003A">
              <w:rPr>
                <w:rFonts w:ascii="DengXian" w:eastAsia="DengXian" w:hAnsi="DengXian" w:cs="SimSun" w:hint="eastAsia"/>
                <w:color w:val="000000"/>
                <w:kern w:val="0"/>
                <w:sz w:val="22"/>
              </w:rPr>
              <w:t>Mesophyll</w:t>
            </w:r>
          </w:p>
        </w:tc>
        <w:tc>
          <w:tcPr>
            <w:tcW w:w="523" w:type="pct"/>
            <w:tcBorders>
              <w:top w:val="nil"/>
              <w:left w:val="nil"/>
              <w:bottom w:val="nil"/>
              <w:right w:val="nil"/>
            </w:tcBorders>
            <w:shd w:val="clear" w:color="auto" w:fill="auto"/>
            <w:noWrap/>
            <w:vAlign w:val="center"/>
            <w:hideMark/>
          </w:tcPr>
          <w:p w:rsidR="00421BBA" w:rsidRPr="000C003A" w:rsidRDefault="00421BBA" w:rsidP="00F12358">
            <w:pPr>
              <w:widowControl/>
              <w:jc w:val="center"/>
              <w:rPr>
                <w:rFonts w:ascii="DengXian" w:eastAsia="DengXian" w:hAnsi="DengXian" w:cs="SimSun"/>
                <w:color w:val="000000"/>
                <w:kern w:val="0"/>
                <w:sz w:val="22"/>
              </w:rPr>
            </w:pPr>
            <w:r w:rsidRPr="000C003A">
              <w:rPr>
                <w:rFonts w:ascii="DengXian" w:eastAsia="DengXian" w:hAnsi="DengXian" w:cs="SimSun" w:hint="eastAsia"/>
                <w:color w:val="000000"/>
                <w:kern w:val="0"/>
                <w:sz w:val="22"/>
              </w:rPr>
              <w:t>9028</w:t>
            </w:r>
          </w:p>
        </w:tc>
        <w:tc>
          <w:tcPr>
            <w:tcW w:w="459" w:type="pct"/>
            <w:tcBorders>
              <w:top w:val="nil"/>
              <w:left w:val="nil"/>
              <w:bottom w:val="nil"/>
              <w:right w:val="nil"/>
            </w:tcBorders>
            <w:shd w:val="clear" w:color="auto" w:fill="auto"/>
            <w:noWrap/>
            <w:vAlign w:val="center"/>
            <w:hideMark/>
          </w:tcPr>
          <w:p w:rsidR="00421BBA" w:rsidRPr="000C003A" w:rsidRDefault="00421BBA" w:rsidP="00F12358">
            <w:pPr>
              <w:widowControl/>
              <w:jc w:val="center"/>
              <w:rPr>
                <w:rFonts w:ascii="DengXian" w:eastAsia="DengXian" w:hAnsi="DengXian" w:cs="SimSun"/>
                <w:color w:val="000000"/>
                <w:kern w:val="0"/>
                <w:sz w:val="22"/>
              </w:rPr>
            </w:pPr>
            <w:r w:rsidRPr="000C003A">
              <w:rPr>
                <w:rFonts w:ascii="DengXian" w:eastAsia="DengXian" w:hAnsi="DengXian" w:cs="SimSun" w:hint="eastAsia"/>
                <w:color w:val="000000"/>
                <w:kern w:val="0"/>
                <w:sz w:val="22"/>
              </w:rPr>
              <w:t>1645</w:t>
            </w:r>
          </w:p>
        </w:tc>
        <w:tc>
          <w:tcPr>
            <w:tcW w:w="918" w:type="pct"/>
            <w:tcBorders>
              <w:top w:val="nil"/>
              <w:left w:val="nil"/>
              <w:bottom w:val="nil"/>
              <w:right w:val="nil"/>
            </w:tcBorders>
            <w:shd w:val="clear" w:color="auto" w:fill="auto"/>
            <w:noWrap/>
            <w:vAlign w:val="center"/>
            <w:hideMark/>
          </w:tcPr>
          <w:p w:rsidR="00421BBA" w:rsidRPr="000C003A" w:rsidRDefault="00421BBA" w:rsidP="00F12358">
            <w:pPr>
              <w:widowControl/>
              <w:jc w:val="center"/>
              <w:rPr>
                <w:rFonts w:ascii="DengXian" w:eastAsia="DengXian" w:hAnsi="DengXian" w:cs="SimSun"/>
                <w:color w:val="000000"/>
                <w:kern w:val="0"/>
                <w:sz w:val="22"/>
              </w:rPr>
            </w:pPr>
            <w:r w:rsidRPr="000C003A">
              <w:rPr>
                <w:rFonts w:ascii="DengXian" w:eastAsia="DengXian" w:hAnsi="DengXian" w:cs="SimSun" w:hint="eastAsia"/>
                <w:color w:val="000000"/>
                <w:kern w:val="0"/>
                <w:sz w:val="22"/>
              </w:rPr>
              <w:t>1871</w:t>
            </w:r>
          </w:p>
        </w:tc>
        <w:tc>
          <w:tcPr>
            <w:tcW w:w="566" w:type="pct"/>
            <w:tcBorders>
              <w:top w:val="nil"/>
              <w:left w:val="nil"/>
              <w:bottom w:val="nil"/>
              <w:right w:val="nil"/>
            </w:tcBorders>
            <w:shd w:val="clear" w:color="auto" w:fill="auto"/>
            <w:noWrap/>
            <w:vAlign w:val="center"/>
            <w:hideMark/>
          </w:tcPr>
          <w:p w:rsidR="00421BBA" w:rsidRPr="000C003A" w:rsidRDefault="00421BBA" w:rsidP="00F12358">
            <w:pPr>
              <w:widowControl/>
              <w:jc w:val="center"/>
              <w:rPr>
                <w:rFonts w:ascii="DengXian" w:eastAsia="DengXian" w:hAnsi="DengXian" w:cs="SimSun"/>
                <w:color w:val="000000"/>
                <w:kern w:val="0"/>
                <w:sz w:val="22"/>
              </w:rPr>
            </w:pPr>
            <w:r w:rsidRPr="000C003A">
              <w:rPr>
                <w:rFonts w:ascii="DengXian" w:eastAsia="DengXian" w:hAnsi="DengXian" w:cs="SimSun" w:hint="eastAsia"/>
                <w:color w:val="000000"/>
                <w:kern w:val="0"/>
                <w:sz w:val="22"/>
              </w:rPr>
              <w:t>96.64%</w:t>
            </w:r>
          </w:p>
        </w:tc>
        <w:tc>
          <w:tcPr>
            <w:tcW w:w="566" w:type="pct"/>
            <w:tcBorders>
              <w:top w:val="nil"/>
              <w:left w:val="nil"/>
              <w:bottom w:val="nil"/>
              <w:right w:val="nil"/>
            </w:tcBorders>
            <w:shd w:val="clear" w:color="auto" w:fill="auto"/>
            <w:noWrap/>
            <w:vAlign w:val="center"/>
            <w:hideMark/>
          </w:tcPr>
          <w:p w:rsidR="00421BBA" w:rsidRPr="000C003A" w:rsidRDefault="00421BBA" w:rsidP="00F12358">
            <w:pPr>
              <w:widowControl/>
              <w:jc w:val="center"/>
              <w:rPr>
                <w:rFonts w:ascii="DengXian" w:eastAsia="DengXian" w:hAnsi="DengXian" w:cs="SimSun"/>
                <w:color w:val="000000"/>
                <w:kern w:val="0"/>
                <w:sz w:val="22"/>
              </w:rPr>
            </w:pPr>
            <w:r w:rsidRPr="000C003A">
              <w:rPr>
                <w:rFonts w:ascii="DengXian" w:eastAsia="DengXian" w:hAnsi="DengXian" w:cs="SimSun" w:hint="eastAsia"/>
                <w:color w:val="000000"/>
                <w:kern w:val="0"/>
                <w:sz w:val="22"/>
              </w:rPr>
              <w:t>97.06%</w:t>
            </w:r>
          </w:p>
        </w:tc>
        <w:tc>
          <w:tcPr>
            <w:tcW w:w="918" w:type="pct"/>
            <w:tcBorders>
              <w:top w:val="nil"/>
              <w:left w:val="nil"/>
              <w:bottom w:val="nil"/>
              <w:right w:val="nil"/>
            </w:tcBorders>
            <w:shd w:val="clear" w:color="auto" w:fill="auto"/>
            <w:noWrap/>
            <w:vAlign w:val="center"/>
            <w:hideMark/>
          </w:tcPr>
          <w:p w:rsidR="00421BBA" w:rsidRPr="000C003A" w:rsidRDefault="00421BBA" w:rsidP="00F12358">
            <w:pPr>
              <w:widowControl/>
              <w:jc w:val="center"/>
              <w:rPr>
                <w:rFonts w:ascii="DengXian" w:eastAsia="DengXian" w:hAnsi="DengXian" w:cs="SimSun"/>
                <w:color w:val="000000"/>
                <w:kern w:val="0"/>
                <w:sz w:val="22"/>
              </w:rPr>
            </w:pPr>
            <w:r w:rsidRPr="000C003A">
              <w:rPr>
                <w:rFonts w:ascii="DengXian" w:eastAsia="DengXian" w:hAnsi="DengXian" w:cs="SimSun" w:hint="eastAsia"/>
                <w:color w:val="000000"/>
                <w:kern w:val="0"/>
                <w:sz w:val="22"/>
              </w:rPr>
              <w:t>96.04%</w:t>
            </w:r>
          </w:p>
        </w:tc>
      </w:tr>
      <w:tr w:rsidR="00421BBA" w:rsidRPr="000C003A" w:rsidTr="00F12358">
        <w:trPr>
          <w:trHeight w:val="280"/>
        </w:trPr>
        <w:tc>
          <w:tcPr>
            <w:tcW w:w="1050" w:type="pct"/>
            <w:tcBorders>
              <w:top w:val="nil"/>
              <w:left w:val="nil"/>
              <w:bottom w:val="single" w:sz="4" w:space="0" w:color="auto"/>
              <w:right w:val="nil"/>
            </w:tcBorders>
            <w:shd w:val="clear" w:color="auto" w:fill="auto"/>
            <w:noWrap/>
            <w:vAlign w:val="center"/>
            <w:hideMark/>
          </w:tcPr>
          <w:p w:rsidR="00421BBA" w:rsidRPr="000C003A" w:rsidRDefault="00421BBA" w:rsidP="00F12358">
            <w:pPr>
              <w:widowControl/>
              <w:jc w:val="center"/>
              <w:rPr>
                <w:rFonts w:ascii="DengXian" w:eastAsia="DengXian" w:hAnsi="DengXian" w:cs="SimSun"/>
                <w:color w:val="000000"/>
                <w:kern w:val="0"/>
                <w:sz w:val="22"/>
              </w:rPr>
            </w:pPr>
            <w:r w:rsidRPr="000C003A">
              <w:rPr>
                <w:rFonts w:ascii="DengXian" w:eastAsia="DengXian" w:hAnsi="DengXian" w:cs="SimSun"/>
                <w:color w:val="000000"/>
                <w:kern w:val="0"/>
                <w:sz w:val="22"/>
              </w:rPr>
              <w:t>Endosperm</w:t>
            </w:r>
          </w:p>
        </w:tc>
        <w:tc>
          <w:tcPr>
            <w:tcW w:w="523" w:type="pct"/>
            <w:tcBorders>
              <w:top w:val="nil"/>
              <w:left w:val="nil"/>
              <w:bottom w:val="single" w:sz="4" w:space="0" w:color="auto"/>
              <w:right w:val="nil"/>
            </w:tcBorders>
            <w:shd w:val="clear" w:color="auto" w:fill="auto"/>
            <w:noWrap/>
            <w:vAlign w:val="center"/>
            <w:hideMark/>
          </w:tcPr>
          <w:p w:rsidR="00421BBA" w:rsidRPr="000C003A" w:rsidRDefault="00421BBA" w:rsidP="00F12358">
            <w:pPr>
              <w:widowControl/>
              <w:jc w:val="center"/>
              <w:rPr>
                <w:rFonts w:ascii="DengXian" w:eastAsia="DengXian" w:hAnsi="DengXian" w:cs="SimSun"/>
                <w:color w:val="000000"/>
                <w:kern w:val="0"/>
                <w:sz w:val="22"/>
              </w:rPr>
            </w:pPr>
            <w:r w:rsidRPr="000C003A">
              <w:rPr>
                <w:rFonts w:ascii="DengXian" w:eastAsia="DengXian" w:hAnsi="DengXian" w:cs="SimSun" w:hint="eastAsia"/>
                <w:color w:val="000000"/>
                <w:kern w:val="0"/>
                <w:sz w:val="22"/>
              </w:rPr>
              <w:t>8997</w:t>
            </w:r>
          </w:p>
        </w:tc>
        <w:tc>
          <w:tcPr>
            <w:tcW w:w="459" w:type="pct"/>
            <w:tcBorders>
              <w:top w:val="nil"/>
              <w:left w:val="nil"/>
              <w:bottom w:val="single" w:sz="4" w:space="0" w:color="auto"/>
              <w:right w:val="nil"/>
            </w:tcBorders>
            <w:shd w:val="clear" w:color="auto" w:fill="auto"/>
            <w:noWrap/>
            <w:vAlign w:val="center"/>
            <w:hideMark/>
          </w:tcPr>
          <w:p w:rsidR="00421BBA" w:rsidRPr="000C003A" w:rsidRDefault="00421BBA" w:rsidP="00F12358">
            <w:pPr>
              <w:widowControl/>
              <w:jc w:val="center"/>
              <w:rPr>
                <w:rFonts w:ascii="DengXian" w:eastAsia="DengXian" w:hAnsi="DengXian" w:cs="SimSun"/>
                <w:color w:val="000000"/>
                <w:kern w:val="0"/>
                <w:sz w:val="22"/>
              </w:rPr>
            </w:pPr>
            <w:r w:rsidRPr="000C003A">
              <w:rPr>
                <w:rFonts w:ascii="DengXian" w:eastAsia="DengXian" w:hAnsi="DengXian" w:cs="SimSun" w:hint="eastAsia"/>
                <w:color w:val="000000"/>
                <w:kern w:val="0"/>
                <w:sz w:val="22"/>
              </w:rPr>
              <w:t>1666</w:t>
            </w:r>
          </w:p>
        </w:tc>
        <w:tc>
          <w:tcPr>
            <w:tcW w:w="918" w:type="pct"/>
            <w:tcBorders>
              <w:top w:val="nil"/>
              <w:left w:val="nil"/>
              <w:bottom w:val="single" w:sz="4" w:space="0" w:color="auto"/>
              <w:right w:val="nil"/>
            </w:tcBorders>
            <w:shd w:val="clear" w:color="auto" w:fill="auto"/>
            <w:noWrap/>
            <w:vAlign w:val="center"/>
            <w:hideMark/>
          </w:tcPr>
          <w:p w:rsidR="00421BBA" w:rsidRPr="000C003A" w:rsidRDefault="00421BBA" w:rsidP="00F12358">
            <w:pPr>
              <w:widowControl/>
              <w:jc w:val="center"/>
              <w:rPr>
                <w:rFonts w:ascii="DengXian" w:eastAsia="DengXian" w:hAnsi="DengXian" w:cs="SimSun"/>
                <w:color w:val="000000"/>
                <w:kern w:val="0"/>
                <w:sz w:val="22"/>
              </w:rPr>
            </w:pPr>
            <w:r w:rsidRPr="000C003A">
              <w:rPr>
                <w:rFonts w:ascii="DengXian" w:eastAsia="DengXian" w:hAnsi="DengXian" w:cs="SimSun" w:hint="eastAsia"/>
                <w:color w:val="000000"/>
                <w:kern w:val="0"/>
                <w:sz w:val="22"/>
              </w:rPr>
              <w:t>-</w:t>
            </w:r>
          </w:p>
        </w:tc>
        <w:tc>
          <w:tcPr>
            <w:tcW w:w="566" w:type="pct"/>
            <w:tcBorders>
              <w:top w:val="nil"/>
              <w:left w:val="nil"/>
              <w:bottom w:val="single" w:sz="4" w:space="0" w:color="auto"/>
              <w:right w:val="nil"/>
            </w:tcBorders>
            <w:shd w:val="clear" w:color="auto" w:fill="auto"/>
            <w:noWrap/>
            <w:vAlign w:val="center"/>
            <w:hideMark/>
          </w:tcPr>
          <w:p w:rsidR="00421BBA" w:rsidRPr="000C003A" w:rsidRDefault="00421BBA" w:rsidP="00F12358">
            <w:pPr>
              <w:widowControl/>
              <w:jc w:val="center"/>
              <w:rPr>
                <w:rFonts w:ascii="DengXian" w:eastAsia="DengXian" w:hAnsi="DengXian" w:cs="SimSun"/>
                <w:color w:val="000000"/>
                <w:kern w:val="0"/>
                <w:sz w:val="22"/>
              </w:rPr>
            </w:pPr>
            <w:r w:rsidRPr="000C003A">
              <w:rPr>
                <w:rFonts w:ascii="DengXian" w:eastAsia="DengXian" w:hAnsi="DengXian" w:cs="SimSun" w:hint="eastAsia"/>
                <w:color w:val="000000"/>
                <w:kern w:val="0"/>
                <w:sz w:val="22"/>
              </w:rPr>
              <w:t>96.65%</w:t>
            </w:r>
          </w:p>
        </w:tc>
        <w:tc>
          <w:tcPr>
            <w:tcW w:w="566" w:type="pct"/>
            <w:tcBorders>
              <w:top w:val="nil"/>
              <w:left w:val="nil"/>
              <w:bottom w:val="single" w:sz="4" w:space="0" w:color="auto"/>
              <w:right w:val="nil"/>
            </w:tcBorders>
            <w:shd w:val="clear" w:color="auto" w:fill="auto"/>
            <w:noWrap/>
            <w:vAlign w:val="center"/>
            <w:hideMark/>
          </w:tcPr>
          <w:p w:rsidR="00421BBA" w:rsidRPr="000C003A" w:rsidRDefault="00421BBA" w:rsidP="00F12358">
            <w:pPr>
              <w:widowControl/>
              <w:jc w:val="center"/>
              <w:rPr>
                <w:rFonts w:ascii="DengXian" w:eastAsia="DengXian" w:hAnsi="DengXian" w:cs="SimSun"/>
                <w:color w:val="000000"/>
                <w:kern w:val="0"/>
                <w:sz w:val="22"/>
              </w:rPr>
            </w:pPr>
            <w:r w:rsidRPr="000C003A">
              <w:rPr>
                <w:rFonts w:ascii="DengXian" w:eastAsia="DengXian" w:hAnsi="DengXian" w:cs="SimSun" w:hint="eastAsia"/>
                <w:color w:val="000000"/>
                <w:kern w:val="0"/>
                <w:sz w:val="22"/>
              </w:rPr>
              <w:t>96.89%</w:t>
            </w:r>
          </w:p>
        </w:tc>
        <w:tc>
          <w:tcPr>
            <w:tcW w:w="918" w:type="pct"/>
            <w:tcBorders>
              <w:top w:val="nil"/>
              <w:left w:val="nil"/>
              <w:bottom w:val="single" w:sz="4" w:space="0" w:color="auto"/>
              <w:right w:val="nil"/>
            </w:tcBorders>
            <w:shd w:val="clear" w:color="auto" w:fill="auto"/>
            <w:noWrap/>
            <w:vAlign w:val="center"/>
            <w:hideMark/>
          </w:tcPr>
          <w:p w:rsidR="00421BBA" w:rsidRPr="000C003A" w:rsidRDefault="00421BBA" w:rsidP="00F12358">
            <w:pPr>
              <w:widowControl/>
              <w:jc w:val="center"/>
              <w:rPr>
                <w:rFonts w:ascii="DengXian" w:eastAsia="DengXian" w:hAnsi="DengXian" w:cs="SimSun"/>
                <w:color w:val="000000"/>
                <w:kern w:val="0"/>
                <w:sz w:val="22"/>
              </w:rPr>
            </w:pPr>
            <w:r w:rsidRPr="000C003A">
              <w:rPr>
                <w:rFonts w:ascii="DengXian" w:eastAsia="DengXian" w:hAnsi="DengXian" w:cs="SimSun" w:hint="eastAsia"/>
                <w:color w:val="000000"/>
                <w:kern w:val="0"/>
                <w:sz w:val="22"/>
              </w:rPr>
              <w:t>-</w:t>
            </w:r>
          </w:p>
        </w:tc>
      </w:tr>
    </w:tbl>
    <w:p w:rsidR="00421BBA" w:rsidRDefault="00421BBA" w:rsidP="00421BBA">
      <w:pPr>
        <w:rPr>
          <w:rFonts w:ascii="Times New Roman" w:hAnsi="Times New Roman" w:cs="Times New Roman"/>
          <w:sz w:val="24"/>
          <w:szCs w:val="24"/>
        </w:rPr>
      </w:pPr>
    </w:p>
    <w:p w:rsidR="00421BBA" w:rsidRDefault="00421BBA" w:rsidP="00421BBA">
      <w:pPr>
        <w:rPr>
          <w:rFonts w:ascii="Times New Roman" w:hAnsi="Times New Roman" w:cs="Times New Roman"/>
          <w:sz w:val="24"/>
          <w:szCs w:val="24"/>
        </w:rPr>
      </w:pPr>
    </w:p>
    <w:p w:rsidR="00421BBA" w:rsidRDefault="00507000" w:rsidP="00925176">
      <w:pPr>
        <w:rPr>
          <w:rFonts w:ascii="Times New Roman" w:hAnsi="Times New Roman" w:cs="Times New Roman"/>
          <w:color w:val="000000" w:themeColor="text1"/>
          <w:sz w:val="24"/>
          <w:szCs w:val="24"/>
        </w:rPr>
      </w:pPr>
      <w:r w:rsidRPr="00A066D6">
        <w:rPr>
          <w:rFonts w:ascii="Times New Roman" w:hAnsi="Times New Roman" w:cs="Times New Roman" w:hint="eastAsia"/>
          <w:color w:val="000000" w:themeColor="text1"/>
          <w:sz w:val="24"/>
          <w:szCs w:val="24"/>
        </w:rPr>
        <w:t>F</w:t>
      </w:r>
      <w:r w:rsidRPr="00A066D6">
        <w:rPr>
          <w:rFonts w:ascii="Times New Roman" w:hAnsi="Times New Roman" w:cs="Times New Roman"/>
          <w:color w:val="000000" w:themeColor="text1"/>
          <w:sz w:val="24"/>
          <w:szCs w:val="24"/>
        </w:rPr>
        <w:t>ig S10 |</w:t>
      </w:r>
      <w:r w:rsidR="009F24E5" w:rsidRPr="00A066D6">
        <w:rPr>
          <w:rFonts w:ascii="Times New Roman" w:hAnsi="Times New Roman" w:cs="Times New Roman"/>
          <w:color w:val="000000" w:themeColor="text1"/>
          <w:sz w:val="24"/>
          <w:szCs w:val="24"/>
        </w:rPr>
        <w:t xml:space="preserve"> Maize</w:t>
      </w:r>
      <w:r w:rsidR="00A066D6">
        <w:rPr>
          <w:rFonts w:ascii="Times New Roman" w:hAnsi="Times New Roman" w:cs="Times New Roman"/>
          <w:color w:val="000000" w:themeColor="text1"/>
          <w:sz w:val="24"/>
          <w:szCs w:val="24"/>
        </w:rPr>
        <w:t>,</w:t>
      </w:r>
      <w:r w:rsidR="009F24E5" w:rsidRPr="00A066D6">
        <w:rPr>
          <w:rFonts w:ascii="Times New Roman" w:hAnsi="Times New Roman" w:cs="Times New Roman"/>
          <w:color w:val="000000" w:themeColor="text1"/>
          <w:sz w:val="24"/>
          <w:szCs w:val="24"/>
        </w:rPr>
        <w:t xml:space="preserve"> rice and foxtail millet domain </w:t>
      </w:r>
      <w:r w:rsidR="00421BBA">
        <w:rPr>
          <w:rFonts w:ascii="Times New Roman" w:hAnsi="Times New Roman" w:cs="Times New Roman"/>
          <w:color w:val="000000" w:themeColor="text1"/>
          <w:sz w:val="24"/>
          <w:szCs w:val="24"/>
        </w:rPr>
        <w:t>features</w:t>
      </w:r>
      <w:r w:rsidR="009F24E5" w:rsidRPr="00A066D6">
        <w:rPr>
          <w:rFonts w:ascii="Times New Roman" w:hAnsi="Times New Roman" w:cs="Times New Roman"/>
          <w:color w:val="000000" w:themeColor="text1"/>
          <w:sz w:val="24"/>
          <w:szCs w:val="24"/>
        </w:rPr>
        <w:t>.</w:t>
      </w:r>
      <w:r w:rsidR="00421BBA">
        <w:rPr>
          <w:rFonts w:ascii="Times New Roman" w:hAnsi="Times New Roman" w:cs="Times New Roman"/>
          <w:color w:val="000000" w:themeColor="text1"/>
          <w:sz w:val="24"/>
          <w:szCs w:val="24"/>
        </w:rPr>
        <w:t xml:space="preserve"> A) Domain size distribution. B) Domain number in different tissues and percentage of genome covered by domains. It should be noted that using a different stringency during domain calling will affect the number and genome coverage. We used the same paramet</w:t>
      </w:r>
      <w:r w:rsidR="003A59FB">
        <w:rPr>
          <w:rFonts w:ascii="Times New Roman" w:hAnsi="Times New Roman" w:cs="Times New Roman"/>
          <w:color w:val="000000" w:themeColor="text1"/>
          <w:sz w:val="24"/>
          <w:szCs w:val="24"/>
        </w:rPr>
        <w:t>er as in Dong et al.</w:t>
      </w:r>
      <w:r w:rsidR="00421BBA">
        <w:rPr>
          <w:rFonts w:ascii="Times New Roman" w:hAnsi="Times New Roman" w:cs="Times New Roman"/>
          <w:color w:val="000000" w:themeColor="text1"/>
          <w:sz w:val="24"/>
          <w:szCs w:val="24"/>
        </w:rPr>
        <w:t xml:space="preserve"> 2017.    </w:t>
      </w:r>
    </w:p>
    <w:p w:rsidR="00421BBA" w:rsidRDefault="00421BBA" w:rsidP="00925176">
      <w:pPr>
        <w:rPr>
          <w:rFonts w:ascii="Times New Roman" w:hAnsi="Times New Roman" w:cs="Times New Roman"/>
          <w:color w:val="000000" w:themeColor="text1"/>
          <w:sz w:val="24"/>
          <w:szCs w:val="24"/>
        </w:rPr>
      </w:pPr>
    </w:p>
    <w:p w:rsidR="00421BBA" w:rsidRPr="00A066D6" w:rsidRDefault="00421BBA" w:rsidP="00925176">
      <w:pPr>
        <w:rPr>
          <w:rFonts w:ascii="Times New Roman" w:hAnsi="Times New Roman" w:cs="Times New Roman"/>
          <w:color w:val="000000" w:themeColor="text1"/>
          <w:sz w:val="24"/>
          <w:szCs w:val="24"/>
        </w:rPr>
        <w:sectPr w:rsidR="00421BBA" w:rsidRPr="00A066D6" w:rsidSect="00925176">
          <w:pgSz w:w="11906" w:h="16838"/>
          <w:pgMar w:top="1440" w:right="1440" w:bottom="1440" w:left="1440" w:header="708" w:footer="708" w:gutter="0"/>
          <w:cols w:space="708"/>
          <w:docGrid w:type="lines" w:linePitch="312"/>
        </w:sectPr>
      </w:pPr>
    </w:p>
    <w:p w:rsidR="00891C9C" w:rsidRPr="00E947EE" w:rsidRDefault="00E947EE" w:rsidP="00E947EE">
      <w:pPr>
        <w:rPr>
          <w:rFonts w:ascii="Times New Roman" w:hAnsi="Times New Roman" w:cs="Times New Roman"/>
          <w:sz w:val="24"/>
          <w:szCs w:val="24"/>
        </w:rPr>
      </w:pPr>
      <w:r w:rsidRPr="00E947EE">
        <w:rPr>
          <w:rFonts w:ascii="Times New Roman" w:hAnsi="Times New Roman" w:cs="Times New Roman"/>
          <w:sz w:val="24"/>
          <w:szCs w:val="24"/>
        </w:rPr>
        <w:lastRenderedPageBreak/>
        <w:t xml:space="preserve">Table </w:t>
      </w:r>
      <w:r w:rsidR="00E228D9">
        <w:rPr>
          <w:rFonts w:ascii="Times New Roman" w:hAnsi="Times New Roman" w:cs="Times New Roman"/>
          <w:sz w:val="24"/>
          <w:szCs w:val="24"/>
        </w:rPr>
        <w:t>S</w:t>
      </w:r>
      <w:r w:rsidRPr="00E947EE">
        <w:rPr>
          <w:rFonts w:ascii="Times New Roman" w:hAnsi="Times New Roman" w:cs="Times New Roman"/>
          <w:sz w:val="24"/>
          <w:szCs w:val="24"/>
        </w:rPr>
        <w:t>1| Hi-C data summary</w:t>
      </w:r>
    </w:p>
    <w:tbl>
      <w:tblPr>
        <w:tblW w:w="5000" w:type="pct"/>
        <w:jc w:val="center"/>
        <w:tblLook w:val="04A0"/>
      </w:tblPr>
      <w:tblGrid>
        <w:gridCol w:w="2383"/>
        <w:gridCol w:w="1888"/>
        <w:gridCol w:w="1403"/>
        <w:gridCol w:w="1775"/>
        <w:gridCol w:w="1681"/>
        <w:gridCol w:w="1681"/>
        <w:gridCol w:w="1681"/>
        <w:gridCol w:w="1682"/>
      </w:tblGrid>
      <w:tr w:rsidR="00E947EE" w:rsidRPr="00E947EE" w:rsidTr="00E947EE">
        <w:trPr>
          <w:trHeight w:val="285"/>
          <w:jc w:val="center"/>
        </w:trPr>
        <w:tc>
          <w:tcPr>
            <w:tcW w:w="638" w:type="pct"/>
            <w:tcBorders>
              <w:top w:val="single" w:sz="4" w:space="0" w:color="auto"/>
              <w:bottom w:val="single" w:sz="4" w:space="0" w:color="auto"/>
            </w:tcBorders>
            <w:shd w:val="clear" w:color="auto" w:fill="auto"/>
            <w:noWrap/>
            <w:vAlign w:val="center"/>
            <w:hideMark/>
          </w:tcPr>
          <w:p w:rsidR="00E947EE" w:rsidRPr="00E947EE" w:rsidRDefault="00E947EE" w:rsidP="006757EC">
            <w:pPr>
              <w:widowControl/>
              <w:jc w:val="left"/>
              <w:rPr>
                <w:rFonts w:ascii="Times New Roman" w:eastAsia="SimSun" w:hAnsi="Times New Roman" w:cs="Times New Roman"/>
                <w:kern w:val="0"/>
                <w:sz w:val="24"/>
                <w:szCs w:val="24"/>
              </w:rPr>
            </w:pPr>
          </w:p>
        </w:tc>
        <w:tc>
          <w:tcPr>
            <w:tcW w:w="695" w:type="pct"/>
            <w:tcBorders>
              <w:top w:val="single" w:sz="4" w:space="0" w:color="auto"/>
              <w:bottom w:val="single" w:sz="4" w:space="0" w:color="auto"/>
            </w:tcBorders>
            <w:shd w:val="clear" w:color="auto" w:fill="auto"/>
            <w:noWrap/>
            <w:vAlign w:val="center"/>
            <w:hideMark/>
          </w:tcPr>
          <w:p w:rsidR="00E947EE" w:rsidRPr="00E947EE" w:rsidRDefault="00E947EE" w:rsidP="006757EC">
            <w:pPr>
              <w:widowControl/>
              <w:jc w:val="center"/>
              <w:rPr>
                <w:rFonts w:ascii="Times New Roman" w:eastAsia="DengXian" w:hAnsi="Times New Roman" w:cs="Times New Roman"/>
                <w:color w:val="000000"/>
                <w:kern w:val="0"/>
                <w:sz w:val="24"/>
                <w:szCs w:val="24"/>
              </w:rPr>
            </w:pPr>
            <w:r w:rsidRPr="00E947EE">
              <w:rPr>
                <w:rFonts w:ascii="Times New Roman" w:eastAsia="DengXian" w:hAnsi="Times New Roman" w:cs="Times New Roman"/>
                <w:color w:val="000000"/>
                <w:kern w:val="0"/>
                <w:sz w:val="24"/>
                <w:szCs w:val="24"/>
              </w:rPr>
              <w:t>total reads</w:t>
            </w:r>
          </w:p>
        </w:tc>
        <w:tc>
          <w:tcPr>
            <w:tcW w:w="524" w:type="pct"/>
            <w:tcBorders>
              <w:top w:val="single" w:sz="4" w:space="0" w:color="auto"/>
              <w:bottom w:val="single" w:sz="4" w:space="0" w:color="auto"/>
            </w:tcBorders>
            <w:shd w:val="clear" w:color="auto" w:fill="auto"/>
            <w:noWrap/>
            <w:vAlign w:val="center"/>
            <w:hideMark/>
          </w:tcPr>
          <w:p w:rsidR="00E947EE" w:rsidRPr="00E947EE" w:rsidRDefault="00E947EE" w:rsidP="006757EC">
            <w:pPr>
              <w:widowControl/>
              <w:jc w:val="center"/>
              <w:rPr>
                <w:rFonts w:ascii="Times New Roman" w:eastAsia="DengXian" w:hAnsi="Times New Roman" w:cs="Times New Roman"/>
                <w:color w:val="000000"/>
                <w:kern w:val="0"/>
                <w:sz w:val="24"/>
                <w:szCs w:val="24"/>
              </w:rPr>
            </w:pPr>
            <w:r w:rsidRPr="00E947EE">
              <w:rPr>
                <w:rFonts w:ascii="Times New Roman" w:eastAsia="DengXian" w:hAnsi="Times New Roman" w:cs="Times New Roman"/>
                <w:color w:val="000000"/>
                <w:kern w:val="0"/>
                <w:sz w:val="24"/>
                <w:szCs w:val="24"/>
              </w:rPr>
              <w:t>self-circle</w:t>
            </w:r>
          </w:p>
        </w:tc>
        <w:tc>
          <w:tcPr>
            <w:tcW w:w="655" w:type="pct"/>
            <w:tcBorders>
              <w:top w:val="single" w:sz="4" w:space="0" w:color="auto"/>
              <w:bottom w:val="single" w:sz="4" w:space="0" w:color="auto"/>
            </w:tcBorders>
            <w:shd w:val="clear" w:color="auto" w:fill="auto"/>
            <w:noWrap/>
            <w:vAlign w:val="center"/>
            <w:hideMark/>
          </w:tcPr>
          <w:p w:rsidR="00E947EE" w:rsidRPr="00E947EE" w:rsidRDefault="00E947EE" w:rsidP="006757EC">
            <w:pPr>
              <w:widowControl/>
              <w:jc w:val="center"/>
              <w:rPr>
                <w:rFonts w:ascii="Times New Roman" w:eastAsia="DengXian" w:hAnsi="Times New Roman" w:cs="Times New Roman"/>
                <w:color w:val="000000"/>
                <w:kern w:val="0"/>
                <w:sz w:val="24"/>
                <w:szCs w:val="24"/>
              </w:rPr>
            </w:pPr>
            <w:r w:rsidRPr="00E947EE">
              <w:rPr>
                <w:rFonts w:ascii="Times New Roman" w:eastAsia="DengXian" w:hAnsi="Times New Roman" w:cs="Times New Roman"/>
                <w:color w:val="000000"/>
                <w:kern w:val="0"/>
                <w:sz w:val="24"/>
                <w:szCs w:val="24"/>
              </w:rPr>
              <w:t>dandling ends</w:t>
            </w:r>
          </w:p>
        </w:tc>
        <w:tc>
          <w:tcPr>
            <w:tcW w:w="622" w:type="pct"/>
            <w:tcBorders>
              <w:top w:val="single" w:sz="4" w:space="0" w:color="auto"/>
              <w:bottom w:val="single" w:sz="4" w:space="0" w:color="auto"/>
            </w:tcBorders>
            <w:shd w:val="clear" w:color="auto" w:fill="auto"/>
            <w:noWrap/>
            <w:vAlign w:val="center"/>
            <w:hideMark/>
          </w:tcPr>
          <w:p w:rsidR="00E947EE" w:rsidRPr="00E947EE" w:rsidRDefault="00E947EE" w:rsidP="006757EC">
            <w:pPr>
              <w:widowControl/>
              <w:jc w:val="center"/>
              <w:rPr>
                <w:rFonts w:ascii="Times New Roman" w:eastAsia="DengXian" w:hAnsi="Times New Roman" w:cs="Times New Roman"/>
                <w:color w:val="000000"/>
                <w:kern w:val="0"/>
                <w:sz w:val="24"/>
                <w:szCs w:val="24"/>
              </w:rPr>
            </w:pPr>
            <w:r w:rsidRPr="00E947EE">
              <w:rPr>
                <w:rFonts w:ascii="Times New Roman" w:eastAsia="DengXian" w:hAnsi="Times New Roman" w:cs="Times New Roman"/>
                <w:color w:val="000000"/>
                <w:kern w:val="0"/>
                <w:sz w:val="24"/>
                <w:szCs w:val="24"/>
              </w:rPr>
              <w:t>PCR duplicate</w:t>
            </w:r>
          </w:p>
        </w:tc>
        <w:tc>
          <w:tcPr>
            <w:tcW w:w="622" w:type="pct"/>
            <w:tcBorders>
              <w:top w:val="single" w:sz="4" w:space="0" w:color="auto"/>
              <w:bottom w:val="single" w:sz="4" w:space="0" w:color="auto"/>
            </w:tcBorders>
            <w:shd w:val="clear" w:color="auto" w:fill="auto"/>
            <w:noWrap/>
            <w:vAlign w:val="center"/>
            <w:hideMark/>
          </w:tcPr>
          <w:p w:rsidR="00E947EE" w:rsidRPr="00E947EE" w:rsidRDefault="00E947EE" w:rsidP="006757EC">
            <w:pPr>
              <w:widowControl/>
              <w:jc w:val="center"/>
              <w:rPr>
                <w:rFonts w:ascii="Times New Roman" w:eastAsia="DengXian" w:hAnsi="Times New Roman" w:cs="Times New Roman"/>
                <w:color w:val="000000"/>
                <w:kern w:val="0"/>
                <w:sz w:val="24"/>
                <w:szCs w:val="24"/>
              </w:rPr>
            </w:pPr>
            <w:r w:rsidRPr="00E947EE">
              <w:rPr>
                <w:rFonts w:ascii="Times New Roman" w:eastAsia="DengXian" w:hAnsi="Times New Roman" w:cs="Times New Roman"/>
                <w:color w:val="000000"/>
                <w:kern w:val="0"/>
                <w:sz w:val="24"/>
                <w:szCs w:val="24"/>
              </w:rPr>
              <w:t>valid</w:t>
            </w:r>
          </w:p>
        </w:tc>
        <w:tc>
          <w:tcPr>
            <w:tcW w:w="622" w:type="pct"/>
            <w:tcBorders>
              <w:top w:val="single" w:sz="4" w:space="0" w:color="auto"/>
              <w:bottom w:val="single" w:sz="4" w:space="0" w:color="auto"/>
            </w:tcBorders>
            <w:shd w:val="clear" w:color="auto" w:fill="auto"/>
            <w:noWrap/>
            <w:vAlign w:val="center"/>
            <w:hideMark/>
          </w:tcPr>
          <w:p w:rsidR="00E947EE" w:rsidRPr="00E947EE" w:rsidRDefault="00E947EE" w:rsidP="006757EC">
            <w:pPr>
              <w:widowControl/>
              <w:jc w:val="center"/>
              <w:rPr>
                <w:rFonts w:ascii="Times New Roman" w:eastAsia="DengXian" w:hAnsi="Times New Roman" w:cs="Times New Roman"/>
                <w:color w:val="000000"/>
                <w:kern w:val="0"/>
                <w:sz w:val="24"/>
                <w:szCs w:val="24"/>
              </w:rPr>
            </w:pPr>
            <w:r w:rsidRPr="00353B9A">
              <w:rPr>
                <w:rFonts w:ascii="Times New Roman" w:eastAsia="DengXian" w:hAnsi="Times New Roman" w:cs="Times New Roman"/>
                <w:noProof/>
                <w:color w:val="000000"/>
                <w:kern w:val="0"/>
                <w:sz w:val="24"/>
                <w:szCs w:val="24"/>
              </w:rPr>
              <w:t>intra</w:t>
            </w:r>
          </w:p>
        </w:tc>
        <w:tc>
          <w:tcPr>
            <w:tcW w:w="622" w:type="pct"/>
            <w:tcBorders>
              <w:top w:val="single" w:sz="4" w:space="0" w:color="auto"/>
              <w:bottom w:val="single" w:sz="4" w:space="0" w:color="auto"/>
            </w:tcBorders>
            <w:shd w:val="clear" w:color="auto" w:fill="auto"/>
            <w:noWrap/>
            <w:vAlign w:val="center"/>
            <w:hideMark/>
          </w:tcPr>
          <w:p w:rsidR="00E947EE" w:rsidRPr="00E947EE" w:rsidRDefault="00E947EE" w:rsidP="006757EC">
            <w:pPr>
              <w:widowControl/>
              <w:jc w:val="center"/>
              <w:rPr>
                <w:rFonts w:ascii="Times New Roman" w:eastAsia="DengXian" w:hAnsi="Times New Roman" w:cs="Times New Roman"/>
                <w:color w:val="000000"/>
                <w:kern w:val="0"/>
                <w:sz w:val="24"/>
                <w:szCs w:val="24"/>
              </w:rPr>
            </w:pPr>
            <w:r w:rsidRPr="00E947EE">
              <w:rPr>
                <w:rFonts w:ascii="Times New Roman" w:eastAsia="DengXian" w:hAnsi="Times New Roman" w:cs="Times New Roman"/>
                <w:color w:val="000000"/>
                <w:kern w:val="0"/>
                <w:sz w:val="24"/>
                <w:szCs w:val="24"/>
              </w:rPr>
              <w:t>inter</w:t>
            </w:r>
          </w:p>
        </w:tc>
      </w:tr>
      <w:tr w:rsidR="00E947EE" w:rsidRPr="00E947EE" w:rsidTr="00E947EE">
        <w:trPr>
          <w:trHeight w:val="285"/>
          <w:jc w:val="center"/>
        </w:trPr>
        <w:tc>
          <w:tcPr>
            <w:tcW w:w="638" w:type="pct"/>
            <w:tcBorders>
              <w:top w:val="single" w:sz="4" w:space="0" w:color="auto"/>
            </w:tcBorders>
            <w:shd w:val="clear" w:color="auto" w:fill="auto"/>
            <w:noWrap/>
            <w:vAlign w:val="center"/>
            <w:hideMark/>
          </w:tcPr>
          <w:p w:rsidR="00E947EE" w:rsidRPr="00E947EE" w:rsidRDefault="00E947EE" w:rsidP="00E947EE">
            <w:pPr>
              <w:widowControl/>
              <w:rPr>
                <w:rFonts w:ascii="Times New Roman" w:eastAsia="DengXian" w:hAnsi="Times New Roman" w:cs="Times New Roman"/>
                <w:color w:val="000000"/>
                <w:kern w:val="0"/>
                <w:sz w:val="24"/>
                <w:szCs w:val="24"/>
              </w:rPr>
            </w:pPr>
            <w:r w:rsidRPr="00E947EE">
              <w:rPr>
                <w:rFonts w:ascii="Times New Roman" w:eastAsia="DengXian" w:hAnsi="Times New Roman" w:cs="Times New Roman"/>
                <w:color w:val="000000"/>
                <w:kern w:val="0"/>
                <w:sz w:val="24"/>
                <w:szCs w:val="24"/>
              </w:rPr>
              <w:t>Maize BS rep1</w:t>
            </w:r>
          </w:p>
        </w:tc>
        <w:tc>
          <w:tcPr>
            <w:tcW w:w="695" w:type="pct"/>
            <w:tcBorders>
              <w:top w:val="single" w:sz="4" w:space="0" w:color="auto"/>
            </w:tcBorders>
            <w:shd w:val="clear" w:color="auto" w:fill="auto"/>
            <w:noWrap/>
            <w:vAlign w:val="center"/>
            <w:hideMark/>
          </w:tcPr>
          <w:p w:rsidR="00E947EE" w:rsidRPr="00E947EE" w:rsidRDefault="00E947EE" w:rsidP="006757EC">
            <w:pPr>
              <w:widowControl/>
              <w:jc w:val="center"/>
              <w:rPr>
                <w:rFonts w:ascii="Times New Roman" w:eastAsia="DengXian" w:hAnsi="Times New Roman" w:cs="Times New Roman"/>
                <w:color w:val="000000"/>
                <w:kern w:val="0"/>
                <w:sz w:val="24"/>
                <w:szCs w:val="24"/>
              </w:rPr>
            </w:pPr>
            <w:r w:rsidRPr="00E947EE">
              <w:rPr>
                <w:rFonts w:ascii="Times New Roman" w:eastAsia="DengXian" w:hAnsi="Times New Roman" w:cs="Times New Roman"/>
                <w:color w:val="000000"/>
                <w:kern w:val="0"/>
                <w:sz w:val="24"/>
                <w:szCs w:val="24"/>
              </w:rPr>
              <w:t>448,399,207</w:t>
            </w:r>
          </w:p>
        </w:tc>
        <w:tc>
          <w:tcPr>
            <w:tcW w:w="524" w:type="pct"/>
            <w:tcBorders>
              <w:top w:val="single" w:sz="4" w:space="0" w:color="auto"/>
            </w:tcBorders>
            <w:shd w:val="clear" w:color="auto" w:fill="auto"/>
            <w:noWrap/>
            <w:vAlign w:val="center"/>
            <w:hideMark/>
          </w:tcPr>
          <w:p w:rsidR="00E947EE" w:rsidRPr="00E947EE" w:rsidRDefault="00E947EE" w:rsidP="006757EC">
            <w:pPr>
              <w:widowControl/>
              <w:jc w:val="center"/>
              <w:rPr>
                <w:rFonts w:ascii="Times New Roman" w:eastAsia="DengXian" w:hAnsi="Times New Roman" w:cs="Times New Roman"/>
                <w:color w:val="000000"/>
                <w:kern w:val="0"/>
                <w:sz w:val="24"/>
                <w:szCs w:val="24"/>
              </w:rPr>
            </w:pPr>
            <w:r w:rsidRPr="00E947EE">
              <w:rPr>
                <w:rFonts w:ascii="Times New Roman" w:eastAsia="DengXian" w:hAnsi="Times New Roman" w:cs="Times New Roman"/>
                <w:color w:val="000000"/>
                <w:kern w:val="0"/>
                <w:sz w:val="24"/>
                <w:szCs w:val="24"/>
              </w:rPr>
              <w:t>506,902</w:t>
            </w:r>
          </w:p>
        </w:tc>
        <w:tc>
          <w:tcPr>
            <w:tcW w:w="655" w:type="pct"/>
            <w:tcBorders>
              <w:top w:val="single" w:sz="4" w:space="0" w:color="auto"/>
            </w:tcBorders>
            <w:shd w:val="clear" w:color="auto" w:fill="auto"/>
            <w:noWrap/>
            <w:vAlign w:val="center"/>
            <w:hideMark/>
          </w:tcPr>
          <w:p w:rsidR="00E947EE" w:rsidRPr="00E947EE" w:rsidRDefault="00E947EE" w:rsidP="006757EC">
            <w:pPr>
              <w:widowControl/>
              <w:jc w:val="center"/>
              <w:rPr>
                <w:rFonts w:ascii="Times New Roman" w:eastAsia="DengXian" w:hAnsi="Times New Roman" w:cs="Times New Roman"/>
                <w:color w:val="000000"/>
                <w:kern w:val="0"/>
                <w:sz w:val="24"/>
                <w:szCs w:val="24"/>
              </w:rPr>
            </w:pPr>
            <w:r w:rsidRPr="00E947EE">
              <w:rPr>
                <w:rFonts w:ascii="Times New Roman" w:eastAsia="DengXian" w:hAnsi="Times New Roman" w:cs="Times New Roman"/>
                <w:color w:val="000000"/>
                <w:kern w:val="0"/>
                <w:sz w:val="24"/>
                <w:szCs w:val="24"/>
              </w:rPr>
              <w:t>22,340,499</w:t>
            </w:r>
          </w:p>
        </w:tc>
        <w:tc>
          <w:tcPr>
            <w:tcW w:w="622" w:type="pct"/>
            <w:tcBorders>
              <w:top w:val="single" w:sz="4" w:space="0" w:color="auto"/>
            </w:tcBorders>
            <w:shd w:val="clear" w:color="auto" w:fill="auto"/>
            <w:noWrap/>
            <w:vAlign w:val="center"/>
            <w:hideMark/>
          </w:tcPr>
          <w:p w:rsidR="00E947EE" w:rsidRPr="00E947EE" w:rsidRDefault="00E947EE" w:rsidP="006757EC">
            <w:pPr>
              <w:widowControl/>
              <w:jc w:val="center"/>
              <w:rPr>
                <w:rFonts w:ascii="Times New Roman" w:eastAsia="DengXian" w:hAnsi="Times New Roman" w:cs="Times New Roman"/>
                <w:color w:val="000000"/>
                <w:kern w:val="0"/>
                <w:sz w:val="24"/>
                <w:szCs w:val="24"/>
              </w:rPr>
            </w:pPr>
            <w:r w:rsidRPr="00E947EE">
              <w:rPr>
                <w:rFonts w:ascii="Times New Roman" w:eastAsia="DengXian" w:hAnsi="Times New Roman" w:cs="Times New Roman"/>
                <w:color w:val="000000"/>
                <w:kern w:val="0"/>
                <w:sz w:val="24"/>
                <w:szCs w:val="24"/>
              </w:rPr>
              <w:t>46,161,842</w:t>
            </w:r>
          </w:p>
        </w:tc>
        <w:tc>
          <w:tcPr>
            <w:tcW w:w="622" w:type="pct"/>
            <w:tcBorders>
              <w:top w:val="single" w:sz="4" w:space="0" w:color="auto"/>
            </w:tcBorders>
            <w:shd w:val="clear" w:color="auto" w:fill="auto"/>
            <w:noWrap/>
            <w:vAlign w:val="center"/>
            <w:hideMark/>
          </w:tcPr>
          <w:p w:rsidR="00E947EE" w:rsidRPr="00E947EE" w:rsidRDefault="00E947EE" w:rsidP="006757EC">
            <w:pPr>
              <w:widowControl/>
              <w:jc w:val="center"/>
              <w:rPr>
                <w:rFonts w:ascii="Times New Roman" w:eastAsia="DengXian" w:hAnsi="Times New Roman" w:cs="Times New Roman"/>
                <w:color w:val="000000"/>
                <w:kern w:val="0"/>
                <w:sz w:val="24"/>
                <w:szCs w:val="24"/>
              </w:rPr>
            </w:pPr>
            <w:r w:rsidRPr="00E947EE">
              <w:rPr>
                <w:rFonts w:ascii="Times New Roman" w:eastAsia="DengXian" w:hAnsi="Times New Roman" w:cs="Times New Roman"/>
                <w:color w:val="000000"/>
                <w:kern w:val="0"/>
                <w:sz w:val="24"/>
                <w:szCs w:val="24"/>
              </w:rPr>
              <w:t>134,703,559</w:t>
            </w:r>
          </w:p>
        </w:tc>
        <w:tc>
          <w:tcPr>
            <w:tcW w:w="622" w:type="pct"/>
            <w:tcBorders>
              <w:top w:val="single" w:sz="4" w:space="0" w:color="auto"/>
            </w:tcBorders>
            <w:shd w:val="clear" w:color="auto" w:fill="auto"/>
            <w:noWrap/>
            <w:vAlign w:val="center"/>
            <w:hideMark/>
          </w:tcPr>
          <w:p w:rsidR="00E947EE" w:rsidRPr="00E947EE" w:rsidRDefault="00E947EE" w:rsidP="006757EC">
            <w:pPr>
              <w:widowControl/>
              <w:jc w:val="center"/>
              <w:rPr>
                <w:rFonts w:ascii="Times New Roman" w:eastAsia="DengXian" w:hAnsi="Times New Roman" w:cs="Times New Roman"/>
                <w:color w:val="000000"/>
                <w:kern w:val="0"/>
                <w:sz w:val="24"/>
                <w:szCs w:val="24"/>
              </w:rPr>
            </w:pPr>
            <w:r w:rsidRPr="00E947EE">
              <w:rPr>
                <w:rFonts w:ascii="Times New Roman" w:eastAsia="DengXian" w:hAnsi="Times New Roman" w:cs="Times New Roman"/>
                <w:color w:val="000000"/>
                <w:kern w:val="0"/>
                <w:sz w:val="24"/>
                <w:szCs w:val="24"/>
              </w:rPr>
              <w:t>84,290,715</w:t>
            </w:r>
          </w:p>
        </w:tc>
        <w:tc>
          <w:tcPr>
            <w:tcW w:w="622" w:type="pct"/>
            <w:tcBorders>
              <w:top w:val="single" w:sz="4" w:space="0" w:color="auto"/>
            </w:tcBorders>
            <w:shd w:val="clear" w:color="auto" w:fill="auto"/>
            <w:noWrap/>
            <w:vAlign w:val="center"/>
            <w:hideMark/>
          </w:tcPr>
          <w:p w:rsidR="00E947EE" w:rsidRPr="00E947EE" w:rsidRDefault="00E947EE" w:rsidP="006757EC">
            <w:pPr>
              <w:widowControl/>
              <w:jc w:val="center"/>
              <w:rPr>
                <w:rFonts w:ascii="Times New Roman" w:eastAsia="DengXian" w:hAnsi="Times New Roman" w:cs="Times New Roman"/>
                <w:color w:val="000000"/>
                <w:kern w:val="0"/>
                <w:sz w:val="24"/>
                <w:szCs w:val="24"/>
              </w:rPr>
            </w:pPr>
            <w:r w:rsidRPr="00E947EE">
              <w:rPr>
                <w:rFonts w:ascii="Times New Roman" w:eastAsia="DengXian" w:hAnsi="Times New Roman" w:cs="Times New Roman"/>
                <w:color w:val="000000"/>
                <w:kern w:val="0"/>
                <w:sz w:val="24"/>
                <w:szCs w:val="24"/>
              </w:rPr>
              <w:t>50,412,844</w:t>
            </w:r>
          </w:p>
        </w:tc>
      </w:tr>
      <w:tr w:rsidR="00E947EE" w:rsidRPr="00E947EE" w:rsidTr="00E947EE">
        <w:trPr>
          <w:trHeight w:val="285"/>
          <w:jc w:val="center"/>
        </w:trPr>
        <w:tc>
          <w:tcPr>
            <w:tcW w:w="638" w:type="pct"/>
            <w:shd w:val="clear" w:color="auto" w:fill="DEEAF6" w:themeFill="accent5" w:themeFillTint="33"/>
            <w:noWrap/>
            <w:vAlign w:val="center"/>
            <w:hideMark/>
          </w:tcPr>
          <w:p w:rsidR="00E947EE" w:rsidRPr="00E947EE" w:rsidRDefault="00E947EE" w:rsidP="00E947EE">
            <w:pPr>
              <w:widowControl/>
              <w:rPr>
                <w:rFonts w:ascii="Times New Roman" w:eastAsia="DengXian" w:hAnsi="Times New Roman" w:cs="Times New Roman"/>
                <w:color w:val="000000"/>
                <w:kern w:val="0"/>
                <w:sz w:val="24"/>
                <w:szCs w:val="24"/>
              </w:rPr>
            </w:pPr>
            <w:r w:rsidRPr="00E947EE">
              <w:rPr>
                <w:rFonts w:ascii="Times New Roman" w:eastAsia="DengXian" w:hAnsi="Times New Roman" w:cs="Times New Roman"/>
                <w:color w:val="000000"/>
                <w:kern w:val="0"/>
                <w:sz w:val="24"/>
                <w:szCs w:val="24"/>
              </w:rPr>
              <w:t>Maize BS rep2</w:t>
            </w:r>
          </w:p>
        </w:tc>
        <w:tc>
          <w:tcPr>
            <w:tcW w:w="695" w:type="pct"/>
            <w:shd w:val="clear" w:color="auto" w:fill="DEEAF6" w:themeFill="accent5" w:themeFillTint="33"/>
            <w:noWrap/>
            <w:vAlign w:val="center"/>
            <w:hideMark/>
          </w:tcPr>
          <w:p w:rsidR="00E947EE" w:rsidRPr="00E947EE" w:rsidRDefault="00E947EE" w:rsidP="006757EC">
            <w:pPr>
              <w:widowControl/>
              <w:jc w:val="center"/>
              <w:rPr>
                <w:rFonts w:ascii="Times New Roman" w:eastAsia="DengXian" w:hAnsi="Times New Roman" w:cs="Times New Roman"/>
                <w:color w:val="000000"/>
                <w:kern w:val="0"/>
                <w:sz w:val="24"/>
                <w:szCs w:val="24"/>
              </w:rPr>
            </w:pPr>
            <w:r w:rsidRPr="00E947EE">
              <w:rPr>
                <w:rFonts w:ascii="Times New Roman" w:eastAsia="DengXian" w:hAnsi="Times New Roman" w:cs="Times New Roman"/>
                <w:color w:val="000000"/>
                <w:kern w:val="0"/>
                <w:sz w:val="24"/>
                <w:szCs w:val="24"/>
              </w:rPr>
              <w:t>867,566,517</w:t>
            </w:r>
          </w:p>
        </w:tc>
        <w:tc>
          <w:tcPr>
            <w:tcW w:w="524" w:type="pct"/>
            <w:shd w:val="clear" w:color="auto" w:fill="DEEAF6" w:themeFill="accent5" w:themeFillTint="33"/>
            <w:noWrap/>
            <w:vAlign w:val="center"/>
            <w:hideMark/>
          </w:tcPr>
          <w:p w:rsidR="00E947EE" w:rsidRPr="00E947EE" w:rsidRDefault="00E947EE" w:rsidP="006757EC">
            <w:pPr>
              <w:widowControl/>
              <w:jc w:val="center"/>
              <w:rPr>
                <w:rFonts w:ascii="Times New Roman" w:eastAsia="DengXian" w:hAnsi="Times New Roman" w:cs="Times New Roman"/>
                <w:color w:val="000000"/>
                <w:kern w:val="0"/>
                <w:sz w:val="24"/>
                <w:szCs w:val="24"/>
              </w:rPr>
            </w:pPr>
            <w:r w:rsidRPr="00E947EE">
              <w:rPr>
                <w:rFonts w:ascii="Times New Roman" w:eastAsia="DengXian" w:hAnsi="Times New Roman" w:cs="Times New Roman"/>
                <w:color w:val="000000"/>
                <w:kern w:val="0"/>
                <w:sz w:val="24"/>
                <w:szCs w:val="24"/>
              </w:rPr>
              <w:t>216,674</w:t>
            </w:r>
          </w:p>
        </w:tc>
        <w:tc>
          <w:tcPr>
            <w:tcW w:w="655" w:type="pct"/>
            <w:shd w:val="clear" w:color="auto" w:fill="DEEAF6" w:themeFill="accent5" w:themeFillTint="33"/>
            <w:noWrap/>
            <w:vAlign w:val="center"/>
            <w:hideMark/>
          </w:tcPr>
          <w:p w:rsidR="00E947EE" w:rsidRPr="00E947EE" w:rsidRDefault="00E947EE" w:rsidP="006757EC">
            <w:pPr>
              <w:widowControl/>
              <w:jc w:val="center"/>
              <w:rPr>
                <w:rFonts w:ascii="Times New Roman" w:eastAsia="DengXian" w:hAnsi="Times New Roman" w:cs="Times New Roman"/>
                <w:color w:val="000000"/>
                <w:kern w:val="0"/>
                <w:sz w:val="24"/>
                <w:szCs w:val="24"/>
              </w:rPr>
            </w:pPr>
            <w:r w:rsidRPr="00E947EE">
              <w:rPr>
                <w:rFonts w:ascii="Times New Roman" w:eastAsia="DengXian" w:hAnsi="Times New Roman" w:cs="Times New Roman"/>
                <w:color w:val="000000"/>
                <w:kern w:val="0"/>
                <w:sz w:val="24"/>
                <w:szCs w:val="24"/>
              </w:rPr>
              <w:t>14,294,125</w:t>
            </w:r>
          </w:p>
        </w:tc>
        <w:tc>
          <w:tcPr>
            <w:tcW w:w="622" w:type="pct"/>
            <w:shd w:val="clear" w:color="auto" w:fill="DEEAF6" w:themeFill="accent5" w:themeFillTint="33"/>
            <w:noWrap/>
            <w:vAlign w:val="center"/>
            <w:hideMark/>
          </w:tcPr>
          <w:p w:rsidR="00E947EE" w:rsidRPr="00E947EE" w:rsidRDefault="00E947EE" w:rsidP="006757EC">
            <w:pPr>
              <w:widowControl/>
              <w:jc w:val="center"/>
              <w:rPr>
                <w:rFonts w:ascii="Times New Roman" w:eastAsia="DengXian" w:hAnsi="Times New Roman" w:cs="Times New Roman"/>
                <w:color w:val="000000"/>
                <w:kern w:val="0"/>
                <w:sz w:val="24"/>
                <w:szCs w:val="24"/>
              </w:rPr>
            </w:pPr>
            <w:r w:rsidRPr="00E947EE">
              <w:rPr>
                <w:rFonts w:ascii="Times New Roman" w:eastAsia="DengXian" w:hAnsi="Times New Roman" w:cs="Times New Roman"/>
                <w:color w:val="000000"/>
                <w:kern w:val="0"/>
                <w:sz w:val="24"/>
                <w:szCs w:val="24"/>
              </w:rPr>
              <w:t>87,224,372</w:t>
            </w:r>
          </w:p>
        </w:tc>
        <w:tc>
          <w:tcPr>
            <w:tcW w:w="622" w:type="pct"/>
            <w:shd w:val="clear" w:color="auto" w:fill="DEEAF6" w:themeFill="accent5" w:themeFillTint="33"/>
            <w:noWrap/>
            <w:vAlign w:val="center"/>
            <w:hideMark/>
          </w:tcPr>
          <w:p w:rsidR="00E947EE" w:rsidRPr="00E947EE" w:rsidRDefault="00E947EE" w:rsidP="006757EC">
            <w:pPr>
              <w:widowControl/>
              <w:jc w:val="center"/>
              <w:rPr>
                <w:rFonts w:ascii="Times New Roman" w:eastAsia="DengXian" w:hAnsi="Times New Roman" w:cs="Times New Roman"/>
                <w:color w:val="000000"/>
                <w:kern w:val="0"/>
                <w:sz w:val="24"/>
                <w:szCs w:val="24"/>
              </w:rPr>
            </w:pPr>
            <w:r w:rsidRPr="00E947EE">
              <w:rPr>
                <w:rFonts w:ascii="Times New Roman" w:eastAsia="DengXian" w:hAnsi="Times New Roman" w:cs="Times New Roman"/>
                <w:color w:val="000000"/>
                <w:kern w:val="0"/>
                <w:sz w:val="24"/>
                <w:szCs w:val="24"/>
              </w:rPr>
              <w:t>307,806,302</w:t>
            </w:r>
          </w:p>
        </w:tc>
        <w:tc>
          <w:tcPr>
            <w:tcW w:w="622" w:type="pct"/>
            <w:shd w:val="clear" w:color="auto" w:fill="DEEAF6" w:themeFill="accent5" w:themeFillTint="33"/>
            <w:noWrap/>
            <w:vAlign w:val="center"/>
            <w:hideMark/>
          </w:tcPr>
          <w:p w:rsidR="00E947EE" w:rsidRPr="00E947EE" w:rsidRDefault="00E947EE" w:rsidP="006757EC">
            <w:pPr>
              <w:widowControl/>
              <w:jc w:val="center"/>
              <w:rPr>
                <w:rFonts w:ascii="Times New Roman" w:eastAsia="DengXian" w:hAnsi="Times New Roman" w:cs="Times New Roman"/>
                <w:color w:val="000000"/>
                <w:kern w:val="0"/>
                <w:sz w:val="24"/>
                <w:szCs w:val="24"/>
              </w:rPr>
            </w:pPr>
            <w:r w:rsidRPr="00E947EE">
              <w:rPr>
                <w:rFonts w:ascii="Times New Roman" w:eastAsia="DengXian" w:hAnsi="Times New Roman" w:cs="Times New Roman"/>
                <w:color w:val="000000"/>
                <w:kern w:val="0"/>
                <w:sz w:val="24"/>
                <w:szCs w:val="24"/>
              </w:rPr>
              <w:t>203,773,824</w:t>
            </w:r>
          </w:p>
        </w:tc>
        <w:tc>
          <w:tcPr>
            <w:tcW w:w="622" w:type="pct"/>
            <w:shd w:val="clear" w:color="auto" w:fill="DEEAF6" w:themeFill="accent5" w:themeFillTint="33"/>
            <w:noWrap/>
            <w:vAlign w:val="center"/>
            <w:hideMark/>
          </w:tcPr>
          <w:p w:rsidR="00E947EE" w:rsidRPr="00E947EE" w:rsidRDefault="00E947EE" w:rsidP="006757EC">
            <w:pPr>
              <w:widowControl/>
              <w:jc w:val="center"/>
              <w:rPr>
                <w:rFonts w:ascii="Times New Roman" w:eastAsia="DengXian" w:hAnsi="Times New Roman" w:cs="Times New Roman"/>
                <w:color w:val="000000"/>
                <w:kern w:val="0"/>
                <w:sz w:val="24"/>
                <w:szCs w:val="24"/>
              </w:rPr>
            </w:pPr>
            <w:r w:rsidRPr="00E947EE">
              <w:rPr>
                <w:rFonts w:ascii="Times New Roman" w:eastAsia="DengXian" w:hAnsi="Times New Roman" w:cs="Times New Roman"/>
                <w:color w:val="000000"/>
                <w:kern w:val="0"/>
                <w:sz w:val="24"/>
                <w:szCs w:val="24"/>
              </w:rPr>
              <w:t>104,032,478</w:t>
            </w:r>
          </w:p>
        </w:tc>
      </w:tr>
      <w:tr w:rsidR="00E947EE" w:rsidRPr="00E947EE" w:rsidTr="00E947EE">
        <w:trPr>
          <w:trHeight w:val="285"/>
          <w:jc w:val="center"/>
        </w:trPr>
        <w:tc>
          <w:tcPr>
            <w:tcW w:w="638" w:type="pct"/>
            <w:shd w:val="clear" w:color="auto" w:fill="auto"/>
            <w:noWrap/>
            <w:vAlign w:val="center"/>
            <w:hideMark/>
          </w:tcPr>
          <w:p w:rsidR="00E947EE" w:rsidRPr="00E947EE" w:rsidRDefault="00E947EE" w:rsidP="00E947EE">
            <w:pPr>
              <w:widowControl/>
              <w:rPr>
                <w:rFonts w:ascii="Times New Roman" w:eastAsia="DengXian" w:hAnsi="Times New Roman" w:cs="Times New Roman"/>
                <w:color w:val="000000"/>
                <w:kern w:val="0"/>
                <w:sz w:val="24"/>
                <w:szCs w:val="24"/>
              </w:rPr>
            </w:pPr>
            <w:r w:rsidRPr="00E947EE">
              <w:rPr>
                <w:rFonts w:ascii="Times New Roman" w:eastAsia="DengXian" w:hAnsi="Times New Roman" w:cs="Times New Roman"/>
                <w:color w:val="000000"/>
                <w:kern w:val="0"/>
                <w:sz w:val="24"/>
                <w:szCs w:val="24"/>
              </w:rPr>
              <w:t>Maize EN rep1</w:t>
            </w:r>
          </w:p>
        </w:tc>
        <w:tc>
          <w:tcPr>
            <w:tcW w:w="695" w:type="pct"/>
            <w:shd w:val="clear" w:color="auto" w:fill="auto"/>
            <w:noWrap/>
            <w:vAlign w:val="center"/>
            <w:hideMark/>
          </w:tcPr>
          <w:p w:rsidR="00E947EE" w:rsidRPr="00E947EE" w:rsidRDefault="00E947EE" w:rsidP="006757EC">
            <w:pPr>
              <w:widowControl/>
              <w:jc w:val="center"/>
              <w:rPr>
                <w:rFonts w:ascii="Times New Roman" w:eastAsia="DengXian" w:hAnsi="Times New Roman" w:cs="Times New Roman"/>
                <w:color w:val="000000"/>
                <w:kern w:val="0"/>
                <w:sz w:val="24"/>
                <w:szCs w:val="24"/>
              </w:rPr>
            </w:pPr>
            <w:r w:rsidRPr="00E947EE">
              <w:rPr>
                <w:rFonts w:ascii="Times New Roman" w:eastAsia="DengXian" w:hAnsi="Times New Roman" w:cs="Times New Roman"/>
                <w:color w:val="000000"/>
                <w:kern w:val="0"/>
                <w:sz w:val="24"/>
                <w:szCs w:val="24"/>
              </w:rPr>
              <w:t>1,655,152,654</w:t>
            </w:r>
          </w:p>
        </w:tc>
        <w:tc>
          <w:tcPr>
            <w:tcW w:w="524" w:type="pct"/>
            <w:shd w:val="clear" w:color="auto" w:fill="auto"/>
            <w:noWrap/>
            <w:vAlign w:val="center"/>
            <w:hideMark/>
          </w:tcPr>
          <w:p w:rsidR="00E947EE" w:rsidRPr="00E947EE" w:rsidRDefault="00E947EE" w:rsidP="006757EC">
            <w:pPr>
              <w:widowControl/>
              <w:jc w:val="center"/>
              <w:rPr>
                <w:rFonts w:ascii="Times New Roman" w:eastAsia="DengXian" w:hAnsi="Times New Roman" w:cs="Times New Roman"/>
                <w:color w:val="000000"/>
                <w:kern w:val="0"/>
                <w:sz w:val="24"/>
                <w:szCs w:val="24"/>
              </w:rPr>
            </w:pPr>
            <w:r w:rsidRPr="00E947EE">
              <w:rPr>
                <w:rFonts w:ascii="Times New Roman" w:eastAsia="DengXian" w:hAnsi="Times New Roman" w:cs="Times New Roman"/>
                <w:color w:val="000000"/>
                <w:kern w:val="0"/>
                <w:sz w:val="24"/>
                <w:szCs w:val="24"/>
              </w:rPr>
              <w:t>675,687</w:t>
            </w:r>
          </w:p>
        </w:tc>
        <w:tc>
          <w:tcPr>
            <w:tcW w:w="655" w:type="pct"/>
            <w:shd w:val="clear" w:color="auto" w:fill="auto"/>
            <w:noWrap/>
            <w:vAlign w:val="center"/>
            <w:hideMark/>
          </w:tcPr>
          <w:p w:rsidR="00E947EE" w:rsidRPr="00E947EE" w:rsidRDefault="00E947EE" w:rsidP="006757EC">
            <w:pPr>
              <w:widowControl/>
              <w:jc w:val="center"/>
              <w:rPr>
                <w:rFonts w:ascii="Times New Roman" w:eastAsia="DengXian" w:hAnsi="Times New Roman" w:cs="Times New Roman"/>
                <w:color w:val="000000"/>
                <w:kern w:val="0"/>
                <w:sz w:val="24"/>
                <w:szCs w:val="24"/>
              </w:rPr>
            </w:pPr>
            <w:r w:rsidRPr="00E947EE">
              <w:rPr>
                <w:rFonts w:ascii="Times New Roman" w:eastAsia="DengXian" w:hAnsi="Times New Roman" w:cs="Times New Roman"/>
                <w:color w:val="000000"/>
                <w:kern w:val="0"/>
                <w:sz w:val="24"/>
                <w:szCs w:val="24"/>
              </w:rPr>
              <w:t>75,949,074</w:t>
            </w:r>
          </w:p>
        </w:tc>
        <w:tc>
          <w:tcPr>
            <w:tcW w:w="622" w:type="pct"/>
            <w:shd w:val="clear" w:color="auto" w:fill="auto"/>
            <w:noWrap/>
            <w:vAlign w:val="center"/>
            <w:hideMark/>
          </w:tcPr>
          <w:p w:rsidR="00E947EE" w:rsidRPr="00E947EE" w:rsidRDefault="00E947EE" w:rsidP="006757EC">
            <w:pPr>
              <w:widowControl/>
              <w:jc w:val="center"/>
              <w:rPr>
                <w:rFonts w:ascii="Times New Roman" w:eastAsia="DengXian" w:hAnsi="Times New Roman" w:cs="Times New Roman"/>
                <w:color w:val="000000"/>
                <w:kern w:val="0"/>
                <w:sz w:val="24"/>
                <w:szCs w:val="24"/>
              </w:rPr>
            </w:pPr>
            <w:r w:rsidRPr="00E947EE">
              <w:rPr>
                <w:rFonts w:ascii="Times New Roman" w:eastAsia="DengXian" w:hAnsi="Times New Roman" w:cs="Times New Roman"/>
                <w:color w:val="000000"/>
                <w:kern w:val="0"/>
                <w:sz w:val="24"/>
                <w:szCs w:val="24"/>
              </w:rPr>
              <w:t>76,357,014</w:t>
            </w:r>
          </w:p>
        </w:tc>
        <w:tc>
          <w:tcPr>
            <w:tcW w:w="622" w:type="pct"/>
            <w:shd w:val="clear" w:color="auto" w:fill="auto"/>
            <w:noWrap/>
            <w:vAlign w:val="center"/>
            <w:hideMark/>
          </w:tcPr>
          <w:p w:rsidR="00E947EE" w:rsidRPr="00E947EE" w:rsidRDefault="00E947EE" w:rsidP="006757EC">
            <w:pPr>
              <w:widowControl/>
              <w:jc w:val="center"/>
              <w:rPr>
                <w:rFonts w:ascii="Times New Roman" w:eastAsia="DengXian" w:hAnsi="Times New Roman" w:cs="Times New Roman"/>
                <w:color w:val="000000"/>
                <w:kern w:val="0"/>
                <w:sz w:val="24"/>
                <w:szCs w:val="24"/>
              </w:rPr>
            </w:pPr>
            <w:r w:rsidRPr="00E947EE">
              <w:rPr>
                <w:rFonts w:ascii="Times New Roman" w:eastAsia="DengXian" w:hAnsi="Times New Roman" w:cs="Times New Roman"/>
                <w:color w:val="000000"/>
                <w:kern w:val="0"/>
                <w:sz w:val="24"/>
                <w:szCs w:val="24"/>
              </w:rPr>
              <w:t>431,111,693</w:t>
            </w:r>
          </w:p>
        </w:tc>
        <w:tc>
          <w:tcPr>
            <w:tcW w:w="622" w:type="pct"/>
            <w:shd w:val="clear" w:color="auto" w:fill="auto"/>
            <w:noWrap/>
            <w:vAlign w:val="center"/>
            <w:hideMark/>
          </w:tcPr>
          <w:p w:rsidR="00E947EE" w:rsidRPr="00E947EE" w:rsidRDefault="00E947EE" w:rsidP="006757EC">
            <w:pPr>
              <w:widowControl/>
              <w:jc w:val="center"/>
              <w:rPr>
                <w:rFonts w:ascii="Times New Roman" w:eastAsia="DengXian" w:hAnsi="Times New Roman" w:cs="Times New Roman"/>
                <w:color w:val="000000"/>
                <w:kern w:val="0"/>
                <w:sz w:val="24"/>
                <w:szCs w:val="24"/>
              </w:rPr>
            </w:pPr>
            <w:r w:rsidRPr="00E947EE">
              <w:rPr>
                <w:rFonts w:ascii="Times New Roman" w:eastAsia="DengXian" w:hAnsi="Times New Roman" w:cs="Times New Roman"/>
                <w:color w:val="000000"/>
                <w:kern w:val="0"/>
                <w:sz w:val="24"/>
                <w:szCs w:val="24"/>
              </w:rPr>
              <w:t>235,653,898</w:t>
            </w:r>
          </w:p>
        </w:tc>
        <w:tc>
          <w:tcPr>
            <w:tcW w:w="622" w:type="pct"/>
            <w:shd w:val="clear" w:color="auto" w:fill="auto"/>
            <w:noWrap/>
            <w:vAlign w:val="center"/>
            <w:hideMark/>
          </w:tcPr>
          <w:p w:rsidR="00E947EE" w:rsidRPr="00E947EE" w:rsidRDefault="00E947EE" w:rsidP="006757EC">
            <w:pPr>
              <w:widowControl/>
              <w:jc w:val="center"/>
              <w:rPr>
                <w:rFonts w:ascii="Times New Roman" w:eastAsia="DengXian" w:hAnsi="Times New Roman" w:cs="Times New Roman"/>
                <w:color w:val="000000"/>
                <w:kern w:val="0"/>
                <w:sz w:val="24"/>
                <w:szCs w:val="24"/>
              </w:rPr>
            </w:pPr>
            <w:r w:rsidRPr="00E947EE">
              <w:rPr>
                <w:rFonts w:ascii="Times New Roman" w:eastAsia="DengXian" w:hAnsi="Times New Roman" w:cs="Times New Roman"/>
                <w:color w:val="000000"/>
                <w:kern w:val="0"/>
                <w:sz w:val="24"/>
                <w:szCs w:val="24"/>
              </w:rPr>
              <w:t>195,457,795</w:t>
            </w:r>
          </w:p>
        </w:tc>
      </w:tr>
      <w:tr w:rsidR="00E947EE" w:rsidRPr="00E947EE" w:rsidTr="00E947EE">
        <w:trPr>
          <w:trHeight w:val="285"/>
          <w:jc w:val="center"/>
        </w:trPr>
        <w:tc>
          <w:tcPr>
            <w:tcW w:w="638" w:type="pct"/>
            <w:shd w:val="clear" w:color="auto" w:fill="DEEAF6" w:themeFill="accent5" w:themeFillTint="33"/>
            <w:noWrap/>
            <w:vAlign w:val="center"/>
            <w:hideMark/>
          </w:tcPr>
          <w:p w:rsidR="00E947EE" w:rsidRPr="00E947EE" w:rsidRDefault="00E947EE" w:rsidP="00E947EE">
            <w:pPr>
              <w:widowControl/>
              <w:rPr>
                <w:rFonts w:ascii="Times New Roman" w:eastAsia="DengXian" w:hAnsi="Times New Roman" w:cs="Times New Roman"/>
                <w:color w:val="000000"/>
                <w:kern w:val="0"/>
                <w:sz w:val="24"/>
                <w:szCs w:val="24"/>
              </w:rPr>
            </w:pPr>
            <w:r w:rsidRPr="00E947EE">
              <w:rPr>
                <w:rFonts w:ascii="Times New Roman" w:eastAsia="DengXian" w:hAnsi="Times New Roman" w:cs="Times New Roman"/>
                <w:color w:val="000000"/>
                <w:kern w:val="0"/>
                <w:sz w:val="24"/>
                <w:szCs w:val="24"/>
              </w:rPr>
              <w:t>Maize EN rep2</w:t>
            </w:r>
          </w:p>
        </w:tc>
        <w:tc>
          <w:tcPr>
            <w:tcW w:w="695" w:type="pct"/>
            <w:shd w:val="clear" w:color="auto" w:fill="DEEAF6" w:themeFill="accent5" w:themeFillTint="33"/>
            <w:noWrap/>
            <w:vAlign w:val="center"/>
            <w:hideMark/>
          </w:tcPr>
          <w:p w:rsidR="00E947EE" w:rsidRPr="00E947EE" w:rsidRDefault="00E947EE" w:rsidP="00E947EE">
            <w:pPr>
              <w:widowControl/>
              <w:jc w:val="center"/>
              <w:rPr>
                <w:rFonts w:ascii="Times New Roman" w:eastAsia="DengXian" w:hAnsi="Times New Roman" w:cs="Times New Roman"/>
                <w:color w:val="000000"/>
                <w:kern w:val="0"/>
                <w:sz w:val="24"/>
                <w:szCs w:val="24"/>
              </w:rPr>
            </w:pPr>
            <w:r w:rsidRPr="00E947EE">
              <w:rPr>
                <w:rFonts w:ascii="Times New Roman" w:eastAsia="DengXian" w:hAnsi="Times New Roman" w:cs="Times New Roman"/>
                <w:color w:val="000000"/>
                <w:kern w:val="0"/>
                <w:sz w:val="24"/>
                <w:szCs w:val="24"/>
              </w:rPr>
              <w:t>528,465,391</w:t>
            </w:r>
          </w:p>
        </w:tc>
        <w:tc>
          <w:tcPr>
            <w:tcW w:w="524" w:type="pct"/>
            <w:shd w:val="clear" w:color="auto" w:fill="DEEAF6" w:themeFill="accent5" w:themeFillTint="33"/>
            <w:noWrap/>
            <w:vAlign w:val="center"/>
            <w:hideMark/>
          </w:tcPr>
          <w:p w:rsidR="00E947EE" w:rsidRPr="00E947EE" w:rsidRDefault="00E947EE" w:rsidP="00E947EE">
            <w:pPr>
              <w:widowControl/>
              <w:jc w:val="center"/>
              <w:rPr>
                <w:rFonts w:ascii="Times New Roman" w:eastAsia="DengXian" w:hAnsi="Times New Roman" w:cs="Times New Roman"/>
                <w:color w:val="000000"/>
                <w:kern w:val="0"/>
                <w:sz w:val="24"/>
                <w:szCs w:val="24"/>
              </w:rPr>
            </w:pPr>
            <w:r w:rsidRPr="00E947EE">
              <w:rPr>
                <w:rFonts w:ascii="Times New Roman" w:eastAsia="DengXian" w:hAnsi="Times New Roman" w:cs="Times New Roman"/>
                <w:color w:val="000000"/>
                <w:kern w:val="0"/>
                <w:sz w:val="24"/>
                <w:szCs w:val="24"/>
              </w:rPr>
              <w:t>163,644</w:t>
            </w:r>
          </w:p>
        </w:tc>
        <w:tc>
          <w:tcPr>
            <w:tcW w:w="655" w:type="pct"/>
            <w:shd w:val="clear" w:color="auto" w:fill="DEEAF6" w:themeFill="accent5" w:themeFillTint="33"/>
            <w:noWrap/>
            <w:vAlign w:val="center"/>
            <w:hideMark/>
          </w:tcPr>
          <w:p w:rsidR="00E947EE" w:rsidRPr="00E947EE" w:rsidRDefault="00E947EE" w:rsidP="00E947EE">
            <w:pPr>
              <w:widowControl/>
              <w:jc w:val="center"/>
              <w:rPr>
                <w:rFonts w:ascii="Times New Roman" w:eastAsia="DengXian" w:hAnsi="Times New Roman" w:cs="Times New Roman"/>
                <w:color w:val="000000"/>
                <w:kern w:val="0"/>
                <w:sz w:val="24"/>
                <w:szCs w:val="24"/>
              </w:rPr>
            </w:pPr>
            <w:r w:rsidRPr="00E947EE">
              <w:rPr>
                <w:rFonts w:ascii="Times New Roman" w:eastAsia="DengXian" w:hAnsi="Times New Roman" w:cs="Times New Roman"/>
                <w:color w:val="000000"/>
                <w:kern w:val="0"/>
                <w:sz w:val="24"/>
                <w:szCs w:val="24"/>
              </w:rPr>
              <w:t>12,167,501</w:t>
            </w:r>
          </w:p>
        </w:tc>
        <w:tc>
          <w:tcPr>
            <w:tcW w:w="622" w:type="pct"/>
            <w:shd w:val="clear" w:color="auto" w:fill="DEEAF6" w:themeFill="accent5" w:themeFillTint="33"/>
            <w:noWrap/>
            <w:vAlign w:val="center"/>
            <w:hideMark/>
          </w:tcPr>
          <w:p w:rsidR="00E947EE" w:rsidRPr="00E947EE" w:rsidRDefault="00E947EE" w:rsidP="00E947EE">
            <w:pPr>
              <w:widowControl/>
              <w:jc w:val="center"/>
              <w:rPr>
                <w:rFonts w:ascii="Times New Roman" w:eastAsia="DengXian" w:hAnsi="Times New Roman" w:cs="Times New Roman"/>
                <w:color w:val="000000"/>
                <w:kern w:val="0"/>
                <w:sz w:val="24"/>
                <w:szCs w:val="24"/>
              </w:rPr>
            </w:pPr>
            <w:r w:rsidRPr="00E947EE">
              <w:rPr>
                <w:rFonts w:ascii="Times New Roman" w:eastAsia="DengXian" w:hAnsi="Times New Roman" w:cs="Times New Roman"/>
                <w:color w:val="000000"/>
                <w:kern w:val="0"/>
                <w:sz w:val="24"/>
                <w:szCs w:val="24"/>
              </w:rPr>
              <w:t>16,614,028</w:t>
            </w:r>
          </w:p>
        </w:tc>
        <w:tc>
          <w:tcPr>
            <w:tcW w:w="622" w:type="pct"/>
            <w:shd w:val="clear" w:color="auto" w:fill="DEEAF6" w:themeFill="accent5" w:themeFillTint="33"/>
            <w:noWrap/>
            <w:vAlign w:val="center"/>
            <w:hideMark/>
          </w:tcPr>
          <w:p w:rsidR="00E947EE" w:rsidRPr="00E947EE" w:rsidRDefault="00E947EE" w:rsidP="00E947EE">
            <w:pPr>
              <w:widowControl/>
              <w:jc w:val="center"/>
              <w:rPr>
                <w:rFonts w:ascii="Times New Roman" w:eastAsia="DengXian" w:hAnsi="Times New Roman" w:cs="Times New Roman"/>
                <w:color w:val="000000"/>
                <w:kern w:val="0"/>
                <w:sz w:val="24"/>
                <w:szCs w:val="24"/>
              </w:rPr>
            </w:pPr>
            <w:r w:rsidRPr="00E947EE">
              <w:rPr>
                <w:rFonts w:ascii="Times New Roman" w:eastAsia="DengXian" w:hAnsi="Times New Roman" w:cs="Times New Roman"/>
                <w:color w:val="000000"/>
                <w:kern w:val="0"/>
                <w:sz w:val="24"/>
                <w:szCs w:val="24"/>
              </w:rPr>
              <w:t>128,844,406</w:t>
            </w:r>
          </w:p>
        </w:tc>
        <w:tc>
          <w:tcPr>
            <w:tcW w:w="622" w:type="pct"/>
            <w:shd w:val="clear" w:color="auto" w:fill="DEEAF6" w:themeFill="accent5" w:themeFillTint="33"/>
            <w:noWrap/>
            <w:vAlign w:val="center"/>
            <w:hideMark/>
          </w:tcPr>
          <w:p w:rsidR="00E947EE" w:rsidRPr="00E947EE" w:rsidRDefault="00E947EE" w:rsidP="00E947EE">
            <w:pPr>
              <w:widowControl/>
              <w:jc w:val="center"/>
              <w:rPr>
                <w:rFonts w:ascii="Times New Roman" w:eastAsia="DengXian" w:hAnsi="Times New Roman" w:cs="Times New Roman"/>
                <w:color w:val="000000"/>
                <w:kern w:val="0"/>
                <w:sz w:val="24"/>
                <w:szCs w:val="24"/>
              </w:rPr>
            </w:pPr>
            <w:r w:rsidRPr="00E947EE">
              <w:rPr>
                <w:rFonts w:ascii="Times New Roman" w:eastAsia="DengXian" w:hAnsi="Times New Roman" w:cs="Times New Roman"/>
                <w:color w:val="000000"/>
                <w:kern w:val="0"/>
                <w:sz w:val="24"/>
                <w:szCs w:val="24"/>
              </w:rPr>
              <w:t>108,719,746</w:t>
            </w:r>
          </w:p>
        </w:tc>
        <w:tc>
          <w:tcPr>
            <w:tcW w:w="622" w:type="pct"/>
            <w:shd w:val="clear" w:color="auto" w:fill="DEEAF6" w:themeFill="accent5" w:themeFillTint="33"/>
            <w:noWrap/>
            <w:vAlign w:val="center"/>
            <w:hideMark/>
          </w:tcPr>
          <w:p w:rsidR="00E947EE" w:rsidRPr="00E947EE" w:rsidRDefault="00E947EE" w:rsidP="00E947EE">
            <w:pPr>
              <w:widowControl/>
              <w:jc w:val="center"/>
              <w:rPr>
                <w:rFonts w:ascii="Times New Roman" w:eastAsia="DengXian" w:hAnsi="Times New Roman" w:cs="Times New Roman"/>
                <w:color w:val="000000"/>
                <w:kern w:val="0"/>
                <w:sz w:val="24"/>
                <w:szCs w:val="24"/>
              </w:rPr>
            </w:pPr>
            <w:r w:rsidRPr="00E947EE">
              <w:rPr>
                <w:rFonts w:ascii="Times New Roman" w:eastAsia="DengXian" w:hAnsi="Times New Roman" w:cs="Times New Roman"/>
                <w:color w:val="000000"/>
                <w:kern w:val="0"/>
                <w:sz w:val="24"/>
                <w:szCs w:val="24"/>
              </w:rPr>
              <w:t>20,124,660</w:t>
            </w:r>
          </w:p>
        </w:tc>
      </w:tr>
      <w:tr w:rsidR="00E947EE" w:rsidRPr="00E947EE" w:rsidTr="00E947EE">
        <w:trPr>
          <w:trHeight w:val="285"/>
          <w:jc w:val="center"/>
        </w:trPr>
        <w:tc>
          <w:tcPr>
            <w:tcW w:w="638" w:type="pct"/>
            <w:shd w:val="clear" w:color="auto" w:fill="auto"/>
            <w:noWrap/>
            <w:vAlign w:val="center"/>
            <w:hideMark/>
          </w:tcPr>
          <w:p w:rsidR="00E947EE" w:rsidRPr="00E947EE" w:rsidRDefault="00E947EE" w:rsidP="00E947EE">
            <w:pPr>
              <w:widowControl/>
              <w:rPr>
                <w:rFonts w:ascii="Times New Roman" w:eastAsia="DengXian" w:hAnsi="Times New Roman" w:cs="Times New Roman"/>
                <w:color w:val="000000"/>
                <w:kern w:val="0"/>
                <w:sz w:val="24"/>
                <w:szCs w:val="24"/>
              </w:rPr>
            </w:pPr>
            <w:r w:rsidRPr="00E947EE">
              <w:rPr>
                <w:rFonts w:ascii="Times New Roman" w:eastAsia="DengXian" w:hAnsi="Times New Roman" w:cs="Times New Roman"/>
                <w:color w:val="000000"/>
                <w:kern w:val="0"/>
                <w:sz w:val="24"/>
                <w:szCs w:val="24"/>
              </w:rPr>
              <w:t>Rice ME rep1</w:t>
            </w:r>
          </w:p>
        </w:tc>
        <w:tc>
          <w:tcPr>
            <w:tcW w:w="695" w:type="pct"/>
            <w:shd w:val="clear" w:color="auto" w:fill="auto"/>
            <w:noWrap/>
            <w:vAlign w:val="center"/>
            <w:hideMark/>
          </w:tcPr>
          <w:p w:rsidR="00E947EE" w:rsidRPr="00E947EE" w:rsidRDefault="00E947EE" w:rsidP="006757EC">
            <w:pPr>
              <w:widowControl/>
              <w:jc w:val="center"/>
              <w:rPr>
                <w:rFonts w:ascii="Times New Roman" w:eastAsia="DengXian" w:hAnsi="Times New Roman" w:cs="Times New Roman"/>
                <w:color w:val="000000"/>
                <w:kern w:val="0"/>
                <w:sz w:val="24"/>
                <w:szCs w:val="24"/>
              </w:rPr>
            </w:pPr>
            <w:r w:rsidRPr="00E947EE">
              <w:rPr>
                <w:rFonts w:ascii="Times New Roman" w:eastAsia="DengXian" w:hAnsi="Times New Roman" w:cs="Times New Roman"/>
                <w:color w:val="000000"/>
                <w:kern w:val="0"/>
                <w:sz w:val="24"/>
                <w:szCs w:val="24"/>
              </w:rPr>
              <w:t>222,872,336</w:t>
            </w:r>
          </w:p>
        </w:tc>
        <w:tc>
          <w:tcPr>
            <w:tcW w:w="524" w:type="pct"/>
            <w:shd w:val="clear" w:color="auto" w:fill="auto"/>
            <w:noWrap/>
            <w:vAlign w:val="center"/>
            <w:hideMark/>
          </w:tcPr>
          <w:p w:rsidR="00E947EE" w:rsidRPr="00E947EE" w:rsidRDefault="00E947EE" w:rsidP="006757EC">
            <w:pPr>
              <w:widowControl/>
              <w:jc w:val="center"/>
              <w:rPr>
                <w:rFonts w:ascii="Times New Roman" w:eastAsia="DengXian" w:hAnsi="Times New Roman" w:cs="Times New Roman"/>
                <w:color w:val="000000"/>
                <w:kern w:val="0"/>
                <w:sz w:val="24"/>
                <w:szCs w:val="24"/>
              </w:rPr>
            </w:pPr>
            <w:r w:rsidRPr="00E947EE">
              <w:rPr>
                <w:rFonts w:ascii="Times New Roman" w:eastAsia="DengXian" w:hAnsi="Times New Roman" w:cs="Times New Roman"/>
                <w:color w:val="000000"/>
                <w:kern w:val="0"/>
                <w:sz w:val="24"/>
                <w:szCs w:val="24"/>
              </w:rPr>
              <w:t>560,824</w:t>
            </w:r>
          </w:p>
        </w:tc>
        <w:tc>
          <w:tcPr>
            <w:tcW w:w="655" w:type="pct"/>
            <w:shd w:val="clear" w:color="auto" w:fill="auto"/>
            <w:noWrap/>
            <w:vAlign w:val="center"/>
            <w:hideMark/>
          </w:tcPr>
          <w:p w:rsidR="00E947EE" w:rsidRPr="00E947EE" w:rsidRDefault="00E947EE" w:rsidP="006757EC">
            <w:pPr>
              <w:widowControl/>
              <w:jc w:val="center"/>
              <w:rPr>
                <w:rFonts w:ascii="Times New Roman" w:eastAsia="DengXian" w:hAnsi="Times New Roman" w:cs="Times New Roman"/>
                <w:color w:val="000000"/>
                <w:kern w:val="0"/>
                <w:sz w:val="24"/>
                <w:szCs w:val="24"/>
              </w:rPr>
            </w:pPr>
            <w:r w:rsidRPr="00E947EE">
              <w:rPr>
                <w:rFonts w:ascii="Times New Roman" w:eastAsia="DengXian" w:hAnsi="Times New Roman" w:cs="Times New Roman"/>
                <w:color w:val="000000"/>
                <w:kern w:val="0"/>
                <w:sz w:val="24"/>
                <w:szCs w:val="24"/>
              </w:rPr>
              <w:t>3,348,575</w:t>
            </w:r>
          </w:p>
        </w:tc>
        <w:tc>
          <w:tcPr>
            <w:tcW w:w="622" w:type="pct"/>
            <w:shd w:val="clear" w:color="auto" w:fill="auto"/>
            <w:noWrap/>
            <w:vAlign w:val="center"/>
            <w:hideMark/>
          </w:tcPr>
          <w:p w:rsidR="00E947EE" w:rsidRPr="00E947EE" w:rsidRDefault="00E947EE" w:rsidP="006757EC">
            <w:pPr>
              <w:widowControl/>
              <w:jc w:val="center"/>
              <w:rPr>
                <w:rFonts w:ascii="Times New Roman" w:eastAsia="DengXian" w:hAnsi="Times New Roman" w:cs="Times New Roman"/>
                <w:color w:val="000000"/>
                <w:kern w:val="0"/>
                <w:sz w:val="24"/>
                <w:szCs w:val="24"/>
              </w:rPr>
            </w:pPr>
            <w:r w:rsidRPr="00E947EE">
              <w:rPr>
                <w:rFonts w:ascii="Times New Roman" w:eastAsia="DengXian" w:hAnsi="Times New Roman" w:cs="Times New Roman"/>
                <w:color w:val="000000"/>
                <w:kern w:val="0"/>
                <w:sz w:val="24"/>
                <w:szCs w:val="24"/>
              </w:rPr>
              <w:t>8,164,217</w:t>
            </w:r>
          </w:p>
        </w:tc>
        <w:tc>
          <w:tcPr>
            <w:tcW w:w="622" w:type="pct"/>
            <w:shd w:val="clear" w:color="auto" w:fill="auto"/>
            <w:noWrap/>
            <w:vAlign w:val="center"/>
            <w:hideMark/>
          </w:tcPr>
          <w:p w:rsidR="00E947EE" w:rsidRPr="00E947EE" w:rsidRDefault="00E947EE" w:rsidP="006757EC">
            <w:pPr>
              <w:widowControl/>
              <w:jc w:val="center"/>
              <w:rPr>
                <w:rFonts w:ascii="Times New Roman" w:eastAsia="DengXian" w:hAnsi="Times New Roman" w:cs="Times New Roman"/>
                <w:color w:val="000000"/>
                <w:kern w:val="0"/>
                <w:sz w:val="24"/>
                <w:szCs w:val="24"/>
              </w:rPr>
            </w:pPr>
            <w:r w:rsidRPr="00E947EE">
              <w:rPr>
                <w:rFonts w:ascii="Times New Roman" w:eastAsia="DengXian" w:hAnsi="Times New Roman" w:cs="Times New Roman"/>
                <w:color w:val="000000"/>
                <w:kern w:val="0"/>
                <w:sz w:val="24"/>
                <w:szCs w:val="24"/>
              </w:rPr>
              <w:t>97,291,332</w:t>
            </w:r>
          </w:p>
        </w:tc>
        <w:tc>
          <w:tcPr>
            <w:tcW w:w="622" w:type="pct"/>
            <w:shd w:val="clear" w:color="auto" w:fill="auto"/>
            <w:noWrap/>
            <w:vAlign w:val="center"/>
            <w:hideMark/>
          </w:tcPr>
          <w:p w:rsidR="00E947EE" w:rsidRPr="00E947EE" w:rsidRDefault="00E947EE" w:rsidP="006757EC">
            <w:pPr>
              <w:widowControl/>
              <w:jc w:val="center"/>
              <w:rPr>
                <w:rFonts w:ascii="Times New Roman" w:eastAsia="DengXian" w:hAnsi="Times New Roman" w:cs="Times New Roman"/>
                <w:color w:val="000000"/>
                <w:kern w:val="0"/>
                <w:sz w:val="24"/>
                <w:szCs w:val="24"/>
              </w:rPr>
            </w:pPr>
            <w:r w:rsidRPr="00E947EE">
              <w:rPr>
                <w:rFonts w:ascii="Times New Roman" w:eastAsia="DengXian" w:hAnsi="Times New Roman" w:cs="Times New Roman"/>
                <w:color w:val="000000"/>
                <w:kern w:val="0"/>
                <w:sz w:val="24"/>
                <w:szCs w:val="24"/>
              </w:rPr>
              <w:t>45,619,118</w:t>
            </w:r>
          </w:p>
        </w:tc>
        <w:tc>
          <w:tcPr>
            <w:tcW w:w="622" w:type="pct"/>
            <w:shd w:val="clear" w:color="auto" w:fill="auto"/>
            <w:noWrap/>
            <w:vAlign w:val="center"/>
            <w:hideMark/>
          </w:tcPr>
          <w:p w:rsidR="00E947EE" w:rsidRPr="00E947EE" w:rsidRDefault="00E947EE" w:rsidP="006757EC">
            <w:pPr>
              <w:widowControl/>
              <w:jc w:val="center"/>
              <w:rPr>
                <w:rFonts w:ascii="Times New Roman" w:eastAsia="DengXian" w:hAnsi="Times New Roman" w:cs="Times New Roman"/>
                <w:color w:val="000000"/>
                <w:kern w:val="0"/>
                <w:sz w:val="24"/>
                <w:szCs w:val="24"/>
              </w:rPr>
            </w:pPr>
            <w:r w:rsidRPr="00E947EE">
              <w:rPr>
                <w:rFonts w:ascii="Times New Roman" w:eastAsia="DengXian" w:hAnsi="Times New Roman" w:cs="Times New Roman"/>
                <w:color w:val="000000"/>
                <w:kern w:val="0"/>
                <w:sz w:val="24"/>
                <w:szCs w:val="24"/>
              </w:rPr>
              <w:t>51,672,214</w:t>
            </w:r>
          </w:p>
        </w:tc>
      </w:tr>
      <w:tr w:rsidR="00E947EE" w:rsidRPr="00E947EE" w:rsidTr="00E947EE">
        <w:trPr>
          <w:trHeight w:val="285"/>
          <w:jc w:val="center"/>
        </w:trPr>
        <w:tc>
          <w:tcPr>
            <w:tcW w:w="638" w:type="pct"/>
            <w:shd w:val="clear" w:color="auto" w:fill="DEEAF6" w:themeFill="accent5" w:themeFillTint="33"/>
            <w:noWrap/>
            <w:vAlign w:val="center"/>
            <w:hideMark/>
          </w:tcPr>
          <w:p w:rsidR="00E947EE" w:rsidRPr="00E947EE" w:rsidRDefault="00E947EE" w:rsidP="00E947EE">
            <w:pPr>
              <w:widowControl/>
              <w:rPr>
                <w:rFonts w:ascii="Times New Roman" w:eastAsia="DengXian" w:hAnsi="Times New Roman" w:cs="Times New Roman"/>
                <w:color w:val="000000"/>
                <w:kern w:val="0"/>
                <w:sz w:val="24"/>
                <w:szCs w:val="24"/>
              </w:rPr>
            </w:pPr>
            <w:r w:rsidRPr="00E947EE">
              <w:rPr>
                <w:rFonts w:ascii="Times New Roman" w:eastAsia="DengXian" w:hAnsi="Times New Roman" w:cs="Times New Roman"/>
                <w:color w:val="000000"/>
                <w:kern w:val="0"/>
                <w:sz w:val="24"/>
                <w:szCs w:val="24"/>
              </w:rPr>
              <w:t>Rice ME rep2</w:t>
            </w:r>
          </w:p>
        </w:tc>
        <w:tc>
          <w:tcPr>
            <w:tcW w:w="695" w:type="pct"/>
            <w:shd w:val="clear" w:color="auto" w:fill="DEEAF6" w:themeFill="accent5" w:themeFillTint="33"/>
            <w:noWrap/>
            <w:vAlign w:val="center"/>
            <w:hideMark/>
          </w:tcPr>
          <w:p w:rsidR="00E947EE" w:rsidRPr="00E947EE" w:rsidRDefault="00E947EE" w:rsidP="006757EC">
            <w:pPr>
              <w:widowControl/>
              <w:jc w:val="center"/>
              <w:rPr>
                <w:rFonts w:ascii="Times New Roman" w:eastAsia="DengXian" w:hAnsi="Times New Roman" w:cs="Times New Roman"/>
                <w:color w:val="000000"/>
                <w:kern w:val="0"/>
                <w:sz w:val="24"/>
                <w:szCs w:val="24"/>
              </w:rPr>
            </w:pPr>
            <w:r w:rsidRPr="00E947EE">
              <w:rPr>
                <w:rFonts w:ascii="Times New Roman" w:eastAsia="DengXian" w:hAnsi="Times New Roman" w:cs="Times New Roman"/>
                <w:color w:val="000000"/>
                <w:kern w:val="0"/>
                <w:sz w:val="24"/>
                <w:szCs w:val="24"/>
              </w:rPr>
              <w:t>74,158,007</w:t>
            </w:r>
          </w:p>
        </w:tc>
        <w:tc>
          <w:tcPr>
            <w:tcW w:w="524" w:type="pct"/>
            <w:shd w:val="clear" w:color="auto" w:fill="DEEAF6" w:themeFill="accent5" w:themeFillTint="33"/>
            <w:noWrap/>
            <w:vAlign w:val="center"/>
            <w:hideMark/>
          </w:tcPr>
          <w:p w:rsidR="00E947EE" w:rsidRPr="00E947EE" w:rsidRDefault="00E947EE" w:rsidP="006757EC">
            <w:pPr>
              <w:widowControl/>
              <w:jc w:val="center"/>
              <w:rPr>
                <w:rFonts w:ascii="Times New Roman" w:eastAsia="DengXian" w:hAnsi="Times New Roman" w:cs="Times New Roman"/>
                <w:color w:val="000000"/>
                <w:kern w:val="0"/>
                <w:sz w:val="24"/>
                <w:szCs w:val="24"/>
              </w:rPr>
            </w:pPr>
            <w:r w:rsidRPr="00E947EE">
              <w:rPr>
                <w:rFonts w:ascii="Times New Roman" w:eastAsia="DengXian" w:hAnsi="Times New Roman" w:cs="Times New Roman"/>
                <w:color w:val="000000"/>
                <w:kern w:val="0"/>
                <w:sz w:val="24"/>
                <w:szCs w:val="24"/>
              </w:rPr>
              <w:t>76,480</w:t>
            </w:r>
          </w:p>
        </w:tc>
        <w:tc>
          <w:tcPr>
            <w:tcW w:w="655" w:type="pct"/>
            <w:shd w:val="clear" w:color="auto" w:fill="DEEAF6" w:themeFill="accent5" w:themeFillTint="33"/>
            <w:noWrap/>
            <w:vAlign w:val="center"/>
            <w:hideMark/>
          </w:tcPr>
          <w:p w:rsidR="00E947EE" w:rsidRPr="00E947EE" w:rsidRDefault="00E947EE" w:rsidP="006757EC">
            <w:pPr>
              <w:widowControl/>
              <w:jc w:val="center"/>
              <w:rPr>
                <w:rFonts w:ascii="Times New Roman" w:eastAsia="DengXian" w:hAnsi="Times New Roman" w:cs="Times New Roman"/>
                <w:color w:val="000000"/>
                <w:kern w:val="0"/>
                <w:sz w:val="24"/>
                <w:szCs w:val="24"/>
              </w:rPr>
            </w:pPr>
            <w:r w:rsidRPr="00E947EE">
              <w:rPr>
                <w:rFonts w:ascii="Times New Roman" w:eastAsia="DengXian" w:hAnsi="Times New Roman" w:cs="Times New Roman"/>
                <w:color w:val="000000"/>
                <w:kern w:val="0"/>
                <w:sz w:val="24"/>
                <w:szCs w:val="24"/>
              </w:rPr>
              <w:t>6,917,210</w:t>
            </w:r>
          </w:p>
        </w:tc>
        <w:tc>
          <w:tcPr>
            <w:tcW w:w="622" w:type="pct"/>
            <w:shd w:val="clear" w:color="auto" w:fill="DEEAF6" w:themeFill="accent5" w:themeFillTint="33"/>
            <w:noWrap/>
            <w:vAlign w:val="center"/>
            <w:hideMark/>
          </w:tcPr>
          <w:p w:rsidR="00E947EE" w:rsidRPr="00E947EE" w:rsidRDefault="00E947EE" w:rsidP="006757EC">
            <w:pPr>
              <w:widowControl/>
              <w:jc w:val="center"/>
              <w:rPr>
                <w:rFonts w:ascii="Times New Roman" w:eastAsia="DengXian" w:hAnsi="Times New Roman" w:cs="Times New Roman"/>
                <w:color w:val="000000"/>
                <w:kern w:val="0"/>
                <w:sz w:val="24"/>
                <w:szCs w:val="24"/>
              </w:rPr>
            </w:pPr>
            <w:r w:rsidRPr="00E947EE">
              <w:rPr>
                <w:rFonts w:ascii="Times New Roman" w:eastAsia="DengXian" w:hAnsi="Times New Roman" w:cs="Times New Roman"/>
                <w:color w:val="000000"/>
                <w:kern w:val="0"/>
                <w:sz w:val="24"/>
                <w:szCs w:val="24"/>
              </w:rPr>
              <w:t>1,817,406</w:t>
            </w:r>
          </w:p>
        </w:tc>
        <w:tc>
          <w:tcPr>
            <w:tcW w:w="622" w:type="pct"/>
            <w:shd w:val="clear" w:color="auto" w:fill="DEEAF6" w:themeFill="accent5" w:themeFillTint="33"/>
            <w:noWrap/>
            <w:vAlign w:val="center"/>
            <w:hideMark/>
          </w:tcPr>
          <w:p w:rsidR="00E947EE" w:rsidRPr="00E947EE" w:rsidRDefault="00E947EE" w:rsidP="006757EC">
            <w:pPr>
              <w:widowControl/>
              <w:jc w:val="center"/>
              <w:rPr>
                <w:rFonts w:ascii="Times New Roman" w:eastAsia="DengXian" w:hAnsi="Times New Roman" w:cs="Times New Roman"/>
                <w:color w:val="000000"/>
                <w:kern w:val="0"/>
                <w:sz w:val="24"/>
                <w:szCs w:val="24"/>
              </w:rPr>
            </w:pPr>
            <w:r w:rsidRPr="00E947EE">
              <w:rPr>
                <w:rFonts w:ascii="Times New Roman" w:eastAsia="DengXian" w:hAnsi="Times New Roman" w:cs="Times New Roman"/>
                <w:color w:val="000000"/>
                <w:kern w:val="0"/>
                <w:sz w:val="24"/>
                <w:szCs w:val="24"/>
              </w:rPr>
              <w:t>24,116,142</w:t>
            </w:r>
          </w:p>
        </w:tc>
        <w:tc>
          <w:tcPr>
            <w:tcW w:w="622" w:type="pct"/>
            <w:shd w:val="clear" w:color="auto" w:fill="DEEAF6" w:themeFill="accent5" w:themeFillTint="33"/>
            <w:noWrap/>
            <w:vAlign w:val="center"/>
            <w:hideMark/>
          </w:tcPr>
          <w:p w:rsidR="00E947EE" w:rsidRPr="00E947EE" w:rsidRDefault="00E947EE" w:rsidP="006757EC">
            <w:pPr>
              <w:widowControl/>
              <w:jc w:val="center"/>
              <w:rPr>
                <w:rFonts w:ascii="Times New Roman" w:eastAsia="DengXian" w:hAnsi="Times New Roman" w:cs="Times New Roman"/>
                <w:color w:val="000000"/>
                <w:kern w:val="0"/>
                <w:sz w:val="24"/>
                <w:szCs w:val="24"/>
              </w:rPr>
            </w:pPr>
            <w:r w:rsidRPr="00E947EE">
              <w:rPr>
                <w:rFonts w:ascii="Times New Roman" w:eastAsia="DengXian" w:hAnsi="Times New Roman" w:cs="Times New Roman"/>
                <w:color w:val="000000"/>
                <w:kern w:val="0"/>
                <w:sz w:val="24"/>
                <w:szCs w:val="24"/>
              </w:rPr>
              <w:t>12,573,249</w:t>
            </w:r>
          </w:p>
        </w:tc>
        <w:tc>
          <w:tcPr>
            <w:tcW w:w="622" w:type="pct"/>
            <w:shd w:val="clear" w:color="auto" w:fill="DEEAF6" w:themeFill="accent5" w:themeFillTint="33"/>
            <w:noWrap/>
            <w:vAlign w:val="center"/>
            <w:hideMark/>
          </w:tcPr>
          <w:p w:rsidR="00E947EE" w:rsidRPr="00E947EE" w:rsidRDefault="00E947EE" w:rsidP="006757EC">
            <w:pPr>
              <w:widowControl/>
              <w:jc w:val="center"/>
              <w:rPr>
                <w:rFonts w:ascii="Times New Roman" w:eastAsia="DengXian" w:hAnsi="Times New Roman" w:cs="Times New Roman"/>
                <w:color w:val="000000"/>
                <w:kern w:val="0"/>
                <w:sz w:val="24"/>
                <w:szCs w:val="24"/>
              </w:rPr>
            </w:pPr>
            <w:r w:rsidRPr="00E947EE">
              <w:rPr>
                <w:rFonts w:ascii="Times New Roman" w:eastAsia="DengXian" w:hAnsi="Times New Roman" w:cs="Times New Roman"/>
                <w:color w:val="000000"/>
                <w:kern w:val="0"/>
                <w:sz w:val="24"/>
                <w:szCs w:val="24"/>
              </w:rPr>
              <w:t>11,542,893</w:t>
            </w:r>
          </w:p>
        </w:tc>
      </w:tr>
      <w:tr w:rsidR="00E947EE" w:rsidRPr="00E947EE" w:rsidTr="00E947EE">
        <w:trPr>
          <w:trHeight w:val="285"/>
          <w:jc w:val="center"/>
        </w:trPr>
        <w:tc>
          <w:tcPr>
            <w:tcW w:w="638" w:type="pct"/>
            <w:shd w:val="clear" w:color="auto" w:fill="auto"/>
            <w:noWrap/>
            <w:vAlign w:val="center"/>
            <w:hideMark/>
          </w:tcPr>
          <w:p w:rsidR="00E947EE" w:rsidRPr="00E947EE" w:rsidRDefault="00E947EE" w:rsidP="00E947EE">
            <w:pPr>
              <w:widowControl/>
              <w:rPr>
                <w:rFonts w:ascii="Times New Roman" w:eastAsia="DengXian" w:hAnsi="Times New Roman" w:cs="Times New Roman"/>
                <w:color w:val="000000"/>
                <w:kern w:val="0"/>
                <w:sz w:val="24"/>
                <w:szCs w:val="24"/>
              </w:rPr>
            </w:pPr>
            <w:r w:rsidRPr="00E947EE">
              <w:rPr>
                <w:rFonts w:ascii="Times New Roman" w:eastAsia="DengXian" w:hAnsi="Times New Roman" w:cs="Times New Roman"/>
                <w:color w:val="000000"/>
                <w:kern w:val="0"/>
                <w:sz w:val="24"/>
                <w:szCs w:val="24"/>
              </w:rPr>
              <w:t>Rice EN rep1</w:t>
            </w:r>
          </w:p>
        </w:tc>
        <w:tc>
          <w:tcPr>
            <w:tcW w:w="695" w:type="pct"/>
            <w:shd w:val="clear" w:color="auto" w:fill="auto"/>
            <w:noWrap/>
            <w:vAlign w:val="center"/>
            <w:hideMark/>
          </w:tcPr>
          <w:p w:rsidR="00E947EE" w:rsidRPr="00E947EE" w:rsidRDefault="00E947EE" w:rsidP="006757EC">
            <w:pPr>
              <w:widowControl/>
              <w:jc w:val="center"/>
              <w:rPr>
                <w:rFonts w:ascii="Times New Roman" w:eastAsia="DengXian" w:hAnsi="Times New Roman" w:cs="Times New Roman"/>
                <w:color w:val="000000"/>
                <w:kern w:val="0"/>
                <w:sz w:val="24"/>
                <w:szCs w:val="24"/>
              </w:rPr>
            </w:pPr>
            <w:r w:rsidRPr="00E947EE">
              <w:rPr>
                <w:rFonts w:ascii="Times New Roman" w:eastAsia="DengXian" w:hAnsi="Times New Roman" w:cs="Times New Roman"/>
                <w:color w:val="000000"/>
                <w:kern w:val="0"/>
                <w:sz w:val="24"/>
                <w:szCs w:val="24"/>
              </w:rPr>
              <w:t>260,834,115</w:t>
            </w:r>
          </w:p>
        </w:tc>
        <w:tc>
          <w:tcPr>
            <w:tcW w:w="524" w:type="pct"/>
            <w:shd w:val="clear" w:color="auto" w:fill="auto"/>
            <w:noWrap/>
            <w:vAlign w:val="center"/>
            <w:hideMark/>
          </w:tcPr>
          <w:p w:rsidR="00E947EE" w:rsidRPr="00E947EE" w:rsidRDefault="00E947EE" w:rsidP="006757EC">
            <w:pPr>
              <w:widowControl/>
              <w:jc w:val="center"/>
              <w:rPr>
                <w:rFonts w:ascii="Times New Roman" w:eastAsia="DengXian" w:hAnsi="Times New Roman" w:cs="Times New Roman"/>
                <w:color w:val="000000"/>
                <w:kern w:val="0"/>
                <w:sz w:val="24"/>
                <w:szCs w:val="24"/>
              </w:rPr>
            </w:pPr>
            <w:r w:rsidRPr="00E947EE">
              <w:rPr>
                <w:rFonts w:ascii="Times New Roman" w:eastAsia="DengXian" w:hAnsi="Times New Roman" w:cs="Times New Roman"/>
                <w:color w:val="000000"/>
                <w:kern w:val="0"/>
                <w:sz w:val="24"/>
                <w:szCs w:val="24"/>
              </w:rPr>
              <w:t>102,019</w:t>
            </w:r>
          </w:p>
        </w:tc>
        <w:tc>
          <w:tcPr>
            <w:tcW w:w="655" w:type="pct"/>
            <w:shd w:val="clear" w:color="auto" w:fill="auto"/>
            <w:noWrap/>
            <w:vAlign w:val="center"/>
            <w:hideMark/>
          </w:tcPr>
          <w:p w:rsidR="00E947EE" w:rsidRPr="00E947EE" w:rsidRDefault="00E947EE" w:rsidP="006757EC">
            <w:pPr>
              <w:widowControl/>
              <w:jc w:val="center"/>
              <w:rPr>
                <w:rFonts w:ascii="Times New Roman" w:eastAsia="DengXian" w:hAnsi="Times New Roman" w:cs="Times New Roman"/>
                <w:color w:val="000000"/>
                <w:kern w:val="0"/>
                <w:sz w:val="24"/>
                <w:szCs w:val="24"/>
              </w:rPr>
            </w:pPr>
            <w:r w:rsidRPr="00E947EE">
              <w:rPr>
                <w:rFonts w:ascii="Times New Roman" w:eastAsia="DengXian" w:hAnsi="Times New Roman" w:cs="Times New Roman"/>
                <w:color w:val="000000"/>
                <w:kern w:val="0"/>
                <w:sz w:val="24"/>
                <w:szCs w:val="24"/>
              </w:rPr>
              <w:t>6,790,942</w:t>
            </w:r>
          </w:p>
        </w:tc>
        <w:tc>
          <w:tcPr>
            <w:tcW w:w="622" w:type="pct"/>
            <w:shd w:val="clear" w:color="auto" w:fill="auto"/>
            <w:noWrap/>
            <w:vAlign w:val="center"/>
            <w:hideMark/>
          </w:tcPr>
          <w:p w:rsidR="00E947EE" w:rsidRPr="00E947EE" w:rsidRDefault="00E947EE" w:rsidP="006757EC">
            <w:pPr>
              <w:widowControl/>
              <w:jc w:val="center"/>
              <w:rPr>
                <w:rFonts w:ascii="Times New Roman" w:eastAsia="DengXian" w:hAnsi="Times New Roman" w:cs="Times New Roman"/>
                <w:color w:val="000000"/>
                <w:kern w:val="0"/>
                <w:sz w:val="24"/>
                <w:szCs w:val="24"/>
              </w:rPr>
            </w:pPr>
            <w:r w:rsidRPr="00E947EE">
              <w:rPr>
                <w:rFonts w:ascii="Times New Roman" w:eastAsia="DengXian" w:hAnsi="Times New Roman" w:cs="Times New Roman"/>
                <w:color w:val="000000"/>
                <w:kern w:val="0"/>
                <w:sz w:val="24"/>
                <w:szCs w:val="24"/>
              </w:rPr>
              <w:t>11,313,065</w:t>
            </w:r>
          </w:p>
        </w:tc>
        <w:tc>
          <w:tcPr>
            <w:tcW w:w="622" w:type="pct"/>
            <w:shd w:val="clear" w:color="auto" w:fill="auto"/>
            <w:noWrap/>
            <w:vAlign w:val="center"/>
            <w:hideMark/>
          </w:tcPr>
          <w:p w:rsidR="00E947EE" w:rsidRPr="00E947EE" w:rsidRDefault="00E947EE" w:rsidP="006757EC">
            <w:pPr>
              <w:widowControl/>
              <w:jc w:val="center"/>
              <w:rPr>
                <w:rFonts w:ascii="Times New Roman" w:eastAsia="DengXian" w:hAnsi="Times New Roman" w:cs="Times New Roman"/>
                <w:color w:val="000000"/>
                <w:kern w:val="0"/>
                <w:sz w:val="24"/>
                <w:szCs w:val="24"/>
              </w:rPr>
            </w:pPr>
            <w:r w:rsidRPr="00E947EE">
              <w:rPr>
                <w:rFonts w:ascii="Times New Roman" w:eastAsia="DengXian" w:hAnsi="Times New Roman" w:cs="Times New Roman"/>
                <w:color w:val="000000"/>
                <w:kern w:val="0"/>
                <w:sz w:val="24"/>
                <w:szCs w:val="24"/>
              </w:rPr>
              <w:t>108,733,050</w:t>
            </w:r>
          </w:p>
        </w:tc>
        <w:tc>
          <w:tcPr>
            <w:tcW w:w="622" w:type="pct"/>
            <w:shd w:val="clear" w:color="auto" w:fill="auto"/>
            <w:noWrap/>
            <w:vAlign w:val="center"/>
            <w:hideMark/>
          </w:tcPr>
          <w:p w:rsidR="00E947EE" w:rsidRPr="00E947EE" w:rsidRDefault="00E947EE" w:rsidP="006757EC">
            <w:pPr>
              <w:widowControl/>
              <w:jc w:val="center"/>
              <w:rPr>
                <w:rFonts w:ascii="Times New Roman" w:eastAsia="DengXian" w:hAnsi="Times New Roman" w:cs="Times New Roman"/>
                <w:color w:val="000000"/>
                <w:kern w:val="0"/>
                <w:sz w:val="24"/>
                <w:szCs w:val="24"/>
              </w:rPr>
            </w:pPr>
            <w:r w:rsidRPr="00E947EE">
              <w:rPr>
                <w:rFonts w:ascii="Times New Roman" w:eastAsia="DengXian" w:hAnsi="Times New Roman" w:cs="Times New Roman"/>
                <w:color w:val="000000"/>
                <w:kern w:val="0"/>
                <w:sz w:val="24"/>
                <w:szCs w:val="24"/>
              </w:rPr>
              <w:t>57,457,345</w:t>
            </w:r>
          </w:p>
        </w:tc>
        <w:tc>
          <w:tcPr>
            <w:tcW w:w="622" w:type="pct"/>
            <w:shd w:val="clear" w:color="auto" w:fill="auto"/>
            <w:noWrap/>
            <w:vAlign w:val="center"/>
            <w:hideMark/>
          </w:tcPr>
          <w:p w:rsidR="00E947EE" w:rsidRPr="00E947EE" w:rsidRDefault="00E947EE" w:rsidP="006757EC">
            <w:pPr>
              <w:widowControl/>
              <w:jc w:val="center"/>
              <w:rPr>
                <w:rFonts w:ascii="Times New Roman" w:eastAsia="DengXian" w:hAnsi="Times New Roman" w:cs="Times New Roman"/>
                <w:color w:val="000000"/>
                <w:kern w:val="0"/>
                <w:sz w:val="24"/>
                <w:szCs w:val="24"/>
              </w:rPr>
            </w:pPr>
            <w:r w:rsidRPr="00E947EE">
              <w:rPr>
                <w:rFonts w:ascii="Times New Roman" w:eastAsia="DengXian" w:hAnsi="Times New Roman" w:cs="Times New Roman"/>
                <w:color w:val="000000"/>
                <w:kern w:val="0"/>
                <w:sz w:val="24"/>
                <w:szCs w:val="24"/>
              </w:rPr>
              <w:t>51,275,705</w:t>
            </w:r>
          </w:p>
        </w:tc>
      </w:tr>
      <w:tr w:rsidR="00E947EE" w:rsidRPr="00E947EE" w:rsidTr="00E947EE">
        <w:trPr>
          <w:trHeight w:val="285"/>
          <w:jc w:val="center"/>
        </w:trPr>
        <w:tc>
          <w:tcPr>
            <w:tcW w:w="638" w:type="pct"/>
            <w:shd w:val="clear" w:color="auto" w:fill="DEEAF6" w:themeFill="accent5" w:themeFillTint="33"/>
            <w:noWrap/>
            <w:vAlign w:val="center"/>
            <w:hideMark/>
          </w:tcPr>
          <w:p w:rsidR="00E947EE" w:rsidRPr="00E947EE" w:rsidRDefault="00E947EE" w:rsidP="00E947EE">
            <w:pPr>
              <w:widowControl/>
              <w:rPr>
                <w:rFonts w:ascii="Times New Roman" w:eastAsia="DengXian" w:hAnsi="Times New Roman" w:cs="Times New Roman"/>
                <w:color w:val="000000"/>
                <w:kern w:val="0"/>
                <w:sz w:val="24"/>
                <w:szCs w:val="24"/>
              </w:rPr>
            </w:pPr>
            <w:r w:rsidRPr="00E947EE">
              <w:rPr>
                <w:rFonts w:ascii="Times New Roman" w:eastAsia="DengXian" w:hAnsi="Times New Roman" w:cs="Times New Roman"/>
                <w:color w:val="000000"/>
                <w:kern w:val="0"/>
                <w:sz w:val="24"/>
                <w:szCs w:val="24"/>
              </w:rPr>
              <w:t>Rice EN rep2</w:t>
            </w:r>
          </w:p>
        </w:tc>
        <w:tc>
          <w:tcPr>
            <w:tcW w:w="695" w:type="pct"/>
            <w:shd w:val="clear" w:color="auto" w:fill="DEEAF6" w:themeFill="accent5" w:themeFillTint="33"/>
            <w:noWrap/>
            <w:vAlign w:val="center"/>
            <w:hideMark/>
          </w:tcPr>
          <w:p w:rsidR="00E947EE" w:rsidRPr="00E947EE" w:rsidRDefault="00E947EE" w:rsidP="006757EC">
            <w:pPr>
              <w:widowControl/>
              <w:jc w:val="center"/>
              <w:rPr>
                <w:rFonts w:ascii="Times New Roman" w:eastAsia="DengXian" w:hAnsi="Times New Roman" w:cs="Times New Roman"/>
                <w:color w:val="000000"/>
                <w:kern w:val="0"/>
                <w:sz w:val="24"/>
                <w:szCs w:val="24"/>
              </w:rPr>
            </w:pPr>
            <w:r w:rsidRPr="00E947EE">
              <w:rPr>
                <w:rFonts w:ascii="Times New Roman" w:eastAsia="DengXian" w:hAnsi="Times New Roman" w:cs="Times New Roman"/>
                <w:color w:val="000000"/>
                <w:kern w:val="0"/>
                <w:sz w:val="24"/>
                <w:szCs w:val="24"/>
              </w:rPr>
              <w:t>633,029,035</w:t>
            </w:r>
          </w:p>
        </w:tc>
        <w:tc>
          <w:tcPr>
            <w:tcW w:w="524" w:type="pct"/>
            <w:shd w:val="clear" w:color="auto" w:fill="DEEAF6" w:themeFill="accent5" w:themeFillTint="33"/>
            <w:noWrap/>
            <w:vAlign w:val="center"/>
            <w:hideMark/>
          </w:tcPr>
          <w:p w:rsidR="00E947EE" w:rsidRPr="00E947EE" w:rsidRDefault="00E947EE" w:rsidP="006757EC">
            <w:pPr>
              <w:widowControl/>
              <w:jc w:val="center"/>
              <w:rPr>
                <w:rFonts w:ascii="Times New Roman" w:eastAsia="DengXian" w:hAnsi="Times New Roman" w:cs="Times New Roman"/>
                <w:color w:val="000000"/>
                <w:kern w:val="0"/>
                <w:sz w:val="24"/>
                <w:szCs w:val="24"/>
              </w:rPr>
            </w:pPr>
            <w:r w:rsidRPr="00E947EE">
              <w:rPr>
                <w:rFonts w:ascii="Times New Roman" w:eastAsia="DengXian" w:hAnsi="Times New Roman" w:cs="Times New Roman"/>
                <w:color w:val="000000"/>
                <w:kern w:val="0"/>
                <w:sz w:val="24"/>
                <w:szCs w:val="24"/>
              </w:rPr>
              <w:t>309,871</w:t>
            </w:r>
          </w:p>
        </w:tc>
        <w:tc>
          <w:tcPr>
            <w:tcW w:w="655" w:type="pct"/>
            <w:shd w:val="clear" w:color="auto" w:fill="DEEAF6" w:themeFill="accent5" w:themeFillTint="33"/>
            <w:noWrap/>
            <w:vAlign w:val="center"/>
            <w:hideMark/>
          </w:tcPr>
          <w:p w:rsidR="00E947EE" w:rsidRPr="00E947EE" w:rsidRDefault="00E947EE" w:rsidP="006757EC">
            <w:pPr>
              <w:widowControl/>
              <w:jc w:val="center"/>
              <w:rPr>
                <w:rFonts w:ascii="Times New Roman" w:eastAsia="DengXian" w:hAnsi="Times New Roman" w:cs="Times New Roman"/>
                <w:color w:val="000000"/>
                <w:kern w:val="0"/>
                <w:sz w:val="24"/>
                <w:szCs w:val="24"/>
              </w:rPr>
            </w:pPr>
            <w:r w:rsidRPr="00E947EE">
              <w:rPr>
                <w:rFonts w:ascii="Times New Roman" w:eastAsia="DengXian" w:hAnsi="Times New Roman" w:cs="Times New Roman"/>
                <w:color w:val="000000"/>
                <w:kern w:val="0"/>
                <w:sz w:val="24"/>
                <w:szCs w:val="24"/>
              </w:rPr>
              <w:t>13,621,543</w:t>
            </w:r>
          </w:p>
        </w:tc>
        <w:tc>
          <w:tcPr>
            <w:tcW w:w="622" w:type="pct"/>
            <w:shd w:val="clear" w:color="auto" w:fill="DEEAF6" w:themeFill="accent5" w:themeFillTint="33"/>
            <w:noWrap/>
            <w:vAlign w:val="center"/>
            <w:hideMark/>
          </w:tcPr>
          <w:p w:rsidR="00E947EE" w:rsidRPr="00E947EE" w:rsidRDefault="00E947EE" w:rsidP="006757EC">
            <w:pPr>
              <w:widowControl/>
              <w:jc w:val="center"/>
              <w:rPr>
                <w:rFonts w:ascii="Times New Roman" w:eastAsia="DengXian" w:hAnsi="Times New Roman" w:cs="Times New Roman"/>
                <w:color w:val="000000"/>
                <w:kern w:val="0"/>
                <w:sz w:val="24"/>
                <w:szCs w:val="24"/>
              </w:rPr>
            </w:pPr>
            <w:r w:rsidRPr="00E947EE">
              <w:rPr>
                <w:rFonts w:ascii="Times New Roman" w:eastAsia="DengXian" w:hAnsi="Times New Roman" w:cs="Times New Roman"/>
                <w:color w:val="000000"/>
                <w:kern w:val="0"/>
                <w:sz w:val="24"/>
                <w:szCs w:val="24"/>
              </w:rPr>
              <w:t>36,660,650</w:t>
            </w:r>
          </w:p>
        </w:tc>
        <w:tc>
          <w:tcPr>
            <w:tcW w:w="622" w:type="pct"/>
            <w:shd w:val="clear" w:color="auto" w:fill="DEEAF6" w:themeFill="accent5" w:themeFillTint="33"/>
            <w:noWrap/>
            <w:vAlign w:val="center"/>
            <w:hideMark/>
          </w:tcPr>
          <w:p w:rsidR="00E947EE" w:rsidRPr="00E947EE" w:rsidRDefault="00E947EE" w:rsidP="006757EC">
            <w:pPr>
              <w:widowControl/>
              <w:jc w:val="center"/>
              <w:rPr>
                <w:rFonts w:ascii="Times New Roman" w:eastAsia="DengXian" w:hAnsi="Times New Roman" w:cs="Times New Roman"/>
                <w:color w:val="000000"/>
                <w:kern w:val="0"/>
                <w:sz w:val="24"/>
                <w:szCs w:val="24"/>
              </w:rPr>
            </w:pPr>
            <w:r w:rsidRPr="00E947EE">
              <w:rPr>
                <w:rFonts w:ascii="Times New Roman" w:eastAsia="DengXian" w:hAnsi="Times New Roman" w:cs="Times New Roman"/>
                <w:color w:val="000000"/>
                <w:kern w:val="0"/>
                <w:sz w:val="24"/>
                <w:szCs w:val="24"/>
              </w:rPr>
              <w:t>246,171,924</w:t>
            </w:r>
          </w:p>
        </w:tc>
        <w:tc>
          <w:tcPr>
            <w:tcW w:w="622" w:type="pct"/>
            <w:shd w:val="clear" w:color="auto" w:fill="DEEAF6" w:themeFill="accent5" w:themeFillTint="33"/>
            <w:noWrap/>
            <w:vAlign w:val="center"/>
            <w:hideMark/>
          </w:tcPr>
          <w:p w:rsidR="00E947EE" w:rsidRPr="00E947EE" w:rsidRDefault="00E947EE" w:rsidP="006757EC">
            <w:pPr>
              <w:widowControl/>
              <w:jc w:val="center"/>
              <w:rPr>
                <w:rFonts w:ascii="Times New Roman" w:eastAsia="DengXian" w:hAnsi="Times New Roman" w:cs="Times New Roman"/>
                <w:color w:val="000000"/>
                <w:kern w:val="0"/>
                <w:sz w:val="24"/>
                <w:szCs w:val="24"/>
              </w:rPr>
            </w:pPr>
            <w:r w:rsidRPr="00E947EE">
              <w:rPr>
                <w:rFonts w:ascii="Times New Roman" w:eastAsia="DengXian" w:hAnsi="Times New Roman" w:cs="Times New Roman"/>
                <w:color w:val="000000"/>
                <w:kern w:val="0"/>
                <w:sz w:val="24"/>
                <w:szCs w:val="24"/>
              </w:rPr>
              <w:t>131,393,086</w:t>
            </w:r>
          </w:p>
        </w:tc>
        <w:tc>
          <w:tcPr>
            <w:tcW w:w="622" w:type="pct"/>
            <w:shd w:val="clear" w:color="auto" w:fill="DEEAF6" w:themeFill="accent5" w:themeFillTint="33"/>
            <w:noWrap/>
            <w:vAlign w:val="center"/>
            <w:hideMark/>
          </w:tcPr>
          <w:p w:rsidR="00E947EE" w:rsidRPr="00E947EE" w:rsidRDefault="00E947EE" w:rsidP="006757EC">
            <w:pPr>
              <w:widowControl/>
              <w:jc w:val="center"/>
              <w:rPr>
                <w:rFonts w:ascii="Times New Roman" w:eastAsia="DengXian" w:hAnsi="Times New Roman" w:cs="Times New Roman"/>
                <w:color w:val="000000"/>
                <w:kern w:val="0"/>
                <w:sz w:val="24"/>
                <w:szCs w:val="24"/>
              </w:rPr>
            </w:pPr>
            <w:r w:rsidRPr="00E947EE">
              <w:rPr>
                <w:rFonts w:ascii="Times New Roman" w:eastAsia="DengXian" w:hAnsi="Times New Roman" w:cs="Times New Roman"/>
                <w:color w:val="000000"/>
                <w:kern w:val="0"/>
                <w:sz w:val="24"/>
                <w:szCs w:val="24"/>
              </w:rPr>
              <w:t>114,778,838</w:t>
            </w:r>
          </w:p>
        </w:tc>
      </w:tr>
      <w:tr w:rsidR="00E947EE" w:rsidRPr="00E947EE" w:rsidTr="00E947EE">
        <w:trPr>
          <w:trHeight w:val="285"/>
          <w:jc w:val="center"/>
        </w:trPr>
        <w:tc>
          <w:tcPr>
            <w:tcW w:w="638" w:type="pct"/>
            <w:shd w:val="clear" w:color="auto" w:fill="auto"/>
            <w:noWrap/>
            <w:vAlign w:val="center"/>
            <w:hideMark/>
          </w:tcPr>
          <w:p w:rsidR="00E947EE" w:rsidRPr="00E947EE" w:rsidRDefault="00E947EE" w:rsidP="00E947EE">
            <w:pPr>
              <w:widowControl/>
              <w:ind w:left="240" w:hangingChars="100" w:hanging="240"/>
              <w:rPr>
                <w:rFonts w:ascii="Times New Roman" w:eastAsia="DengXian" w:hAnsi="Times New Roman" w:cs="Times New Roman"/>
                <w:color w:val="000000"/>
                <w:kern w:val="0"/>
                <w:sz w:val="24"/>
                <w:szCs w:val="24"/>
              </w:rPr>
            </w:pPr>
            <w:r w:rsidRPr="00E947EE">
              <w:rPr>
                <w:rFonts w:ascii="Times New Roman" w:eastAsia="DengXian" w:hAnsi="Times New Roman" w:cs="Times New Roman"/>
                <w:color w:val="000000"/>
                <w:kern w:val="0"/>
                <w:sz w:val="24"/>
                <w:szCs w:val="24"/>
              </w:rPr>
              <w:t>Foxtail Millet BS rep1</w:t>
            </w:r>
          </w:p>
        </w:tc>
        <w:tc>
          <w:tcPr>
            <w:tcW w:w="695" w:type="pct"/>
            <w:shd w:val="clear" w:color="auto" w:fill="auto"/>
            <w:noWrap/>
            <w:vAlign w:val="center"/>
            <w:hideMark/>
          </w:tcPr>
          <w:p w:rsidR="00E947EE" w:rsidRPr="00E947EE" w:rsidRDefault="00E947EE" w:rsidP="006757EC">
            <w:pPr>
              <w:widowControl/>
              <w:jc w:val="center"/>
              <w:rPr>
                <w:rFonts w:ascii="Times New Roman" w:eastAsia="DengXian" w:hAnsi="Times New Roman" w:cs="Times New Roman"/>
                <w:color w:val="000000"/>
                <w:kern w:val="0"/>
                <w:sz w:val="24"/>
                <w:szCs w:val="24"/>
              </w:rPr>
            </w:pPr>
            <w:r w:rsidRPr="00E947EE">
              <w:rPr>
                <w:rFonts w:ascii="Times New Roman" w:eastAsia="DengXian" w:hAnsi="Times New Roman" w:cs="Times New Roman"/>
                <w:color w:val="000000"/>
                <w:kern w:val="0"/>
                <w:sz w:val="24"/>
                <w:szCs w:val="24"/>
              </w:rPr>
              <w:t>518,274,243</w:t>
            </w:r>
          </w:p>
        </w:tc>
        <w:tc>
          <w:tcPr>
            <w:tcW w:w="524" w:type="pct"/>
            <w:shd w:val="clear" w:color="auto" w:fill="auto"/>
            <w:noWrap/>
            <w:vAlign w:val="center"/>
            <w:hideMark/>
          </w:tcPr>
          <w:p w:rsidR="00E947EE" w:rsidRPr="00E947EE" w:rsidRDefault="00E947EE" w:rsidP="006757EC">
            <w:pPr>
              <w:widowControl/>
              <w:jc w:val="center"/>
              <w:rPr>
                <w:rFonts w:ascii="Times New Roman" w:eastAsia="DengXian" w:hAnsi="Times New Roman" w:cs="Times New Roman"/>
                <w:color w:val="000000"/>
                <w:kern w:val="0"/>
                <w:sz w:val="24"/>
                <w:szCs w:val="24"/>
              </w:rPr>
            </w:pPr>
            <w:r w:rsidRPr="00E947EE">
              <w:rPr>
                <w:rFonts w:ascii="Times New Roman" w:eastAsia="DengXian" w:hAnsi="Times New Roman" w:cs="Times New Roman"/>
                <w:color w:val="000000"/>
                <w:kern w:val="0"/>
                <w:sz w:val="24"/>
                <w:szCs w:val="24"/>
              </w:rPr>
              <w:t>4,405,548</w:t>
            </w:r>
          </w:p>
        </w:tc>
        <w:tc>
          <w:tcPr>
            <w:tcW w:w="655" w:type="pct"/>
            <w:shd w:val="clear" w:color="auto" w:fill="auto"/>
            <w:noWrap/>
            <w:vAlign w:val="center"/>
            <w:hideMark/>
          </w:tcPr>
          <w:p w:rsidR="00E947EE" w:rsidRPr="00E947EE" w:rsidRDefault="00E947EE" w:rsidP="006757EC">
            <w:pPr>
              <w:widowControl/>
              <w:jc w:val="center"/>
              <w:rPr>
                <w:rFonts w:ascii="Times New Roman" w:eastAsia="DengXian" w:hAnsi="Times New Roman" w:cs="Times New Roman"/>
                <w:color w:val="000000"/>
                <w:kern w:val="0"/>
                <w:sz w:val="24"/>
                <w:szCs w:val="24"/>
              </w:rPr>
            </w:pPr>
            <w:r w:rsidRPr="00E947EE">
              <w:rPr>
                <w:rFonts w:ascii="Times New Roman" w:eastAsia="DengXian" w:hAnsi="Times New Roman" w:cs="Times New Roman"/>
                <w:color w:val="000000"/>
                <w:kern w:val="0"/>
                <w:sz w:val="24"/>
                <w:szCs w:val="24"/>
              </w:rPr>
              <w:t>92,534,267</w:t>
            </w:r>
          </w:p>
        </w:tc>
        <w:tc>
          <w:tcPr>
            <w:tcW w:w="622" w:type="pct"/>
            <w:shd w:val="clear" w:color="auto" w:fill="auto"/>
            <w:noWrap/>
            <w:vAlign w:val="center"/>
            <w:hideMark/>
          </w:tcPr>
          <w:p w:rsidR="00E947EE" w:rsidRPr="00E947EE" w:rsidRDefault="00E947EE" w:rsidP="006757EC">
            <w:pPr>
              <w:widowControl/>
              <w:jc w:val="center"/>
              <w:rPr>
                <w:rFonts w:ascii="Times New Roman" w:eastAsia="DengXian" w:hAnsi="Times New Roman" w:cs="Times New Roman"/>
                <w:color w:val="000000"/>
                <w:kern w:val="0"/>
                <w:sz w:val="24"/>
                <w:szCs w:val="24"/>
              </w:rPr>
            </w:pPr>
            <w:r w:rsidRPr="00E947EE">
              <w:rPr>
                <w:rFonts w:ascii="Times New Roman" w:eastAsia="DengXian" w:hAnsi="Times New Roman" w:cs="Times New Roman"/>
                <w:color w:val="000000"/>
                <w:kern w:val="0"/>
                <w:sz w:val="24"/>
                <w:szCs w:val="24"/>
              </w:rPr>
              <w:t>104,110,668</w:t>
            </w:r>
          </w:p>
        </w:tc>
        <w:tc>
          <w:tcPr>
            <w:tcW w:w="622" w:type="pct"/>
            <w:shd w:val="clear" w:color="auto" w:fill="auto"/>
            <w:noWrap/>
            <w:vAlign w:val="center"/>
            <w:hideMark/>
          </w:tcPr>
          <w:p w:rsidR="00E947EE" w:rsidRPr="00E947EE" w:rsidRDefault="00E947EE" w:rsidP="006757EC">
            <w:pPr>
              <w:widowControl/>
              <w:jc w:val="center"/>
              <w:rPr>
                <w:rFonts w:ascii="Times New Roman" w:eastAsia="DengXian" w:hAnsi="Times New Roman" w:cs="Times New Roman"/>
                <w:color w:val="000000"/>
                <w:kern w:val="0"/>
                <w:sz w:val="24"/>
                <w:szCs w:val="24"/>
              </w:rPr>
            </w:pPr>
            <w:r w:rsidRPr="00E947EE">
              <w:rPr>
                <w:rFonts w:ascii="Times New Roman" w:eastAsia="DengXian" w:hAnsi="Times New Roman" w:cs="Times New Roman"/>
                <w:color w:val="000000"/>
                <w:kern w:val="0"/>
                <w:sz w:val="24"/>
                <w:szCs w:val="24"/>
              </w:rPr>
              <w:t>72,472,141</w:t>
            </w:r>
          </w:p>
        </w:tc>
        <w:tc>
          <w:tcPr>
            <w:tcW w:w="622" w:type="pct"/>
            <w:shd w:val="clear" w:color="auto" w:fill="auto"/>
            <w:noWrap/>
            <w:vAlign w:val="center"/>
            <w:hideMark/>
          </w:tcPr>
          <w:p w:rsidR="00E947EE" w:rsidRPr="00E947EE" w:rsidRDefault="00E947EE" w:rsidP="006757EC">
            <w:pPr>
              <w:widowControl/>
              <w:jc w:val="center"/>
              <w:rPr>
                <w:rFonts w:ascii="Times New Roman" w:eastAsia="DengXian" w:hAnsi="Times New Roman" w:cs="Times New Roman"/>
                <w:color w:val="000000"/>
                <w:kern w:val="0"/>
                <w:sz w:val="24"/>
                <w:szCs w:val="24"/>
              </w:rPr>
            </w:pPr>
            <w:r w:rsidRPr="00E947EE">
              <w:rPr>
                <w:rFonts w:ascii="Times New Roman" w:eastAsia="DengXian" w:hAnsi="Times New Roman" w:cs="Times New Roman"/>
                <w:color w:val="000000"/>
                <w:kern w:val="0"/>
                <w:sz w:val="24"/>
                <w:szCs w:val="24"/>
              </w:rPr>
              <w:t>40,382,468</w:t>
            </w:r>
          </w:p>
        </w:tc>
        <w:tc>
          <w:tcPr>
            <w:tcW w:w="622" w:type="pct"/>
            <w:shd w:val="clear" w:color="auto" w:fill="auto"/>
            <w:noWrap/>
            <w:vAlign w:val="center"/>
            <w:hideMark/>
          </w:tcPr>
          <w:p w:rsidR="00E947EE" w:rsidRPr="00E947EE" w:rsidRDefault="00E947EE" w:rsidP="006757EC">
            <w:pPr>
              <w:widowControl/>
              <w:jc w:val="center"/>
              <w:rPr>
                <w:rFonts w:ascii="Times New Roman" w:eastAsia="DengXian" w:hAnsi="Times New Roman" w:cs="Times New Roman"/>
                <w:color w:val="000000"/>
                <w:kern w:val="0"/>
                <w:sz w:val="24"/>
                <w:szCs w:val="24"/>
              </w:rPr>
            </w:pPr>
            <w:r w:rsidRPr="00E947EE">
              <w:rPr>
                <w:rFonts w:ascii="Times New Roman" w:eastAsia="DengXian" w:hAnsi="Times New Roman" w:cs="Times New Roman"/>
                <w:color w:val="000000"/>
                <w:kern w:val="0"/>
                <w:sz w:val="24"/>
                <w:szCs w:val="24"/>
              </w:rPr>
              <w:t>32,089,673</w:t>
            </w:r>
          </w:p>
        </w:tc>
      </w:tr>
      <w:tr w:rsidR="00E947EE" w:rsidRPr="00E947EE" w:rsidTr="00E947EE">
        <w:trPr>
          <w:trHeight w:val="285"/>
          <w:jc w:val="center"/>
        </w:trPr>
        <w:tc>
          <w:tcPr>
            <w:tcW w:w="638" w:type="pct"/>
            <w:tcBorders>
              <w:bottom w:val="single" w:sz="4" w:space="0" w:color="auto"/>
            </w:tcBorders>
            <w:shd w:val="clear" w:color="auto" w:fill="DEEAF6" w:themeFill="accent5" w:themeFillTint="33"/>
            <w:noWrap/>
            <w:vAlign w:val="center"/>
            <w:hideMark/>
          </w:tcPr>
          <w:p w:rsidR="00E947EE" w:rsidRPr="00E947EE" w:rsidRDefault="00E947EE" w:rsidP="00E947EE">
            <w:pPr>
              <w:widowControl/>
              <w:ind w:left="240" w:hangingChars="100" w:hanging="240"/>
              <w:rPr>
                <w:rFonts w:ascii="Times New Roman" w:eastAsia="DengXian" w:hAnsi="Times New Roman" w:cs="Times New Roman"/>
                <w:color w:val="000000"/>
                <w:kern w:val="0"/>
                <w:sz w:val="24"/>
                <w:szCs w:val="24"/>
              </w:rPr>
            </w:pPr>
            <w:r w:rsidRPr="00E947EE">
              <w:rPr>
                <w:rFonts w:ascii="Times New Roman" w:eastAsia="DengXian" w:hAnsi="Times New Roman" w:cs="Times New Roman"/>
                <w:color w:val="000000"/>
                <w:kern w:val="0"/>
                <w:sz w:val="24"/>
                <w:szCs w:val="24"/>
              </w:rPr>
              <w:t>Foxtail Millet BS rep2</w:t>
            </w:r>
          </w:p>
        </w:tc>
        <w:tc>
          <w:tcPr>
            <w:tcW w:w="695" w:type="pct"/>
            <w:tcBorders>
              <w:bottom w:val="single" w:sz="4" w:space="0" w:color="auto"/>
            </w:tcBorders>
            <w:shd w:val="clear" w:color="auto" w:fill="DEEAF6" w:themeFill="accent5" w:themeFillTint="33"/>
            <w:noWrap/>
            <w:vAlign w:val="center"/>
            <w:hideMark/>
          </w:tcPr>
          <w:p w:rsidR="00E947EE" w:rsidRPr="00E947EE" w:rsidRDefault="00E947EE" w:rsidP="006757EC">
            <w:pPr>
              <w:widowControl/>
              <w:jc w:val="center"/>
              <w:rPr>
                <w:rFonts w:ascii="Times New Roman" w:eastAsia="DengXian" w:hAnsi="Times New Roman" w:cs="Times New Roman"/>
                <w:color w:val="000000"/>
                <w:kern w:val="0"/>
                <w:sz w:val="24"/>
                <w:szCs w:val="24"/>
              </w:rPr>
            </w:pPr>
            <w:r w:rsidRPr="00E947EE">
              <w:rPr>
                <w:rFonts w:ascii="Times New Roman" w:eastAsia="DengXian" w:hAnsi="Times New Roman" w:cs="Times New Roman"/>
                <w:color w:val="000000"/>
                <w:kern w:val="0"/>
                <w:sz w:val="24"/>
                <w:szCs w:val="24"/>
              </w:rPr>
              <w:t>118,773,940</w:t>
            </w:r>
          </w:p>
        </w:tc>
        <w:tc>
          <w:tcPr>
            <w:tcW w:w="524" w:type="pct"/>
            <w:tcBorders>
              <w:bottom w:val="single" w:sz="4" w:space="0" w:color="auto"/>
            </w:tcBorders>
            <w:shd w:val="clear" w:color="auto" w:fill="DEEAF6" w:themeFill="accent5" w:themeFillTint="33"/>
            <w:noWrap/>
            <w:vAlign w:val="center"/>
            <w:hideMark/>
          </w:tcPr>
          <w:p w:rsidR="00E947EE" w:rsidRPr="00E947EE" w:rsidRDefault="00E947EE" w:rsidP="006757EC">
            <w:pPr>
              <w:widowControl/>
              <w:jc w:val="center"/>
              <w:rPr>
                <w:rFonts w:ascii="Times New Roman" w:eastAsia="DengXian" w:hAnsi="Times New Roman" w:cs="Times New Roman"/>
                <w:color w:val="000000"/>
                <w:kern w:val="0"/>
                <w:sz w:val="24"/>
                <w:szCs w:val="24"/>
              </w:rPr>
            </w:pPr>
            <w:r w:rsidRPr="00E947EE">
              <w:rPr>
                <w:rFonts w:ascii="Times New Roman" w:eastAsia="DengXian" w:hAnsi="Times New Roman" w:cs="Times New Roman"/>
                <w:color w:val="000000"/>
                <w:kern w:val="0"/>
                <w:sz w:val="24"/>
                <w:szCs w:val="24"/>
              </w:rPr>
              <w:t>495,214</w:t>
            </w:r>
          </w:p>
        </w:tc>
        <w:tc>
          <w:tcPr>
            <w:tcW w:w="655" w:type="pct"/>
            <w:tcBorders>
              <w:bottom w:val="single" w:sz="4" w:space="0" w:color="auto"/>
            </w:tcBorders>
            <w:shd w:val="clear" w:color="auto" w:fill="DEEAF6" w:themeFill="accent5" w:themeFillTint="33"/>
            <w:noWrap/>
            <w:vAlign w:val="center"/>
            <w:hideMark/>
          </w:tcPr>
          <w:p w:rsidR="00E947EE" w:rsidRPr="00E947EE" w:rsidRDefault="00E947EE" w:rsidP="006757EC">
            <w:pPr>
              <w:widowControl/>
              <w:jc w:val="center"/>
              <w:rPr>
                <w:rFonts w:ascii="Times New Roman" w:eastAsia="DengXian" w:hAnsi="Times New Roman" w:cs="Times New Roman"/>
                <w:color w:val="000000"/>
                <w:kern w:val="0"/>
                <w:sz w:val="24"/>
                <w:szCs w:val="24"/>
              </w:rPr>
            </w:pPr>
            <w:r w:rsidRPr="00E947EE">
              <w:rPr>
                <w:rFonts w:ascii="Times New Roman" w:eastAsia="DengXian" w:hAnsi="Times New Roman" w:cs="Times New Roman"/>
                <w:color w:val="000000"/>
                <w:kern w:val="0"/>
                <w:sz w:val="24"/>
                <w:szCs w:val="24"/>
              </w:rPr>
              <w:t>47,415,402</w:t>
            </w:r>
          </w:p>
        </w:tc>
        <w:tc>
          <w:tcPr>
            <w:tcW w:w="622" w:type="pct"/>
            <w:tcBorders>
              <w:bottom w:val="single" w:sz="4" w:space="0" w:color="auto"/>
            </w:tcBorders>
            <w:shd w:val="clear" w:color="auto" w:fill="DEEAF6" w:themeFill="accent5" w:themeFillTint="33"/>
            <w:noWrap/>
            <w:vAlign w:val="center"/>
            <w:hideMark/>
          </w:tcPr>
          <w:p w:rsidR="00E947EE" w:rsidRPr="00E947EE" w:rsidRDefault="00E947EE" w:rsidP="006757EC">
            <w:pPr>
              <w:widowControl/>
              <w:jc w:val="center"/>
              <w:rPr>
                <w:rFonts w:ascii="Times New Roman" w:eastAsia="DengXian" w:hAnsi="Times New Roman" w:cs="Times New Roman"/>
                <w:color w:val="000000"/>
                <w:kern w:val="0"/>
                <w:sz w:val="24"/>
                <w:szCs w:val="24"/>
              </w:rPr>
            </w:pPr>
            <w:r w:rsidRPr="00E947EE">
              <w:rPr>
                <w:rFonts w:ascii="Times New Roman" w:eastAsia="DengXian" w:hAnsi="Times New Roman" w:cs="Times New Roman"/>
                <w:color w:val="000000"/>
                <w:kern w:val="0"/>
                <w:sz w:val="24"/>
                <w:szCs w:val="24"/>
              </w:rPr>
              <w:t>1,921,856</w:t>
            </w:r>
          </w:p>
        </w:tc>
        <w:tc>
          <w:tcPr>
            <w:tcW w:w="622" w:type="pct"/>
            <w:tcBorders>
              <w:bottom w:val="single" w:sz="4" w:space="0" w:color="auto"/>
            </w:tcBorders>
            <w:shd w:val="clear" w:color="auto" w:fill="DEEAF6" w:themeFill="accent5" w:themeFillTint="33"/>
            <w:noWrap/>
            <w:vAlign w:val="center"/>
            <w:hideMark/>
          </w:tcPr>
          <w:p w:rsidR="00E947EE" w:rsidRPr="00E947EE" w:rsidRDefault="00E947EE" w:rsidP="006757EC">
            <w:pPr>
              <w:widowControl/>
              <w:jc w:val="center"/>
              <w:rPr>
                <w:rFonts w:ascii="Times New Roman" w:eastAsia="DengXian" w:hAnsi="Times New Roman" w:cs="Times New Roman"/>
                <w:color w:val="000000"/>
                <w:kern w:val="0"/>
                <w:sz w:val="24"/>
                <w:szCs w:val="24"/>
              </w:rPr>
            </w:pPr>
            <w:r w:rsidRPr="00E947EE">
              <w:rPr>
                <w:rFonts w:ascii="Times New Roman" w:eastAsia="DengXian" w:hAnsi="Times New Roman" w:cs="Times New Roman"/>
                <w:color w:val="000000"/>
                <w:kern w:val="0"/>
                <w:sz w:val="24"/>
                <w:szCs w:val="24"/>
              </w:rPr>
              <w:t>18,012,712</w:t>
            </w:r>
          </w:p>
        </w:tc>
        <w:tc>
          <w:tcPr>
            <w:tcW w:w="622" w:type="pct"/>
            <w:tcBorders>
              <w:bottom w:val="single" w:sz="4" w:space="0" w:color="auto"/>
            </w:tcBorders>
            <w:shd w:val="clear" w:color="auto" w:fill="DEEAF6" w:themeFill="accent5" w:themeFillTint="33"/>
            <w:noWrap/>
            <w:vAlign w:val="center"/>
            <w:hideMark/>
          </w:tcPr>
          <w:p w:rsidR="00E947EE" w:rsidRPr="00E947EE" w:rsidRDefault="00E947EE" w:rsidP="006757EC">
            <w:pPr>
              <w:widowControl/>
              <w:jc w:val="center"/>
              <w:rPr>
                <w:rFonts w:ascii="Times New Roman" w:eastAsia="DengXian" w:hAnsi="Times New Roman" w:cs="Times New Roman"/>
                <w:color w:val="000000"/>
                <w:kern w:val="0"/>
                <w:sz w:val="24"/>
                <w:szCs w:val="24"/>
              </w:rPr>
            </w:pPr>
            <w:r w:rsidRPr="00E947EE">
              <w:rPr>
                <w:rFonts w:ascii="Times New Roman" w:eastAsia="DengXian" w:hAnsi="Times New Roman" w:cs="Times New Roman"/>
                <w:color w:val="000000"/>
                <w:kern w:val="0"/>
                <w:sz w:val="24"/>
                <w:szCs w:val="24"/>
              </w:rPr>
              <w:t>9,616,516</w:t>
            </w:r>
          </w:p>
        </w:tc>
        <w:tc>
          <w:tcPr>
            <w:tcW w:w="622" w:type="pct"/>
            <w:tcBorders>
              <w:bottom w:val="single" w:sz="4" w:space="0" w:color="auto"/>
            </w:tcBorders>
            <w:shd w:val="clear" w:color="auto" w:fill="DEEAF6" w:themeFill="accent5" w:themeFillTint="33"/>
            <w:noWrap/>
            <w:vAlign w:val="center"/>
            <w:hideMark/>
          </w:tcPr>
          <w:p w:rsidR="00E947EE" w:rsidRPr="00E947EE" w:rsidRDefault="00E947EE" w:rsidP="006757EC">
            <w:pPr>
              <w:widowControl/>
              <w:jc w:val="center"/>
              <w:rPr>
                <w:rFonts w:ascii="Times New Roman" w:eastAsia="DengXian" w:hAnsi="Times New Roman" w:cs="Times New Roman"/>
                <w:color w:val="000000"/>
                <w:kern w:val="0"/>
                <w:sz w:val="24"/>
                <w:szCs w:val="24"/>
              </w:rPr>
            </w:pPr>
            <w:r w:rsidRPr="00E947EE">
              <w:rPr>
                <w:rFonts w:ascii="Times New Roman" w:eastAsia="DengXian" w:hAnsi="Times New Roman" w:cs="Times New Roman"/>
                <w:color w:val="000000"/>
                <w:kern w:val="0"/>
                <w:sz w:val="24"/>
                <w:szCs w:val="24"/>
              </w:rPr>
              <w:t>8,396,196</w:t>
            </w:r>
          </w:p>
        </w:tc>
      </w:tr>
    </w:tbl>
    <w:p w:rsidR="009C7127" w:rsidRDefault="009C7127"/>
    <w:p w:rsidR="00DF5A8E" w:rsidRDefault="00DF5A8E"/>
    <w:p w:rsidR="004B141D" w:rsidRPr="004B141D" w:rsidRDefault="004B141D" w:rsidP="00891C9C">
      <w:pPr>
        <w:rPr>
          <w:rFonts w:ascii="Times New Roman" w:hAnsi="Times New Roman" w:cs="Times New Roman"/>
          <w:sz w:val="24"/>
          <w:szCs w:val="24"/>
        </w:rPr>
      </w:pPr>
      <w:r w:rsidRPr="00891C9C">
        <w:rPr>
          <w:rFonts w:ascii="Times New Roman" w:hAnsi="Times New Roman" w:cs="Times New Roman"/>
          <w:sz w:val="24"/>
          <w:szCs w:val="24"/>
        </w:rPr>
        <w:t xml:space="preserve">Table </w:t>
      </w:r>
      <w:r w:rsidR="00E228D9">
        <w:rPr>
          <w:rFonts w:ascii="Times New Roman" w:hAnsi="Times New Roman" w:cs="Times New Roman"/>
          <w:sz w:val="24"/>
          <w:szCs w:val="24"/>
        </w:rPr>
        <w:t>S2</w:t>
      </w:r>
      <w:r w:rsidRPr="00891C9C">
        <w:rPr>
          <w:rFonts w:ascii="Times New Roman" w:hAnsi="Times New Roman" w:cs="Times New Roman"/>
          <w:sz w:val="24"/>
          <w:szCs w:val="24"/>
        </w:rPr>
        <w:t xml:space="preserve"> | </w:t>
      </w:r>
      <w:r>
        <w:rPr>
          <w:rFonts w:ascii="Times New Roman" w:hAnsi="Times New Roman" w:cs="Times New Roman"/>
          <w:sz w:val="24"/>
          <w:szCs w:val="24"/>
        </w:rPr>
        <w:t>RNA</w:t>
      </w:r>
      <w:r w:rsidRPr="00891C9C">
        <w:rPr>
          <w:rFonts w:ascii="Times New Roman" w:hAnsi="Times New Roman" w:cs="Times New Roman"/>
          <w:sz w:val="24"/>
          <w:szCs w:val="24"/>
        </w:rPr>
        <w:t>-Seq data summary</w:t>
      </w:r>
    </w:p>
    <w:tbl>
      <w:tblPr>
        <w:tblW w:w="5000" w:type="pct"/>
        <w:tblLook w:val="04A0"/>
      </w:tblPr>
      <w:tblGrid>
        <w:gridCol w:w="4700"/>
        <w:gridCol w:w="2645"/>
        <w:gridCol w:w="2659"/>
        <w:gridCol w:w="4170"/>
      </w:tblGrid>
      <w:tr w:rsidR="008C1F79" w:rsidRPr="008C1F79" w:rsidTr="0098468B">
        <w:trPr>
          <w:trHeight w:val="310"/>
        </w:trPr>
        <w:tc>
          <w:tcPr>
            <w:tcW w:w="1658" w:type="pct"/>
            <w:tcBorders>
              <w:top w:val="single" w:sz="4" w:space="0" w:color="auto"/>
              <w:left w:val="nil"/>
              <w:bottom w:val="single" w:sz="4" w:space="0" w:color="auto"/>
              <w:right w:val="nil"/>
            </w:tcBorders>
            <w:shd w:val="clear" w:color="auto" w:fill="auto"/>
            <w:noWrap/>
            <w:vAlign w:val="center"/>
            <w:hideMark/>
          </w:tcPr>
          <w:p w:rsidR="008C1F79" w:rsidRPr="008C1F79" w:rsidRDefault="008C1F79" w:rsidP="008C1F79">
            <w:pPr>
              <w:widowControl/>
              <w:jc w:val="center"/>
              <w:rPr>
                <w:rFonts w:ascii="SimSun" w:eastAsia="SimSun" w:hAnsi="SimSun" w:cs="SimSun"/>
                <w:kern w:val="0"/>
                <w:sz w:val="24"/>
                <w:szCs w:val="24"/>
              </w:rPr>
            </w:pPr>
          </w:p>
        </w:tc>
        <w:tc>
          <w:tcPr>
            <w:tcW w:w="933" w:type="pct"/>
            <w:tcBorders>
              <w:top w:val="single" w:sz="4" w:space="0" w:color="auto"/>
              <w:left w:val="nil"/>
              <w:bottom w:val="single" w:sz="4" w:space="0" w:color="auto"/>
              <w:right w:val="nil"/>
            </w:tcBorders>
            <w:shd w:val="clear" w:color="auto" w:fill="auto"/>
            <w:noWrap/>
            <w:vAlign w:val="center"/>
            <w:hideMark/>
          </w:tcPr>
          <w:p w:rsidR="008C1F79" w:rsidRPr="008C1F79" w:rsidRDefault="008C1F79" w:rsidP="008C1F79">
            <w:pPr>
              <w:widowControl/>
              <w:jc w:val="center"/>
              <w:rPr>
                <w:rFonts w:ascii="Times New Roman" w:eastAsia="DengXian" w:hAnsi="Times New Roman" w:cs="Times New Roman"/>
                <w:color w:val="000000"/>
                <w:kern w:val="0"/>
                <w:sz w:val="24"/>
                <w:szCs w:val="24"/>
              </w:rPr>
            </w:pPr>
            <w:r w:rsidRPr="008C1F79">
              <w:rPr>
                <w:rFonts w:ascii="Times New Roman" w:eastAsia="DengXian" w:hAnsi="Times New Roman" w:cs="Times New Roman"/>
                <w:color w:val="000000"/>
                <w:kern w:val="0"/>
                <w:sz w:val="24"/>
                <w:szCs w:val="24"/>
              </w:rPr>
              <w:t>total reads</w:t>
            </w:r>
          </w:p>
        </w:tc>
        <w:tc>
          <w:tcPr>
            <w:tcW w:w="938" w:type="pct"/>
            <w:tcBorders>
              <w:top w:val="single" w:sz="4" w:space="0" w:color="auto"/>
              <w:left w:val="nil"/>
              <w:bottom w:val="single" w:sz="4" w:space="0" w:color="auto"/>
              <w:right w:val="nil"/>
            </w:tcBorders>
            <w:shd w:val="clear" w:color="auto" w:fill="auto"/>
            <w:noWrap/>
            <w:vAlign w:val="center"/>
            <w:hideMark/>
          </w:tcPr>
          <w:p w:rsidR="008C1F79" w:rsidRPr="008C1F79" w:rsidRDefault="008C1F79" w:rsidP="0098468B">
            <w:pPr>
              <w:widowControl/>
              <w:jc w:val="center"/>
              <w:rPr>
                <w:rFonts w:ascii="Times New Roman" w:eastAsia="DengXian" w:hAnsi="Times New Roman" w:cs="Times New Roman"/>
                <w:color w:val="000000"/>
                <w:kern w:val="0"/>
                <w:sz w:val="24"/>
                <w:szCs w:val="24"/>
              </w:rPr>
            </w:pPr>
            <w:r w:rsidRPr="008C1F79">
              <w:rPr>
                <w:rFonts w:ascii="Times New Roman" w:eastAsia="DengXian" w:hAnsi="Times New Roman" w:cs="Times New Roman"/>
                <w:color w:val="000000"/>
                <w:kern w:val="0"/>
                <w:sz w:val="24"/>
                <w:szCs w:val="24"/>
              </w:rPr>
              <w:t>rRNA ratio</w:t>
            </w:r>
          </w:p>
        </w:tc>
        <w:tc>
          <w:tcPr>
            <w:tcW w:w="1471" w:type="pct"/>
            <w:tcBorders>
              <w:top w:val="single" w:sz="4" w:space="0" w:color="auto"/>
              <w:left w:val="nil"/>
              <w:bottom w:val="single" w:sz="4" w:space="0" w:color="auto"/>
              <w:right w:val="nil"/>
            </w:tcBorders>
            <w:shd w:val="clear" w:color="auto" w:fill="auto"/>
            <w:noWrap/>
            <w:vAlign w:val="center"/>
            <w:hideMark/>
          </w:tcPr>
          <w:p w:rsidR="008C1F79" w:rsidRPr="008C1F79" w:rsidRDefault="008C1F79" w:rsidP="0098468B">
            <w:pPr>
              <w:widowControl/>
              <w:jc w:val="center"/>
              <w:rPr>
                <w:rFonts w:ascii="Times New Roman" w:eastAsia="DengXian" w:hAnsi="Times New Roman" w:cs="Times New Roman"/>
                <w:color w:val="000000"/>
                <w:kern w:val="0"/>
                <w:sz w:val="24"/>
                <w:szCs w:val="24"/>
              </w:rPr>
            </w:pPr>
            <w:r w:rsidRPr="008C1F79">
              <w:rPr>
                <w:rFonts w:ascii="Times New Roman" w:eastAsia="DengXian" w:hAnsi="Times New Roman" w:cs="Times New Roman"/>
                <w:color w:val="000000"/>
                <w:kern w:val="0"/>
                <w:sz w:val="24"/>
                <w:szCs w:val="24"/>
              </w:rPr>
              <w:t>total mapping ratio</w:t>
            </w:r>
          </w:p>
        </w:tc>
      </w:tr>
      <w:tr w:rsidR="008C1F79" w:rsidRPr="008C1F79" w:rsidTr="0098468B">
        <w:trPr>
          <w:trHeight w:val="310"/>
        </w:trPr>
        <w:tc>
          <w:tcPr>
            <w:tcW w:w="1658" w:type="pct"/>
            <w:tcBorders>
              <w:top w:val="single" w:sz="4" w:space="0" w:color="auto"/>
              <w:left w:val="nil"/>
              <w:bottom w:val="nil"/>
              <w:right w:val="nil"/>
            </w:tcBorders>
            <w:shd w:val="clear" w:color="auto" w:fill="auto"/>
            <w:noWrap/>
            <w:vAlign w:val="center"/>
            <w:hideMark/>
          </w:tcPr>
          <w:p w:rsidR="008C1F79" w:rsidRPr="008C1F79" w:rsidRDefault="008C1F79" w:rsidP="008C1F79">
            <w:pPr>
              <w:widowControl/>
              <w:jc w:val="center"/>
              <w:rPr>
                <w:rFonts w:ascii="Times New Roman" w:eastAsia="DengXian" w:hAnsi="Times New Roman" w:cs="Times New Roman"/>
                <w:color w:val="000000"/>
                <w:kern w:val="0"/>
                <w:sz w:val="24"/>
                <w:szCs w:val="24"/>
              </w:rPr>
            </w:pPr>
            <w:r w:rsidRPr="008C1F79">
              <w:rPr>
                <w:rFonts w:ascii="Times New Roman" w:eastAsia="DengXian" w:hAnsi="Times New Roman" w:cs="Times New Roman"/>
                <w:color w:val="000000"/>
                <w:kern w:val="0"/>
                <w:sz w:val="24"/>
                <w:szCs w:val="24"/>
              </w:rPr>
              <w:t>maize BS rep1</w:t>
            </w:r>
          </w:p>
        </w:tc>
        <w:tc>
          <w:tcPr>
            <w:tcW w:w="933" w:type="pct"/>
            <w:tcBorders>
              <w:top w:val="single" w:sz="4" w:space="0" w:color="auto"/>
              <w:left w:val="nil"/>
              <w:bottom w:val="nil"/>
              <w:right w:val="nil"/>
            </w:tcBorders>
            <w:shd w:val="clear" w:color="auto" w:fill="auto"/>
            <w:noWrap/>
            <w:vAlign w:val="center"/>
            <w:hideMark/>
          </w:tcPr>
          <w:p w:rsidR="008C1F79" w:rsidRPr="008C1F79" w:rsidRDefault="008C1F79" w:rsidP="008C1F79">
            <w:pPr>
              <w:widowControl/>
              <w:jc w:val="center"/>
              <w:rPr>
                <w:rFonts w:ascii="Times New Roman" w:eastAsia="DengXian" w:hAnsi="Times New Roman" w:cs="Times New Roman"/>
                <w:color w:val="000000"/>
                <w:kern w:val="0"/>
                <w:sz w:val="24"/>
                <w:szCs w:val="24"/>
              </w:rPr>
            </w:pPr>
            <w:r w:rsidRPr="008C1F79">
              <w:rPr>
                <w:rFonts w:ascii="Times New Roman" w:eastAsia="DengXian" w:hAnsi="Times New Roman" w:cs="Times New Roman"/>
                <w:color w:val="000000"/>
                <w:kern w:val="0"/>
                <w:sz w:val="24"/>
                <w:szCs w:val="24"/>
              </w:rPr>
              <w:t>10,803,806</w:t>
            </w:r>
          </w:p>
        </w:tc>
        <w:tc>
          <w:tcPr>
            <w:tcW w:w="938" w:type="pct"/>
            <w:tcBorders>
              <w:top w:val="single" w:sz="4" w:space="0" w:color="auto"/>
              <w:left w:val="nil"/>
              <w:bottom w:val="nil"/>
              <w:right w:val="nil"/>
            </w:tcBorders>
            <w:shd w:val="clear" w:color="auto" w:fill="auto"/>
            <w:noWrap/>
            <w:vAlign w:val="center"/>
            <w:hideMark/>
          </w:tcPr>
          <w:p w:rsidR="008C1F79" w:rsidRPr="008C1F79" w:rsidRDefault="008C1F79" w:rsidP="0098468B">
            <w:pPr>
              <w:widowControl/>
              <w:jc w:val="center"/>
              <w:rPr>
                <w:rFonts w:ascii="Times New Roman" w:eastAsia="DengXian" w:hAnsi="Times New Roman" w:cs="Times New Roman"/>
                <w:color w:val="000000"/>
                <w:kern w:val="0"/>
                <w:sz w:val="24"/>
                <w:szCs w:val="24"/>
              </w:rPr>
            </w:pPr>
            <w:r w:rsidRPr="008C1F79">
              <w:rPr>
                <w:rFonts w:ascii="Times New Roman" w:eastAsia="DengXian" w:hAnsi="Times New Roman" w:cs="Times New Roman"/>
                <w:color w:val="000000"/>
                <w:kern w:val="0"/>
                <w:sz w:val="24"/>
                <w:szCs w:val="24"/>
              </w:rPr>
              <w:t>11.22%</w:t>
            </w:r>
          </w:p>
        </w:tc>
        <w:tc>
          <w:tcPr>
            <w:tcW w:w="1471" w:type="pct"/>
            <w:tcBorders>
              <w:top w:val="single" w:sz="4" w:space="0" w:color="auto"/>
              <w:left w:val="nil"/>
              <w:bottom w:val="nil"/>
              <w:right w:val="nil"/>
            </w:tcBorders>
            <w:shd w:val="clear" w:color="auto" w:fill="auto"/>
            <w:noWrap/>
            <w:vAlign w:val="center"/>
            <w:hideMark/>
          </w:tcPr>
          <w:p w:rsidR="008C1F79" w:rsidRPr="008C1F79" w:rsidRDefault="008C1F79" w:rsidP="0098468B">
            <w:pPr>
              <w:widowControl/>
              <w:jc w:val="center"/>
              <w:rPr>
                <w:rFonts w:ascii="Times New Roman" w:eastAsia="DengXian" w:hAnsi="Times New Roman" w:cs="Times New Roman"/>
                <w:color w:val="000000"/>
                <w:kern w:val="0"/>
                <w:sz w:val="24"/>
                <w:szCs w:val="24"/>
              </w:rPr>
            </w:pPr>
            <w:r w:rsidRPr="008C1F79">
              <w:rPr>
                <w:rFonts w:ascii="Times New Roman" w:eastAsia="DengXian" w:hAnsi="Times New Roman" w:cs="Times New Roman"/>
                <w:color w:val="000000"/>
                <w:kern w:val="0"/>
                <w:sz w:val="24"/>
                <w:szCs w:val="24"/>
              </w:rPr>
              <w:t>90.80%</w:t>
            </w:r>
          </w:p>
        </w:tc>
      </w:tr>
      <w:tr w:rsidR="008C1F79" w:rsidRPr="008C1F79" w:rsidTr="0098468B">
        <w:trPr>
          <w:trHeight w:val="310"/>
        </w:trPr>
        <w:tc>
          <w:tcPr>
            <w:tcW w:w="1658" w:type="pct"/>
            <w:tcBorders>
              <w:top w:val="nil"/>
              <w:left w:val="nil"/>
              <w:bottom w:val="nil"/>
              <w:right w:val="nil"/>
            </w:tcBorders>
            <w:shd w:val="clear" w:color="auto" w:fill="auto"/>
            <w:noWrap/>
            <w:vAlign w:val="center"/>
            <w:hideMark/>
          </w:tcPr>
          <w:p w:rsidR="008C1F79" w:rsidRPr="008C1F79" w:rsidRDefault="008C1F79" w:rsidP="008C1F79">
            <w:pPr>
              <w:widowControl/>
              <w:jc w:val="center"/>
              <w:rPr>
                <w:rFonts w:ascii="Times New Roman" w:eastAsia="DengXian" w:hAnsi="Times New Roman" w:cs="Times New Roman"/>
                <w:color w:val="000000"/>
                <w:kern w:val="0"/>
                <w:sz w:val="24"/>
                <w:szCs w:val="24"/>
              </w:rPr>
            </w:pPr>
            <w:r w:rsidRPr="008C1F79">
              <w:rPr>
                <w:rFonts w:ascii="Times New Roman" w:eastAsia="DengXian" w:hAnsi="Times New Roman" w:cs="Times New Roman"/>
                <w:color w:val="000000"/>
                <w:kern w:val="0"/>
                <w:sz w:val="24"/>
                <w:szCs w:val="24"/>
              </w:rPr>
              <w:t>maize BS rep2</w:t>
            </w:r>
          </w:p>
        </w:tc>
        <w:tc>
          <w:tcPr>
            <w:tcW w:w="933" w:type="pct"/>
            <w:tcBorders>
              <w:top w:val="nil"/>
              <w:left w:val="nil"/>
              <w:bottom w:val="nil"/>
              <w:right w:val="nil"/>
            </w:tcBorders>
            <w:shd w:val="clear" w:color="auto" w:fill="auto"/>
            <w:noWrap/>
            <w:vAlign w:val="center"/>
            <w:hideMark/>
          </w:tcPr>
          <w:p w:rsidR="008C1F79" w:rsidRPr="008C1F79" w:rsidRDefault="008C1F79" w:rsidP="008C1F79">
            <w:pPr>
              <w:widowControl/>
              <w:jc w:val="center"/>
              <w:rPr>
                <w:rFonts w:ascii="Times New Roman" w:eastAsia="DengXian" w:hAnsi="Times New Roman" w:cs="Times New Roman"/>
                <w:color w:val="000000"/>
                <w:kern w:val="0"/>
                <w:sz w:val="24"/>
                <w:szCs w:val="24"/>
              </w:rPr>
            </w:pPr>
            <w:r w:rsidRPr="008C1F79">
              <w:rPr>
                <w:rFonts w:ascii="Times New Roman" w:eastAsia="DengXian" w:hAnsi="Times New Roman" w:cs="Times New Roman"/>
                <w:color w:val="000000"/>
                <w:kern w:val="0"/>
                <w:sz w:val="24"/>
                <w:szCs w:val="24"/>
              </w:rPr>
              <w:t>11,520,858</w:t>
            </w:r>
          </w:p>
        </w:tc>
        <w:tc>
          <w:tcPr>
            <w:tcW w:w="938" w:type="pct"/>
            <w:tcBorders>
              <w:top w:val="nil"/>
              <w:left w:val="nil"/>
              <w:bottom w:val="nil"/>
              <w:right w:val="nil"/>
            </w:tcBorders>
            <w:shd w:val="clear" w:color="auto" w:fill="auto"/>
            <w:noWrap/>
            <w:vAlign w:val="center"/>
            <w:hideMark/>
          </w:tcPr>
          <w:p w:rsidR="008C1F79" w:rsidRPr="008C1F79" w:rsidRDefault="008C1F79" w:rsidP="0098468B">
            <w:pPr>
              <w:widowControl/>
              <w:jc w:val="center"/>
              <w:rPr>
                <w:rFonts w:ascii="Times New Roman" w:eastAsia="DengXian" w:hAnsi="Times New Roman" w:cs="Times New Roman"/>
                <w:color w:val="000000"/>
                <w:kern w:val="0"/>
                <w:sz w:val="24"/>
                <w:szCs w:val="24"/>
              </w:rPr>
            </w:pPr>
            <w:r w:rsidRPr="008C1F79">
              <w:rPr>
                <w:rFonts w:ascii="Times New Roman" w:eastAsia="DengXian" w:hAnsi="Times New Roman" w:cs="Times New Roman"/>
                <w:color w:val="000000"/>
                <w:kern w:val="0"/>
                <w:sz w:val="24"/>
                <w:szCs w:val="24"/>
              </w:rPr>
              <w:t>14.43%</w:t>
            </w:r>
          </w:p>
        </w:tc>
        <w:tc>
          <w:tcPr>
            <w:tcW w:w="1471" w:type="pct"/>
            <w:tcBorders>
              <w:top w:val="nil"/>
              <w:left w:val="nil"/>
              <w:bottom w:val="nil"/>
              <w:right w:val="nil"/>
            </w:tcBorders>
            <w:shd w:val="clear" w:color="auto" w:fill="auto"/>
            <w:noWrap/>
            <w:vAlign w:val="center"/>
            <w:hideMark/>
          </w:tcPr>
          <w:p w:rsidR="008C1F79" w:rsidRPr="008C1F79" w:rsidRDefault="008C1F79" w:rsidP="0098468B">
            <w:pPr>
              <w:widowControl/>
              <w:jc w:val="center"/>
              <w:rPr>
                <w:rFonts w:ascii="Times New Roman" w:eastAsia="DengXian" w:hAnsi="Times New Roman" w:cs="Times New Roman"/>
                <w:color w:val="000000"/>
                <w:kern w:val="0"/>
                <w:sz w:val="24"/>
                <w:szCs w:val="24"/>
              </w:rPr>
            </w:pPr>
            <w:r w:rsidRPr="008C1F79">
              <w:rPr>
                <w:rFonts w:ascii="Times New Roman" w:eastAsia="DengXian" w:hAnsi="Times New Roman" w:cs="Times New Roman"/>
                <w:color w:val="000000"/>
                <w:kern w:val="0"/>
                <w:sz w:val="24"/>
                <w:szCs w:val="24"/>
              </w:rPr>
              <w:t>92.70%</w:t>
            </w:r>
          </w:p>
        </w:tc>
      </w:tr>
      <w:tr w:rsidR="008C1F79" w:rsidRPr="008C1F79" w:rsidTr="0098468B">
        <w:trPr>
          <w:trHeight w:val="310"/>
        </w:trPr>
        <w:tc>
          <w:tcPr>
            <w:tcW w:w="1658" w:type="pct"/>
            <w:tcBorders>
              <w:top w:val="nil"/>
              <w:left w:val="nil"/>
              <w:bottom w:val="nil"/>
              <w:right w:val="nil"/>
            </w:tcBorders>
            <w:shd w:val="clear" w:color="auto" w:fill="auto"/>
            <w:noWrap/>
            <w:vAlign w:val="center"/>
            <w:hideMark/>
          </w:tcPr>
          <w:p w:rsidR="008C1F79" w:rsidRPr="008C1F79" w:rsidRDefault="008C1F79" w:rsidP="008C1F79">
            <w:pPr>
              <w:widowControl/>
              <w:jc w:val="center"/>
              <w:rPr>
                <w:rFonts w:ascii="Times New Roman" w:eastAsia="DengXian" w:hAnsi="Times New Roman" w:cs="Times New Roman"/>
                <w:color w:val="000000"/>
                <w:kern w:val="0"/>
                <w:sz w:val="24"/>
                <w:szCs w:val="24"/>
              </w:rPr>
            </w:pPr>
            <w:r w:rsidRPr="008C1F79">
              <w:rPr>
                <w:rFonts w:ascii="Times New Roman" w:eastAsia="DengXian" w:hAnsi="Times New Roman" w:cs="Times New Roman"/>
                <w:color w:val="000000"/>
                <w:kern w:val="0"/>
                <w:sz w:val="24"/>
                <w:szCs w:val="24"/>
              </w:rPr>
              <w:t>foxtail millet BS rep1</w:t>
            </w:r>
          </w:p>
        </w:tc>
        <w:tc>
          <w:tcPr>
            <w:tcW w:w="933" w:type="pct"/>
            <w:tcBorders>
              <w:top w:val="nil"/>
              <w:left w:val="nil"/>
              <w:bottom w:val="nil"/>
              <w:right w:val="nil"/>
            </w:tcBorders>
            <w:shd w:val="clear" w:color="auto" w:fill="auto"/>
            <w:noWrap/>
            <w:vAlign w:val="center"/>
            <w:hideMark/>
          </w:tcPr>
          <w:p w:rsidR="008C1F79" w:rsidRPr="008C1F79" w:rsidRDefault="008C1F79" w:rsidP="008C1F79">
            <w:pPr>
              <w:widowControl/>
              <w:jc w:val="center"/>
              <w:rPr>
                <w:rFonts w:ascii="Times New Roman" w:eastAsia="DengXian" w:hAnsi="Times New Roman" w:cs="Times New Roman"/>
                <w:color w:val="000000"/>
                <w:kern w:val="0"/>
                <w:sz w:val="24"/>
                <w:szCs w:val="24"/>
              </w:rPr>
            </w:pPr>
            <w:r w:rsidRPr="008C1F79">
              <w:rPr>
                <w:rFonts w:ascii="Times New Roman" w:eastAsia="DengXian" w:hAnsi="Times New Roman" w:cs="Times New Roman"/>
                <w:color w:val="000000"/>
                <w:kern w:val="0"/>
                <w:sz w:val="24"/>
                <w:szCs w:val="24"/>
              </w:rPr>
              <w:t>8,501,731</w:t>
            </w:r>
          </w:p>
        </w:tc>
        <w:tc>
          <w:tcPr>
            <w:tcW w:w="938" w:type="pct"/>
            <w:tcBorders>
              <w:top w:val="nil"/>
              <w:left w:val="nil"/>
              <w:bottom w:val="nil"/>
              <w:right w:val="nil"/>
            </w:tcBorders>
            <w:shd w:val="clear" w:color="auto" w:fill="auto"/>
            <w:noWrap/>
            <w:vAlign w:val="center"/>
            <w:hideMark/>
          </w:tcPr>
          <w:p w:rsidR="008C1F79" w:rsidRPr="008C1F79" w:rsidRDefault="008C1F79" w:rsidP="0098468B">
            <w:pPr>
              <w:widowControl/>
              <w:jc w:val="center"/>
              <w:rPr>
                <w:rFonts w:ascii="Times New Roman" w:eastAsia="DengXian" w:hAnsi="Times New Roman" w:cs="Times New Roman"/>
                <w:color w:val="000000"/>
                <w:kern w:val="0"/>
                <w:sz w:val="24"/>
                <w:szCs w:val="24"/>
              </w:rPr>
            </w:pPr>
            <w:r w:rsidRPr="008C1F79">
              <w:rPr>
                <w:rFonts w:ascii="Times New Roman" w:eastAsia="DengXian" w:hAnsi="Times New Roman" w:cs="Times New Roman"/>
                <w:color w:val="000000"/>
                <w:kern w:val="0"/>
                <w:sz w:val="24"/>
                <w:szCs w:val="24"/>
              </w:rPr>
              <w:t>23.45%</w:t>
            </w:r>
          </w:p>
        </w:tc>
        <w:tc>
          <w:tcPr>
            <w:tcW w:w="1471" w:type="pct"/>
            <w:tcBorders>
              <w:top w:val="nil"/>
              <w:left w:val="nil"/>
              <w:bottom w:val="nil"/>
              <w:right w:val="nil"/>
            </w:tcBorders>
            <w:shd w:val="clear" w:color="auto" w:fill="auto"/>
            <w:noWrap/>
            <w:vAlign w:val="center"/>
            <w:hideMark/>
          </w:tcPr>
          <w:p w:rsidR="008C1F79" w:rsidRPr="008C1F79" w:rsidRDefault="008C1F79" w:rsidP="0098468B">
            <w:pPr>
              <w:widowControl/>
              <w:jc w:val="center"/>
              <w:rPr>
                <w:rFonts w:ascii="Times New Roman" w:eastAsia="DengXian" w:hAnsi="Times New Roman" w:cs="Times New Roman"/>
                <w:color w:val="000000"/>
                <w:kern w:val="0"/>
                <w:sz w:val="24"/>
                <w:szCs w:val="24"/>
              </w:rPr>
            </w:pPr>
            <w:r w:rsidRPr="008C1F79">
              <w:rPr>
                <w:rFonts w:ascii="Times New Roman" w:eastAsia="DengXian" w:hAnsi="Times New Roman" w:cs="Times New Roman"/>
                <w:color w:val="000000"/>
                <w:kern w:val="0"/>
                <w:sz w:val="24"/>
                <w:szCs w:val="24"/>
              </w:rPr>
              <w:t>91.60%</w:t>
            </w:r>
          </w:p>
        </w:tc>
      </w:tr>
      <w:tr w:rsidR="008C1F79" w:rsidRPr="008C1F79" w:rsidTr="0098468B">
        <w:trPr>
          <w:trHeight w:val="310"/>
        </w:trPr>
        <w:tc>
          <w:tcPr>
            <w:tcW w:w="1658" w:type="pct"/>
            <w:tcBorders>
              <w:top w:val="nil"/>
              <w:left w:val="nil"/>
              <w:bottom w:val="single" w:sz="4" w:space="0" w:color="auto"/>
              <w:right w:val="nil"/>
            </w:tcBorders>
            <w:shd w:val="clear" w:color="auto" w:fill="auto"/>
            <w:noWrap/>
            <w:vAlign w:val="center"/>
            <w:hideMark/>
          </w:tcPr>
          <w:p w:rsidR="008C1F79" w:rsidRPr="008C1F79" w:rsidRDefault="008C1F79" w:rsidP="008C1F79">
            <w:pPr>
              <w:widowControl/>
              <w:jc w:val="center"/>
              <w:rPr>
                <w:rFonts w:ascii="Times New Roman" w:eastAsia="DengXian" w:hAnsi="Times New Roman" w:cs="Times New Roman"/>
                <w:color w:val="000000"/>
                <w:kern w:val="0"/>
                <w:sz w:val="24"/>
                <w:szCs w:val="24"/>
              </w:rPr>
            </w:pPr>
            <w:r w:rsidRPr="008C1F79">
              <w:rPr>
                <w:rFonts w:ascii="Times New Roman" w:eastAsia="DengXian" w:hAnsi="Times New Roman" w:cs="Times New Roman"/>
                <w:color w:val="000000"/>
                <w:kern w:val="0"/>
                <w:sz w:val="24"/>
                <w:szCs w:val="24"/>
              </w:rPr>
              <w:t>foxtail millet BS rep2</w:t>
            </w:r>
          </w:p>
        </w:tc>
        <w:tc>
          <w:tcPr>
            <w:tcW w:w="933" w:type="pct"/>
            <w:tcBorders>
              <w:top w:val="nil"/>
              <w:left w:val="nil"/>
              <w:bottom w:val="single" w:sz="4" w:space="0" w:color="auto"/>
              <w:right w:val="nil"/>
            </w:tcBorders>
            <w:shd w:val="clear" w:color="auto" w:fill="auto"/>
            <w:noWrap/>
            <w:vAlign w:val="center"/>
            <w:hideMark/>
          </w:tcPr>
          <w:p w:rsidR="008C1F79" w:rsidRPr="008C1F79" w:rsidRDefault="008C1F79" w:rsidP="008C1F79">
            <w:pPr>
              <w:widowControl/>
              <w:jc w:val="center"/>
              <w:rPr>
                <w:rFonts w:ascii="Times New Roman" w:eastAsia="DengXian" w:hAnsi="Times New Roman" w:cs="Times New Roman"/>
                <w:color w:val="000000"/>
                <w:kern w:val="0"/>
                <w:sz w:val="24"/>
                <w:szCs w:val="24"/>
              </w:rPr>
            </w:pPr>
            <w:r w:rsidRPr="008C1F79">
              <w:rPr>
                <w:rFonts w:ascii="Times New Roman" w:eastAsia="DengXian" w:hAnsi="Times New Roman" w:cs="Times New Roman"/>
                <w:color w:val="000000"/>
                <w:kern w:val="0"/>
                <w:sz w:val="24"/>
                <w:szCs w:val="24"/>
              </w:rPr>
              <w:t>10,053,889</w:t>
            </w:r>
          </w:p>
        </w:tc>
        <w:tc>
          <w:tcPr>
            <w:tcW w:w="938" w:type="pct"/>
            <w:tcBorders>
              <w:top w:val="nil"/>
              <w:left w:val="nil"/>
              <w:bottom w:val="single" w:sz="4" w:space="0" w:color="auto"/>
              <w:right w:val="nil"/>
            </w:tcBorders>
            <w:shd w:val="clear" w:color="auto" w:fill="auto"/>
            <w:noWrap/>
            <w:vAlign w:val="center"/>
            <w:hideMark/>
          </w:tcPr>
          <w:p w:rsidR="008C1F79" w:rsidRPr="008C1F79" w:rsidRDefault="008C1F79" w:rsidP="0098468B">
            <w:pPr>
              <w:widowControl/>
              <w:jc w:val="center"/>
              <w:rPr>
                <w:rFonts w:ascii="Times New Roman" w:eastAsia="DengXian" w:hAnsi="Times New Roman" w:cs="Times New Roman"/>
                <w:color w:val="000000"/>
                <w:kern w:val="0"/>
                <w:sz w:val="24"/>
                <w:szCs w:val="24"/>
              </w:rPr>
            </w:pPr>
            <w:r w:rsidRPr="008C1F79">
              <w:rPr>
                <w:rFonts w:ascii="Times New Roman" w:eastAsia="DengXian" w:hAnsi="Times New Roman" w:cs="Times New Roman"/>
                <w:color w:val="000000"/>
                <w:kern w:val="0"/>
                <w:sz w:val="24"/>
                <w:szCs w:val="24"/>
              </w:rPr>
              <w:t>21.36%</w:t>
            </w:r>
          </w:p>
        </w:tc>
        <w:tc>
          <w:tcPr>
            <w:tcW w:w="1471" w:type="pct"/>
            <w:tcBorders>
              <w:top w:val="nil"/>
              <w:left w:val="nil"/>
              <w:bottom w:val="single" w:sz="4" w:space="0" w:color="auto"/>
              <w:right w:val="nil"/>
            </w:tcBorders>
            <w:shd w:val="clear" w:color="auto" w:fill="auto"/>
            <w:noWrap/>
            <w:vAlign w:val="center"/>
            <w:hideMark/>
          </w:tcPr>
          <w:p w:rsidR="008C1F79" w:rsidRPr="008C1F79" w:rsidRDefault="008C1F79" w:rsidP="0098468B">
            <w:pPr>
              <w:widowControl/>
              <w:jc w:val="center"/>
              <w:rPr>
                <w:rFonts w:ascii="Times New Roman" w:eastAsia="DengXian" w:hAnsi="Times New Roman" w:cs="Times New Roman"/>
                <w:color w:val="000000"/>
                <w:kern w:val="0"/>
                <w:sz w:val="24"/>
                <w:szCs w:val="24"/>
              </w:rPr>
            </w:pPr>
            <w:r w:rsidRPr="008C1F79">
              <w:rPr>
                <w:rFonts w:ascii="Times New Roman" w:eastAsia="DengXian" w:hAnsi="Times New Roman" w:cs="Times New Roman"/>
                <w:color w:val="000000"/>
                <w:kern w:val="0"/>
                <w:sz w:val="24"/>
                <w:szCs w:val="24"/>
              </w:rPr>
              <w:t>93.10%</w:t>
            </w:r>
          </w:p>
        </w:tc>
      </w:tr>
    </w:tbl>
    <w:p w:rsidR="00891C9C" w:rsidRDefault="00891C9C">
      <w:pPr>
        <w:rPr>
          <w:rFonts w:ascii="Times New Roman" w:hAnsi="Times New Roman" w:cs="Times New Roman"/>
          <w:sz w:val="24"/>
          <w:szCs w:val="24"/>
        </w:rPr>
      </w:pPr>
    </w:p>
    <w:p w:rsidR="004B141D" w:rsidRDefault="00E228D9" w:rsidP="004B141D">
      <w:pPr>
        <w:rPr>
          <w:rFonts w:ascii="Times New Roman" w:hAnsi="Times New Roman" w:cs="Times New Roman"/>
          <w:sz w:val="24"/>
          <w:szCs w:val="24"/>
        </w:rPr>
      </w:pPr>
      <w:r>
        <w:rPr>
          <w:rFonts w:ascii="Times New Roman" w:hAnsi="Times New Roman" w:cs="Times New Roman"/>
          <w:sz w:val="24"/>
          <w:szCs w:val="24"/>
        </w:rPr>
        <w:t>T</w:t>
      </w:r>
      <w:r w:rsidR="004B141D" w:rsidRPr="00891C9C">
        <w:rPr>
          <w:rFonts w:ascii="Times New Roman" w:hAnsi="Times New Roman" w:cs="Times New Roman"/>
          <w:sz w:val="24"/>
          <w:szCs w:val="24"/>
        </w:rPr>
        <w:t xml:space="preserve">able </w:t>
      </w:r>
      <w:r>
        <w:rPr>
          <w:rFonts w:ascii="Times New Roman" w:hAnsi="Times New Roman" w:cs="Times New Roman"/>
          <w:sz w:val="24"/>
          <w:szCs w:val="24"/>
        </w:rPr>
        <w:t>S</w:t>
      </w:r>
      <w:r w:rsidR="004B141D">
        <w:rPr>
          <w:rFonts w:ascii="Times New Roman" w:hAnsi="Times New Roman" w:cs="Times New Roman"/>
          <w:sz w:val="24"/>
          <w:szCs w:val="24"/>
        </w:rPr>
        <w:t>3</w:t>
      </w:r>
      <w:r w:rsidR="004B141D" w:rsidRPr="00891C9C">
        <w:rPr>
          <w:rFonts w:ascii="Times New Roman" w:hAnsi="Times New Roman" w:cs="Times New Roman"/>
          <w:sz w:val="24"/>
          <w:szCs w:val="24"/>
        </w:rPr>
        <w:t xml:space="preserve"> | </w:t>
      </w:r>
      <w:r w:rsidR="004B141D">
        <w:rPr>
          <w:rFonts w:ascii="Times New Roman" w:hAnsi="Times New Roman" w:cs="Times New Roman"/>
          <w:sz w:val="24"/>
          <w:szCs w:val="24"/>
        </w:rPr>
        <w:t>BS</w:t>
      </w:r>
      <w:r w:rsidR="004B141D" w:rsidRPr="00891C9C">
        <w:rPr>
          <w:rFonts w:ascii="Times New Roman" w:hAnsi="Times New Roman" w:cs="Times New Roman"/>
          <w:sz w:val="24"/>
          <w:szCs w:val="24"/>
        </w:rPr>
        <w:t>-Seq data summary</w:t>
      </w:r>
    </w:p>
    <w:tbl>
      <w:tblPr>
        <w:tblW w:w="5000" w:type="pct"/>
        <w:tblLook w:val="04A0"/>
      </w:tblPr>
      <w:tblGrid>
        <w:gridCol w:w="2689"/>
        <w:gridCol w:w="1915"/>
        <w:gridCol w:w="1914"/>
        <w:gridCol w:w="1914"/>
        <w:gridCol w:w="1914"/>
        <w:gridCol w:w="1914"/>
        <w:gridCol w:w="1914"/>
      </w:tblGrid>
      <w:tr w:rsidR="004B141D" w:rsidRPr="004B141D" w:rsidTr="006757EC">
        <w:trPr>
          <w:trHeight w:val="290"/>
        </w:trPr>
        <w:tc>
          <w:tcPr>
            <w:tcW w:w="948" w:type="pct"/>
            <w:tcBorders>
              <w:top w:val="single" w:sz="4" w:space="0" w:color="auto"/>
              <w:bottom w:val="single" w:sz="4" w:space="0" w:color="auto"/>
            </w:tcBorders>
            <w:shd w:val="clear" w:color="auto" w:fill="auto"/>
            <w:noWrap/>
            <w:vAlign w:val="center"/>
            <w:hideMark/>
          </w:tcPr>
          <w:p w:rsidR="004B141D" w:rsidRPr="004B141D" w:rsidRDefault="004B141D" w:rsidP="006757EC">
            <w:pPr>
              <w:widowControl/>
              <w:jc w:val="center"/>
              <w:rPr>
                <w:rFonts w:ascii="DengXian" w:eastAsia="DengXian" w:hAnsi="DengXian" w:cs="SimSun"/>
                <w:color w:val="000000"/>
                <w:kern w:val="0"/>
                <w:sz w:val="24"/>
                <w:szCs w:val="24"/>
              </w:rPr>
            </w:pPr>
            <w:r w:rsidRPr="004B141D">
              <w:rPr>
                <w:rFonts w:ascii="DengXian" w:eastAsia="DengXian" w:hAnsi="DengXian" w:cs="SimSun" w:hint="eastAsia"/>
                <w:color w:val="000000"/>
                <w:kern w:val="0"/>
                <w:sz w:val="24"/>
                <w:szCs w:val="24"/>
              </w:rPr>
              <w:t xml:space="preserve">　</w:t>
            </w:r>
          </w:p>
        </w:tc>
        <w:tc>
          <w:tcPr>
            <w:tcW w:w="675" w:type="pct"/>
            <w:tcBorders>
              <w:top w:val="single" w:sz="4" w:space="0" w:color="auto"/>
              <w:bottom w:val="single" w:sz="4" w:space="0" w:color="auto"/>
            </w:tcBorders>
            <w:shd w:val="clear" w:color="auto" w:fill="auto"/>
            <w:noWrap/>
            <w:vAlign w:val="center"/>
            <w:hideMark/>
          </w:tcPr>
          <w:p w:rsidR="004B141D" w:rsidRPr="004B141D" w:rsidRDefault="004B141D" w:rsidP="006757EC">
            <w:pPr>
              <w:widowControl/>
              <w:jc w:val="center"/>
              <w:rPr>
                <w:rFonts w:ascii="Times New Roman" w:eastAsia="DengXian" w:hAnsi="Times New Roman" w:cs="Times New Roman"/>
                <w:color w:val="000000"/>
                <w:kern w:val="0"/>
                <w:sz w:val="24"/>
                <w:szCs w:val="24"/>
              </w:rPr>
            </w:pPr>
            <w:r w:rsidRPr="004B141D">
              <w:rPr>
                <w:rFonts w:ascii="Times New Roman" w:eastAsia="DengXian" w:hAnsi="Times New Roman" w:cs="Times New Roman"/>
                <w:color w:val="000000"/>
                <w:kern w:val="0"/>
                <w:sz w:val="24"/>
                <w:szCs w:val="24"/>
              </w:rPr>
              <w:t>total reads</w:t>
            </w:r>
          </w:p>
        </w:tc>
        <w:tc>
          <w:tcPr>
            <w:tcW w:w="675" w:type="pct"/>
            <w:tcBorders>
              <w:top w:val="single" w:sz="4" w:space="0" w:color="auto"/>
              <w:bottom w:val="single" w:sz="4" w:space="0" w:color="auto"/>
            </w:tcBorders>
            <w:shd w:val="clear" w:color="auto" w:fill="auto"/>
            <w:noWrap/>
            <w:vAlign w:val="center"/>
            <w:hideMark/>
          </w:tcPr>
          <w:p w:rsidR="004B141D" w:rsidRPr="004B141D" w:rsidRDefault="004B141D" w:rsidP="006757EC">
            <w:pPr>
              <w:widowControl/>
              <w:jc w:val="center"/>
              <w:rPr>
                <w:rFonts w:ascii="Times New Roman" w:eastAsia="DengXian" w:hAnsi="Times New Roman" w:cs="Times New Roman"/>
                <w:color w:val="000000"/>
                <w:kern w:val="0"/>
                <w:sz w:val="24"/>
                <w:szCs w:val="24"/>
              </w:rPr>
            </w:pPr>
            <w:r w:rsidRPr="004B141D">
              <w:rPr>
                <w:rFonts w:ascii="Times New Roman" w:eastAsia="DengXian" w:hAnsi="Times New Roman" w:cs="Times New Roman"/>
                <w:color w:val="000000"/>
                <w:kern w:val="0"/>
                <w:sz w:val="24"/>
                <w:szCs w:val="24"/>
              </w:rPr>
              <w:t>mapping ratio</w:t>
            </w:r>
          </w:p>
        </w:tc>
        <w:tc>
          <w:tcPr>
            <w:tcW w:w="675" w:type="pct"/>
            <w:tcBorders>
              <w:top w:val="single" w:sz="4" w:space="0" w:color="auto"/>
              <w:bottom w:val="single" w:sz="4" w:space="0" w:color="auto"/>
            </w:tcBorders>
            <w:shd w:val="clear" w:color="auto" w:fill="auto"/>
            <w:noWrap/>
            <w:vAlign w:val="center"/>
            <w:hideMark/>
          </w:tcPr>
          <w:p w:rsidR="004B141D" w:rsidRPr="004B141D" w:rsidRDefault="004B141D" w:rsidP="006757EC">
            <w:pPr>
              <w:widowControl/>
              <w:jc w:val="center"/>
              <w:rPr>
                <w:rFonts w:ascii="Times New Roman" w:eastAsia="DengXian" w:hAnsi="Times New Roman" w:cs="Times New Roman"/>
                <w:color w:val="000000"/>
                <w:kern w:val="0"/>
                <w:sz w:val="24"/>
                <w:szCs w:val="24"/>
              </w:rPr>
            </w:pPr>
            <w:r>
              <w:rPr>
                <w:rFonts w:ascii="Times New Roman" w:eastAsia="DengXian" w:hAnsi="Times New Roman" w:cs="Times New Roman"/>
                <w:color w:val="000000"/>
                <w:kern w:val="0"/>
                <w:sz w:val="24"/>
                <w:szCs w:val="24"/>
              </w:rPr>
              <w:t>u</w:t>
            </w:r>
            <w:r w:rsidRPr="004B141D">
              <w:rPr>
                <w:rFonts w:ascii="Times New Roman" w:eastAsia="DengXian" w:hAnsi="Times New Roman" w:cs="Times New Roman"/>
                <w:color w:val="000000"/>
                <w:kern w:val="0"/>
                <w:sz w:val="24"/>
                <w:szCs w:val="24"/>
              </w:rPr>
              <w:t>nique map ratio</w:t>
            </w:r>
          </w:p>
        </w:tc>
        <w:tc>
          <w:tcPr>
            <w:tcW w:w="675" w:type="pct"/>
            <w:tcBorders>
              <w:top w:val="single" w:sz="4" w:space="0" w:color="auto"/>
              <w:bottom w:val="single" w:sz="4" w:space="0" w:color="auto"/>
            </w:tcBorders>
            <w:shd w:val="clear" w:color="auto" w:fill="auto"/>
            <w:noWrap/>
            <w:vAlign w:val="center"/>
            <w:hideMark/>
          </w:tcPr>
          <w:p w:rsidR="004B141D" w:rsidRPr="004B141D" w:rsidRDefault="00F37B67" w:rsidP="006757EC">
            <w:pPr>
              <w:widowControl/>
              <w:jc w:val="center"/>
              <w:rPr>
                <w:rFonts w:ascii="Times New Roman" w:eastAsia="DengXian" w:hAnsi="Times New Roman" w:cs="Times New Roman"/>
                <w:color w:val="000000"/>
                <w:kern w:val="0"/>
                <w:sz w:val="24"/>
                <w:szCs w:val="24"/>
              </w:rPr>
            </w:pPr>
            <w:r>
              <w:rPr>
                <w:rFonts w:ascii="Times New Roman" w:eastAsia="DengXian" w:hAnsi="Times New Roman" w:cs="Times New Roman"/>
                <w:color w:val="000000"/>
                <w:kern w:val="0"/>
                <w:sz w:val="24"/>
                <w:szCs w:val="24"/>
              </w:rPr>
              <w:t>c</w:t>
            </w:r>
            <w:r w:rsidR="004B141D" w:rsidRPr="004B141D">
              <w:rPr>
                <w:rFonts w:ascii="Times New Roman" w:eastAsia="DengXian" w:hAnsi="Times New Roman" w:cs="Times New Roman"/>
                <w:color w:val="000000"/>
                <w:kern w:val="0"/>
                <w:sz w:val="24"/>
                <w:szCs w:val="24"/>
              </w:rPr>
              <w:t>onversion</w:t>
            </w:r>
            <w:r>
              <w:rPr>
                <w:rFonts w:ascii="Times New Roman" w:eastAsia="DengXian" w:hAnsi="Times New Roman" w:cs="Times New Roman"/>
                <w:color w:val="000000"/>
                <w:kern w:val="0"/>
                <w:sz w:val="24"/>
                <w:szCs w:val="24"/>
              </w:rPr>
              <w:t xml:space="preserve"> ratio</w:t>
            </w:r>
          </w:p>
        </w:tc>
        <w:tc>
          <w:tcPr>
            <w:tcW w:w="675" w:type="pct"/>
            <w:tcBorders>
              <w:top w:val="single" w:sz="4" w:space="0" w:color="auto"/>
              <w:bottom w:val="single" w:sz="4" w:space="0" w:color="auto"/>
            </w:tcBorders>
            <w:shd w:val="clear" w:color="auto" w:fill="auto"/>
            <w:noWrap/>
            <w:vAlign w:val="center"/>
            <w:hideMark/>
          </w:tcPr>
          <w:p w:rsidR="004B141D" w:rsidRPr="004B141D" w:rsidRDefault="004B141D" w:rsidP="006757EC">
            <w:pPr>
              <w:widowControl/>
              <w:jc w:val="center"/>
              <w:rPr>
                <w:rFonts w:ascii="Times New Roman" w:eastAsia="DengXian" w:hAnsi="Times New Roman" w:cs="Times New Roman"/>
                <w:color w:val="000000"/>
                <w:kern w:val="0"/>
                <w:sz w:val="24"/>
                <w:szCs w:val="24"/>
              </w:rPr>
            </w:pPr>
            <w:r>
              <w:rPr>
                <w:rFonts w:ascii="Times New Roman" w:eastAsia="DengXian" w:hAnsi="Times New Roman" w:cs="Times New Roman"/>
                <w:color w:val="000000"/>
                <w:kern w:val="0"/>
                <w:sz w:val="24"/>
                <w:szCs w:val="24"/>
              </w:rPr>
              <w:t>c</w:t>
            </w:r>
            <w:r w:rsidRPr="004B141D">
              <w:rPr>
                <w:rFonts w:ascii="Times New Roman" w:eastAsia="DengXian" w:hAnsi="Times New Roman" w:cs="Times New Roman"/>
                <w:color w:val="000000"/>
                <w:kern w:val="0"/>
                <w:sz w:val="24"/>
                <w:szCs w:val="24"/>
              </w:rPr>
              <w:t>ytosine covered</w:t>
            </w:r>
          </w:p>
        </w:tc>
        <w:tc>
          <w:tcPr>
            <w:tcW w:w="675" w:type="pct"/>
            <w:tcBorders>
              <w:top w:val="single" w:sz="4" w:space="0" w:color="auto"/>
              <w:bottom w:val="single" w:sz="4" w:space="0" w:color="auto"/>
            </w:tcBorders>
            <w:shd w:val="clear" w:color="auto" w:fill="auto"/>
            <w:noWrap/>
            <w:vAlign w:val="center"/>
            <w:hideMark/>
          </w:tcPr>
          <w:p w:rsidR="004B141D" w:rsidRPr="004B141D" w:rsidRDefault="004B141D" w:rsidP="006757EC">
            <w:pPr>
              <w:widowControl/>
              <w:jc w:val="center"/>
              <w:rPr>
                <w:rFonts w:ascii="Times New Roman" w:eastAsia="DengXian" w:hAnsi="Times New Roman" w:cs="Times New Roman"/>
                <w:color w:val="000000"/>
                <w:kern w:val="0"/>
                <w:sz w:val="24"/>
                <w:szCs w:val="24"/>
              </w:rPr>
            </w:pPr>
            <w:r w:rsidRPr="004B141D">
              <w:rPr>
                <w:rFonts w:ascii="Times New Roman" w:eastAsia="DengXian" w:hAnsi="Times New Roman" w:cs="Times New Roman"/>
                <w:color w:val="000000"/>
                <w:kern w:val="0"/>
                <w:sz w:val="24"/>
                <w:szCs w:val="24"/>
              </w:rPr>
              <w:t xml:space="preserve">average </w:t>
            </w:r>
            <w:r>
              <w:rPr>
                <w:rFonts w:ascii="Times New Roman" w:eastAsia="DengXian" w:hAnsi="Times New Roman" w:cs="Times New Roman"/>
                <w:color w:val="000000"/>
                <w:kern w:val="0"/>
                <w:sz w:val="24"/>
                <w:szCs w:val="24"/>
              </w:rPr>
              <w:t>c</w:t>
            </w:r>
            <w:r w:rsidRPr="004B141D">
              <w:rPr>
                <w:rFonts w:ascii="Times New Roman" w:eastAsia="DengXian" w:hAnsi="Times New Roman" w:cs="Times New Roman"/>
                <w:color w:val="000000"/>
                <w:kern w:val="0"/>
                <w:sz w:val="24"/>
                <w:szCs w:val="24"/>
              </w:rPr>
              <w:t>ytosine</w:t>
            </w:r>
            <w:r w:rsidR="00F37B67">
              <w:rPr>
                <w:rFonts w:ascii="Times New Roman" w:eastAsia="DengXian" w:hAnsi="Times New Roman" w:cs="Times New Roman"/>
                <w:color w:val="000000"/>
                <w:kern w:val="0"/>
                <w:sz w:val="24"/>
                <w:szCs w:val="24"/>
              </w:rPr>
              <w:br/>
            </w:r>
            <w:r w:rsidRPr="004B141D">
              <w:rPr>
                <w:rFonts w:ascii="Times New Roman" w:eastAsia="DengXian" w:hAnsi="Times New Roman" w:cs="Times New Roman"/>
                <w:color w:val="000000"/>
                <w:kern w:val="0"/>
                <w:sz w:val="24"/>
                <w:szCs w:val="24"/>
              </w:rPr>
              <w:t xml:space="preserve"> coverage</w:t>
            </w:r>
          </w:p>
        </w:tc>
      </w:tr>
      <w:tr w:rsidR="004B141D" w:rsidRPr="004B141D" w:rsidTr="006757EC">
        <w:trPr>
          <w:trHeight w:val="290"/>
        </w:trPr>
        <w:tc>
          <w:tcPr>
            <w:tcW w:w="948" w:type="pct"/>
            <w:tcBorders>
              <w:top w:val="single" w:sz="4" w:space="0" w:color="auto"/>
            </w:tcBorders>
            <w:shd w:val="clear" w:color="auto" w:fill="auto"/>
            <w:noWrap/>
            <w:vAlign w:val="center"/>
            <w:hideMark/>
          </w:tcPr>
          <w:p w:rsidR="004B141D" w:rsidRPr="004B141D" w:rsidRDefault="004B141D" w:rsidP="006757EC">
            <w:pPr>
              <w:widowControl/>
              <w:jc w:val="center"/>
              <w:rPr>
                <w:rFonts w:ascii="Times New Roman" w:eastAsia="DengXian" w:hAnsi="Times New Roman" w:cs="Times New Roman"/>
                <w:color w:val="000000"/>
                <w:kern w:val="0"/>
                <w:sz w:val="24"/>
                <w:szCs w:val="24"/>
              </w:rPr>
            </w:pPr>
            <w:r w:rsidRPr="004B141D">
              <w:rPr>
                <w:rFonts w:ascii="Times New Roman" w:eastAsia="DengXian" w:hAnsi="Times New Roman" w:cs="Times New Roman"/>
                <w:color w:val="000000"/>
                <w:kern w:val="0"/>
                <w:sz w:val="24"/>
                <w:szCs w:val="24"/>
              </w:rPr>
              <w:t>maize BS rep1</w:t>
            </w:r>
          </w:p>
        </w:tc>
        <w:tc>
          <w:tcPr>
            <w:tcW w:w="675" w:type="pct"/>
            <w:tcBorders>
              <w:top w:val="single" w:sz="4" w:space="0" w:color="auto"/>
            </w:tcBorders>
            <w:shd w:val="clear" w:color="auto" w:fill="auto"/>
            <w:noWrap/>
            <w:vAlign w:val="center"/>
            <w:hideMark/>
          </w:tcPr>
          <w:p w:rsidR="004B141D" w:rsidRPr="004B141D" w:rsidRDefault="004B141D" w:rsidP="006757EC">
            <w:pPr>
              <w:widowControl/>
              <w:jc w:val="center"/>
              <w:rPr>
                <w:rFonts w:ascii="Times New Roman" w:eastAsia="DengXian" w:hAnsi="Times New Roman" w:cs="Times New Roman"/>
                <w:color w:val="000000"/>
                <w:kern w:val="0"/>
                <w:sz w:val="24"/>
                <w:szCs w:val="24"/>
              </w:rPr>
            </w:pPr>
            <w:r w:rsidRPr="004B141D">
              <w:rPr>
                <w:rFonts w:ascii="Times New Roman" w:eastAsia="DengXian" w:hAnsi="Times New Roman" w:cs="Times New Roman"/>
                <w:color w:val="000000"/>
                <w:kern w:val="0"/>
                <w:sz w:val="24"/>
                <w:szCs w:val="24"/>
              </w:rPr>
              <w:t xml:space="preserve">667,812,479 </w:t>
            </w:r>
          </w:p>
        </w:tc>
        <w:tc>
          <w:tcPr>
            <w:tcW w:w="675" w:type="pct"/>
            <w:tcBorders>
              <w:top w:val="single" w:sz="4" w:space="0" w:color="auto"/>
            </w:tcBorders>
            <w:shd w:val="clear" w:color="auto" w:fill="auto"/>
            <w:noWrap/>
            <w:vAlign w:val="center"/>
            <w:hideMark/>
          </w:tcPr>
          <w:p w:rsidR="004B141D" w:rsidRPr="004B141D" w:rsidRDefault="004B141D" w:rsidP="006757EC">
            <w:pPr>
              <w:widowControl/>
              <w:jc w:val="center"/>
              <w:rPr>
                <w:rFonts w:ascii="Times New Roman" w:eastAsia="DengXian" w:hAnsi="Times New Roman" w:cs="Times New Roman"/>
                <w:color w:val="000000"/>
                <w:kern w:val="0"/>
                <w:sz w:val="24"/>
                <w:szCs w:val="24"/>
              </w:rPr>
            </w:pPr>
            <w:r w:rsidRPr="004B141D">
              <w:rPr>
                <w:rFonts w:ascii="Times New Roman" w:eastAsia="DengXian" w:hAnsi="Times New Roman" w:cs="Times New Roman"/>
                <w:color w:val="000000"/>
                <w:kern w:val="0"/>
                <w:sz w:val="24"/>
                <w:szCs w:val="24"/>
              </w:rPr>
              <w:t>0.8257</w:t>
            </w:r>
          </w:p>
        </w:tc>
        <w:tc>
          <w:tcPr>
            <w:tcW w:w="675" w:type="pct"/>
            <w:tcBorders>
              <w:top w:val="single" w:sz="4" w:space="0" w:color="auto"/>
            </w:tcBorders>
            <w:shd w:val="clear" w:color="auto" w:fill="auto"/>
            <w:noWrap/>
            <w:vAlign w:val="center"/>
            <w:hideMark/>
          </w:tcPr>
          <w:p w:rsidR="004B141D" w:rsidRPr="004B141D" w:rsidRDefault="004B141D" w:rsidP="006757EC">
            <w:pPr>
              <w:widowControl/>
              <w:jc w:val="center"/>
              <w:rPr>
                <w:rFonts w:ascii="Times New Roman" w:eastAsia="DengXian" w:hAnsi="Times New Roman" w:cs="Times New Roman"/>
                <w:color w:val="000000"/>
                <w:kern w:val="0"/>
                <w:sz w:val="24"/>
                <w:szCs w:val="24"/>
              </w:rPr>
            </w:pPr>
            <w:r w:rsidRPr="004B141D">
              <w:rPr>
                <w:rFonts w:ascii="Times New Roman" w:eastAsia="DengXian" w:hAnsi="Times New Roman" w:cs="Times New Roman"/>
                <w:color w:val="000000"/>
                <w:kern w:val="0"/>
                <w:sz w:val="24"/>
                <w:szCs w:val="24"/>
              </w:rPr>
              <w:t>0.617</w:t>
            </w:r>
          </w:p>
        </w:tc>
        <w:tc>
          <w:tcPr>
            <w:tcW w:w="675" w:type="pct"/>
            <w:tcBorders>
              <w:top w:val="single" w:sz="4" w:space="0" w:color="auto"/>
            </w:tcBorders>
            <w:shd w:val="clear" w:color="auto" w:fill="auto"/>
            <w:noWrap/>
            <w:vAlign w:val="center"/>
            <w:hideMark/>
          </w:tcPr>
          <w:p w:rsidR="004B141D" w:rsidRPr="004B141D" w:rsidRDefault="004B141D" w:rsidP="006757EC">
            <w:pPr>
              <w:widowControl/>
              <w:jc w:val="center"/>
              <w:rPr>
                <w:rFonts w:ascii="Times New Roman" w:eastAsia="DengXian" w:hAnsi="Times New Roman" w:cs="Times New Roman"/>
                <w:color w:val="000000"/>
                <w:kern w:val="0"/>
                <w:sz w:val="24"/>
                <w:szCs w:val="24"/>
              </w:rPr>
            </w:pPr>
            <w:r w:rsidRPr="004B141D">
              <w:rPr>
                <w:rFonts w:ascii="Times New Roman" w:eastAsia="DengXian" w:hAnsi="Times New Roman" w:cs="Times New Roman"/>
                <w:color w:val="000000"/>
                <w:kern w:val="0"/>
                <w:sz w:val="24"/>
                <w:szCs w:val="24"/>
              </w:rPr>
              <w:t xml:space="preserve">0.9899 </w:t>
            </w:r>
          </w:p>
        </w:tc>
        <w:tc>
          <w:tcPr>
            <w:tcW w:w="675" w:type="pct"/>
            <w:tcBorders>
              <w:top w:val="single" w:sz="4" w:space="0" w:color="auto"/>
            </w:tcBorders>
            <w:shd w:val="clear" w:color="auto" w:fill="auto"/>
            <w:noWrap/>
            <w:vAlign w:val="center"/>
            <w:hideMark/>
          </w:tcPr>
          <w:p w:rsidR="004B141D" w:rsidRPr="004B141D" w:rsidRDefault="004B141D" w:rsidP="006757EC">
            <w:pPr>
              <w:widowControl/>
              <w:jc w:val="center"/>
              <w:rPr>
                <w:rFonts w:ascii="Times New Roman" w:eastAsia="DengXian" w:hAnsi="Times New Roman" w:cs="Times New Roman"/>
                <w:color w:val="000000"/>
                <w:kern w:val="0"/>
                <w:sz w:val="24"/>
                <w:szCs w:val="24"/>
              </w:rPr>
            </w:pPr>
            <w:r w:rsidRPr="004B141D">
              <w:rPr>
                <w:rFonts w:ascii="Times New Roman" w:eastAsia="DengXian" w:hAnsi="Times New Roman" w:cs="Times New Roman"/>
                <w:color w:val="000000"/>
                <w:kern w:val="0"/>
                <w:sz w:val="24"/>
                <w:szCs w:val="24"/>
              </w:rPr>
              <w:t xml:space="preserve">919,598,736 </w:t>
            </w:r>
          </w:p>
        </w:tc>
        <w:tc>
          <w:tcPr>
            <w:tcW w:w="675" w:type="pct"/>
            <w:tcBorders>
              <w:top w:val="single" w:sz="4" w:space="0" w:color="auto"/>
            </w:tcBorders>
            <w:shd w:val="clear" w:color="auto" w:fill="auto"/>
            <w:noWrap/>
            <w:vAlign w:val="center"/>
            <w:hideMark/>
          </w:tcPr>
          <w:p w:rsidR="004B141D" w:rsidRPr="004B141D" w:rsidRDefault="004B141D" w:rsidP="006757EC">
            <w:pPr>
              <w:widowControl/>
              <w:jc w:val="center"/>
              <w:rPr>
                <w:rFonts w:ascii="Times New Roman" w:eastAsia="DengXian" w:hAnsi="Times New Roman" w:cs="Times New Roman"/>
                <w:color w:val="000000"/>
                <w:kern w:val="0"/>
                <w:sz w:val="24"/>
                <w:szCs w:val="24"/>
              </w:rPr>
            </w:pPr>
            <w:r w:rsidRPr="004B141D">
              <w:rPr>
                <w:rFonts w:ascii="Times New Roman" w:eastAsia="DengXian" w:hAnsi="Times New Roman" w:cs="Times New Roman"/>
                <w:color w:val="000000"/>
                <w:kern w:val="0"/>
                <w:sz w:val="24"/>
                <w:szCs w:val="24"/>
              </w:rPr>
              <w:t>14.79</w:t>
            </w:r>
          </w:p>
        </w:tc>
      </w:tr>
      <w:tr w:rsidR="004B141D" w:rsidRPr="004B141D" w:rsidTr="004B141D">
        <w:trPr>
          <w:trHeight w:val="290"/>
        </w:trPr>
        <w:tc>
          <w:tcPr>
            <w:tcW w:w="948" w:type="pct"/>
            <w:shd w:val="clear" w:color="auto" w:fill="auto"/>
            <w:noWrap/>
            <w:vAlign w:val="center"/>
            <w:hideMark/>
          </w:tcPr>
          <w:p w:rsidR="004B141D" w:rsidRPr="004B141D" w:rsidRDefault="004B141D" w:rsidP="006757EC">
            <w:pPr>
              <w:widowControl/>
              <w:jc w:val="center"/>
              <w:rPr>
                <w:rFonts w:ascii="Times New Roman" w:eastAsia="DengXian" w:hAnsi="Times New Roman" w:cs="Times New Roman"/>
                <w:color w:val="000000"/>
                <w:kern w:val="0"/>
                <w:sz w:val="24"/>
                <w:szCs w:val="24"/>
              </w:rPr>
            </w:pPr>
            <w:r w:rsidRPr="004B141D">
              <w:rPr>
                <w:rFonts w:ascii="Times New Roman" w:eastAsia="DengXian" w:hAnsi="Times New Roman" w:cs="Times New Roman"/>
                <w:color w:val="000000"/>
                <w:kern w:val="0"/>
                <w:sz w:val="24"/>
                <w:szCs w:val="24"/>
              </w:rPr>
              <w:t>maize BS rep2</w:t>
            </w:r>
          </w:p>
        </w:tc>
        <w:tc>
          <w:tcPr>
            <w:tcW w:w="675" w:type="pct"/>
            <w:shd w:val="clear" w:color="auto" w:fill="auto"/>
            <w:noWrap/>
            <w:vAlign w:val="center"/>
            <w:hideMark/>
          </w:tcPr>
          <w:p w:rsidR="004B141D" w:rsidRPr="004B141D" w:rsidRDefault="004B141D" w:rsidP="006757EC">
            <w:pPr>
              <w:widowControl/>
              <w:jc w:val="center"/>
              <w:rPr>
                <w:rFonts w:ascii="Times New Roman" w:eastAsia="DengXian" w:hAnsi="Times New Roman" w:cs="Times New Roman"/>
                <w:color w:val="000000"/>
                <w:kern w:val="0"/>
                <w:sz w:val="24"/>
                <w:szCs w:val="24"/>
              </w:rPr>
            </w:pPr>
            <w:r w:rsidRPr="004B141D">
              <w:rPr>
                <w:rFonts w:ascii="Times New Roman" w:eastAsia="DengXian" w:hAnsi="Times New Roman" w:cs="Times New Roman"/>
                <w:color w:val="000000"/>
                <w:kern w:val="0"/>
                <w:sz w:val="24"/>
                <w:szCs w:val="24"/>
              </w:rPr>
              <w:t xml:space="preserve">928,350,674 </w:t>
            </w:r>
          </w:p>
        </w:tc>
        <w:tc>
          <w:tcPr>
            <w:tcW w:w="675" w:type="pct"/>
            <w:shd w:val="clear" w:color="auto" w:fill="auto"/>
            <w:noWrap/>
            <w:vAlign w:val="center"/>
            <w:hideMark/>
          </w:tcPr>
          <w:p w:rsidR="004B141D" w:rsidRPr="004B141D" w:rsidRDefault="004B141D" w:rsidP="006757EC">
            <w:pPr>
              <w:widowControl/>
              <w:jc w:val="center"/>
              <w:rPr>
                <w:rFonts w:ascii="Times New Roman" w:eastAsia="DengXian" w:hAnsi="Times New Roman" w:cs="Times New Roman"/>
                <w:color w:val="000000"/>
                <w:kern w:val="0"/>
                <w:sz w:val="24"/>
                <w:szCs w:val="24"/>
              </w:rPr>
            </w:pPr>
            <w:r w:rsidRPr="004B141D">
              <w:rPr>
                <w:rFonts w:ascii="Times New Roman" w:eastAsia="DengXian" w:hAnsi="Times New Roman" w:cs="Times New Roman"/>
                <w:color w:val="000000"/>
                <w:kern w:val="0"/>
                <w:sz w:val="24"/>
                <w:szCs w:val="24"/>
              </w:rPr>
              <w:t>0.8307</w:t>
            </w:r>
          </w:p>
        </w:tc>
        <w:tc>
          <w:tcPr>
            <w:tcW w:w="675" w:type="pct"/>
            <w:shd w:val="clear" w:color="auto" w:fill="auto"/>
            <w:noWrap/>
            <w:vAlign w:val="center"/>
            <w:hideMark/>
          </w:tcPr>
          <w:p w:rsidR="004B141D" w:rsidRPr="004B141D" w:rsidRDefault="004B141D" w:rsidP="006757EC">
            <w:pPr>
              <w:widowControl/>
              <w:jc w:val="center"/>
              <w:rPr>
                <w:rFonts w:ascii="Times New Roman" w:eastAsia="DengXian" w:hAnsi="Times New Roman" w:cs="Times New Roman"/>
                <w:color w:val="000000"/>
                <w:kern w:val="0"/>
                <w:sz w:val="24"/>
                <w:szCs w:val="24"/>
              </w:rPr>
            </w:pPr>
            <w:r w:rsidRPr="004B141D">
              <w:rPr>
                <w:rFonts w:ascii="Times New Roman" w:eastAsia="DengXian" w:hAnsi="Times New Roman" w:cs="Times New Roman"/>
                <w:color w:val="000000"/>
                <w:kern w:val="0"/>
                <w:sz w:val="24"/>
                <w:szCs w:val="24"/>
              </w:rPr>
              <w:t>0.6094</w:t>
            </w:r>
          </w:p>
        </w:tc>
        <w:tc>
          <w:tcPr>
            <w:tcW w:w="675" w:type="pct"/>
            <w:shd w:val="clear" w:color="auto" w:fill="auto"/>
            <w:noWrap/>
            <w:vAlign w:val="center"/>
            <w:hideMark/>
          </w:tcPr>
          <w:p w:rsidR="004B141D" w:rsidRPr="004B141D" w:rsidRDefault="004B141D" w:rsidP="006757EC">
            <w:pPr>
              <w:widowControl/>
              <w:jc w:val="center"/>
              <w:rPr>
                <w:rFonts w:ascii="Times New Roman" w:eastAsia="DengXian" w:hAnsi="Times New Roman" w:cs="Times New Roman"/>
                <w:color w:val="000000"/>
                <w:kern w:val="0"/>
                <w:sz w:val="24"/>
                <w:szCs w:val="24"/>
              </w:rPr>
            </w:pPr>
            <w:r w:rsidRPr="004B141D">
              <w:rPr>
                <w:rFonts w:ascii="Times New Roman" w:eastAsia="DengXian" w:hAnsi="Times New Roman" w:cs="Times New Roman"/>
                <w:color w:val="000000"/>
                <w:kern w:val="0"/>
                <w:sz w:val="24"/>
                <w:szCs w:val="24"/>
              </w:rPr>
              <w:t xml:space="preserve">0.9911 </w:t>
            </w:r>
          </w:p>
        </w:tc>
        <w:tc>
          <w:tcPr>
            <w:tcW w:w="675" w:type="pct"/>
            <w:shd w:val="clear" w:color="auto" w:fill="auto"/>
            <w:noWrap/>
            <w:vAlign w:val="center"/>
            <w:hideMark/>
          </w:tcPr>
          <w:p w:rsidR="004B141D" w:rsidRPr="004B141D" w:rsidRDefault="004B141D" w:rsidP="006757EC">
            <w:pPr>
              <w:widowControl/>
              <w:jc w:val="center"/>
              <w:rPr>
                <w:rFonts w:ascii="Times New Roman" w:eastAsia="DengXian" w:hAnsi="Times New Roman" w:cs="Times New Roman"/>
                <w:color w:val="000000"/>
                <w:kern w:val="0"/>
                <w:sz w:val="24"/>
                <w:szCs w:val="24"/>
              </w:rPr>
            </w:pPr>
            <w:r w:rsidRPr="004B141D">
              <w:rPr>
                <w:rFonts w:ascii="Times New Roman" w:eastAsia="DengXian" w:hAnsi="Times New Roman" w:cs="Times New Roman"/>
                <w:color w:val="000000"/>
                <w:kern w:val="0"/>
                <w:sz w:val="24"/>
                <w:szCs w:val="24"/>
              </w:rPr>
              <w:t xml:space="preserve">932,792,781 </w:t>
            </w:r>
          </w:p>
        </w:tc>
        <w:tc>
          <w:tcPr>
            <w:tcW w:w="675" w:type="pct"/>
            <w:shd w:val="clear" w:color="auto" w:fill="auto"/>
            <w:noWrap/>
            <w:vAlign w:val="center"/>
            <w:hideMark/>
          </w:tcPr>
          <w:p w:rsidR="004B141D" w:rsidRPr="004B141D" w:rsidRDefault="004B141D" w:rsidP="006757EC">
            <w:pPr>
              <w:widowControl/>
              <w:jc w:val="center"/>
              <w:rPr>
                <w:rFonts w:ascii="Times New Roman" w:eastAsia="DengXian" w:hAnsi="Times New Roman" w:cs="Times New Roman"/>
                <w:color w:val="000000"/>
                <w:kern w:val="0"/>
                <w:sz w:val="24"/>
                <w:szCs w:val="24"/>
              </w:rPr>
            </w:pPr>
            <w:r w:rsidRPr="004B141D">
              <w:rPr>
                <w:rFonts w:ascii="Times New Roman" w:eastAsia="DengXian" w:hAnsi="Times New Roman" w:cs="Times New Roman"/>
                <w:color w:val="000000"/>
                <w:kern w:val="0"/>
                <w:sz w:val="24"/>
                <w:szCs w:val="24"/>
              </w:rPr>
              <w:t>20.41</w:t>
            </w:r>
          </w:p>
        </w:tc>
      </w:tr>
      <w:tr w:rsidR="00F37B67" w:rsidRPr="004B141D" w:rsidTr="006757EC">
        <w:trPr>
          <w:trHeight w:val="290"/>
        </w:trPr>
        <w:tc>
          <w:tcPr>
            <w:tcW w:w="948" w:type="pct"/>
            <w:shd w:val="clear" w:color="auto" w:fill="auto"/>
            <w:noWrap/>
            <w:vAlign w:val="center"/>
            <w:hideMark/>
          </w:tcPr>
          <w:p w:rsidR="004B141D" w:rsidRPr="004B141D" w:rsidRDefault="004B141D" w:rsidP="006757EC">
            <w:pPr>
              <w:widowControl/>
              <w:jc w:val="center"/>
              <w:rPr>
                <w:rFonts w:ascii="Times New Roman" w:eastAsia="DengXian" w:hAnsi="Times New Roman" w:cs="Times New Roman"/>
                <w:color w:val="000000"/>
                <w:kern w:val="0"/>
                <w:sz w:val="24"/>
                <w:szCs w:val="24"/>
              </w:rPr>
            </w:pPr>
            <w:r w:rsidRPr="004B141D">
              <w:rPr>
                <w:rFonts w:ascii="Times New Roman" w:eastAsia="DengXian" w:hAnsi="Times New Roman" w:cs="Times New Roman"/>
                <w:color w:val="000000"/>
                <w:kern w:val="0"/>
                <w:sz w:val="24"/>
                <w:szCs w:val="24"/>
              </w:rPr>
              <w:t>Foxtail millet BS rep1</w:t>
            </w:r>
          </w:p>
        </w:tc>
        <w:tc>
          <w:tcPr>
            <w:tcW w:w="675" w:type="pct"/>
            <w:shd w:val="clear" w:color="auto" w:fill="auto"/>
            <w:noWrap/>
            <w:vAlign w:val="center"/>
            <w:hideMark/>
          </w:tcPr>
          <w:p w:rsidR="004B141D" w:rsidRPr="004B141D" w:rsidRDefault="004B141D" w:rsidP="006757EC">
            <w:pPr>
              <w:widowControl/>
              <w:jc w:val="center"/>
              <w:rPr>
                <w:rFonts w:ascii="Times New Roman" w:eastAsia="DengXian" w:hAnsi="Times New Roman" w:cs="Times New Roman"/>
                <w:color w:val="000000"/>
                <w:kern w:val="0"/>
                <w:sz w:val="24"/>
                <w:szCs w:val="24"/>
              </w:rPr>
            </w:pPr>
            <w:r w:rsidRPr="004B141D">
              <w:rPr>
                <w:rFonts w:ascii="Times New Roman" w:eastAsia="DengXian" w:hAnsi="Times New Roman" w:cs="Times New Roman"/>
                <w:color w:val="000000"/>
                <w:kern w:val="0"/>
                <w:sz w:val="24"/>
                <w:szCs w:val="24"/>
              </w:rPr>
              <w:t xml:space="preserve">210,080,381 </w:t>
            </w:r>
          </w:p>
        </w:tc>
        <w:tc>
          <w:tcPr>
            <w:tcW w:w="675" w:type="pct"/>
            <w:shd w:val="clear" w:color="auto" w:fill="auto"/>
            <w:noWrap/>
            <w:vAlign w:val="center"/>
            <w:hideMark/>
          </w:tcPr>
          <w:p w:rsidR="004B141D" w:rsidRPr="004B141D" w:rsidRDefault="004B141D" w:rsidP="006757EC">
            <w:pPr>
              <w:widowControl/>
              <w:jc w:val="center"/>
              <w:rPr>
                <w:rFonts w:ascii="Times New Roman" w:eastAsia="DengXian" w:hAnsi="Times New Roman" w:cs="Times New Roman"/>
                <w:color w:val="000000"/>
                <w:kern w:val="0"/>
                <w:sz w:val="24"/>
                <w:szCs w:val="24"/>
              </w:rPr>
            </w:pPr>
            <w:r w:rsidRPr="004B141D">
              <w:rPr>
                <w:rFonts w:ascii="Times New Roman" w:eastAsia="DengXian" w:hAnsi="Times New Roman" w:cs="Times New Roman"/>
                <w:color w:val="000000"/>
                <w:kern w:val="0"/>
                <w:sz w:val="24"/>
                <w:szCs w:val="24"/>
              </w:rPr>
              <w:t>0.8728</w:t>
            </w:r>
          </w:p>
        </w:tc>
        <w:tc>
          <w:tcPr>
            <w:tcW w:w="675" w:type="pct"/>
            <w:shd w:val="clear" w:color="auto" w:fill="auto"/>
            <w:noWrap/>
            <w:vAlign w:val="center"/>
            <w:hideMark/>
          </w:tcPr>
          <w:p w:rsidR="004B141D" w:rsidRPr="004B141D" w:rsidRDefault="004B141D" w:rsidP="006757EC">
            <w:pPr>
              <w:widowControl/>
              <w:jc w:val="center"/>
              <w:rPr>
                <w:rFonts w:ascii="Times New Roman" w:eastAsia="DengXian" w:hAnsi="Times New Roman" w:cs="Times New Roman"/>
                <w:color w:val="000000"/>
                <w:kern w:val="0"/>
                <w:sz w:val="24"/>
                <w:szCs w:val="24"/>
              </w:rPr>
            </w:pPr>
            <w:r w:rsidRPr="004B141D">
              <w:rPr>
                <w:rFonts w:ascii="Times New Roman" w:eastAsia="DengXian" w:hAnsi="Times New Roman" w:cs="Times New Roman"/>
                <w:color w:val="000000"/>
                <w:kern w:val="0"/>
                <w:sz w:val="24"/>
                <w:szCs w:val="24"/>
              </w:rPr>
              <w:t>0.7561</w:t>
            </w:r>
          </w:p>
        </w:tc>
        <w:tc>
          <w:tcPr>
            <w:tcW w:w="675" w:type="pct"/>
            <w:shd w:val="clear" w:color="auto" w:fill="auto"/>
            <w:noWrap/>
            <w:vAlign w:val="center"/>
            <w:hideMark/>
          </w:tcPr>
          <w:p w:rsidR="004B141D" w:rsidRPr="004B141D" w:rsidRDefault="004B141D" w:rsidP="006757EC">
            <w:pPr>
              <w:widowControl/>
              <w:jc w:val="center"/>
              <w:rPr>
                <w:rFonts w:ascii="Times New Roman" w:eastAsia="DengXian" w:hAnsi="Times New Roman" w:cs="Times New Roman"/>
                <w:color w:val="000000"/>
                <w:kern w:val="0"/>
                <w:sz w:val="24"/>
                <w:szCs w:val="24"/>
              </w:rPr>
            </w:pPr>
            <w:r w:rsidRPr="004B141D">
              <w:rPr>
                <w:rFonts w:ascii="Times New Roman" w:eastAsia="DengXian" w:hAnsi="Times New Roman" w:cs="Times New Roman"/>
                <w:color w:val="000000"/>
                <w:kern w:val="0"/>
                <w:sz w:val="24"/>
                <w:szCs w:val="24"/>
              </w:rPr>
              <w:t xml:space="preserve">0.9931 </w:t>
            </w:r>
          </w:p>
        </w:tc>
        <w:tc>
          <w:tcPr>
            <w:tcW w:w="675" w:type="pct"/>
            <w:shd w:val="clear" w:color="auto" w:fill="auto"/>
            <w:noWrap/>
            <w:vAlign w:val="center"/>
            <w:hideMark/>
          </w:tcPr>
          <w:p w:rsidR="004B141D" w:rsidRPr="004B141D" w:rsidRDefault="004B141D" w:rsidP="006757EC">
            <w:pPr>
              <w:widowControl/>
              <w:jc w:val="center"/>
              <w:rPr>
                <w:rFonts w:ascii="Times New Roman" w:eastAsia="DengXian" w:hAnsi="Times New Roman" w:cs="Times New Roman"/>
                <w:color w:val="000000"/>
                <w:kern w:val="0"/>
                <w:sz w:val="24"/>
                <w:szCs w:val="24"/>
              </w:rPr>
            </w:pPr>
            <w:r w:rsidRPr="004B141D">
              <w:rPr>
                <w:rFonts w:ascii="Times New Roman" w:eastAsia="DengXian" w:hAnsi="Times New Roman" w:cs="Times New Roman"/>
                <w:color w:val="000000"/>
                <w:kern w:val="0"/>
                <w:sz w:val="24"/>
                <w:szCs w:val="24"/>
              </w:rPr>
              <w:t xml:space="preserve">175,476,967 </w:t>
            </w:r>
          </w:p>
        </w:tc>
        <w:tc>
          <w:tcPr>
            <w:tcW w:w="675" w:type="pct"/>
            <w:shd w:val="clear" w:color="auto" w:fill="auto"/>
            <w:noWrap/>
            <w:vAlign w:val="center"/>
            <w:hideMark/>
          </w:tcPr>
          <w:p w:rsidR="004B141D" w:rsidRPr="004B141D" w:rsidRDefault="004B141D" w:rsidP="006757EC">
            <w:pPr>
              <w:widowControl/>
              <w:jc w:val="center"/>
              <w:rPr>
                <w:rFonts w:ascii="Times New Roman" w:eastAsia="DengXian" w:hAnsi="Times New Roman" w:cs="Times New Roman"/>
                <w:color w:val="000000"/>
                <w:kern w:val="0"/>
                <w:sz w:val="24"/>
                <w:szCs w:val="24"/>
              </w:rPr>
            </w:pPr>
            <w:r w:rsidRPr="004B141D">
              <w:rPr>
                <w:rFonts w:ascii="Times New Roman" w:eastAsia="DengXian" w:hAnsi="Times New Roman" w:cs="Times New Roman"/>
                <w:color w:val="000000"/>
                <w:kern w:val="0"/>
                <w:sz w:val="24"/>
                <w:szCs w:val="24"/>
              </w:rPr>
              <w:t>28.77</w:t>
            </w:r>
          </w:p>
        </w:tc>
      </w:tr>
      <w:tr w:rsidR="004B141D" w:rsidRPr="004B141D" w:rsidTr="004B141D">
        <w:trPr>
          <w:trHeight w:val="290"/>
        </w:trPr>
        <w:tc>
          <w:tcPr>
            <w:tcW w:w="948" w:type="pct"/>
            <w:tcBorders>
              <w:bottom w:val="single" w:sz="4" w:space="0" w:color="auto"/>
            </w:tcBorders>
            <w:shd w:val="clear" w:color="auto" w:fill="auto"/>
            <w:noWrap/>
            <w:vAlign w:val="center"/>
            <w:hideMark/>
          </w:tcPr>
          <w:p w:rsidR="004B141D" w:rsidRPr="004B141D" w:rsidRDefault="004B141D" w:rsidP="006757EC">
            <w:pPr>
              <w:widowControl/>
              <w:jc w:val="center"/>
              <w:rPr>
                <w:rFonts w:ascii="Times New Roman" w:eastAsia="DengXian" w:hAnsi="Times New Roman" w:cs="Times New Roman"/>
                <w:color w:val="000000"/>
                <w:kern w:val="0"/>
                <w:sz w:val="24"/>
                <w:szCs w:val="24"/>
              </w:rPr>
            </w:pPr>
            <w:r w:rsidRPr="004B141D">
              <w:rPr>
                <w:rFonts w:ascii="Times New Roman" w:eastAsia="DengXian" w:hAnsi="Times New Roman" w:cs="Times New Roman"/>
                <w:color w:val="000000"/>
                <w:kern w:val="0"/>
                <w:sz w:val="24"/>
                <w:szCs w:val="24"/>
              </w:rPr>
              <w:t>Foxtail millet BS rep2</w:t>
            </w:r>
          </w:p>
        </w:tc>
        <w:tc>
          <w:tcPr>
            <w:tcW w:w="675" w:type="pct"/>
            <w:tcBorders>
              <w:bottom w:val="single" w:sz="4" w:space="0" w:color="auto"/>
            </w:tcBorders>
            <w:shd w:val="clear" w:color="auto" w:fill="auto"/>
            <w:noWrap/>
            <w:vAlign w:val="center"/>
            <w:hideMark/>
          </w:tcPr>
          <w:p w:rsidR="004B141D" w:rsidRPr="004B141D" w:rsidRDefault="004B141D" w:rsidP="006757EC">
            <w:pPr>
              <w:widowControl/>
              <w:jc w:val="center"/>
              <w:rPr>
                <w:rFonts w:ascii="Times New Roman" w:eastAsia="DengXian" w:hAnsi="Times New Roman" w:cs="Times New Roman"/>
                <w:color w:val="000000"/>
                <w:kern w:val="0"/>
                <w:sz w:val="24"/>
                <w:szCs w:val="24"/>
              </w:rPr>
            </w:pPr>
            <w:r w:rsidRPr="004B141D">
              <w:rPr>
                <w:rFonts w:ascii="Times New Roman" w:eastAsia="DengXian" w:hAnsi="Times New Roman" w:cs="Times New Roman"/>
                <w:color w:val="000000"/>
                <w:kern w:val="0"/>
                <w:sz w:val="24"/>
                <w:szCs w:val="24"/>
              </w:rPr>
              <w:t xml:space="preserve">78,848,185 </w:t>
            </w:r>
          </w:p>
        </w:tc>
        <w:tc>
          <w:tcPr>
            <w:tcW w:w="675" w:type="pct"/>
            <w:tcBorders>
              <w:bottom w:val="single" w:sz="4" w:space="0" w:color="auto"/>
            </w:tcBorders>
            <w:shd w:val="clear" w:color="auto" w:fill="auto"/>
            <w:noWrap/>
            <w:vAlign w:val="center"/>
            <w:hideMark/>
          </w:tcPr>
          <w:p w:rsidR="004B141D" w:rsidRPr="004B141D" w:rsidRDefault="004B141D" w:rsidP="006757EC">
            <w:pPr>
              <w:widowControl/>
              <w:jc w:val="center"/>
              <w:rPr>
                <w:rFonts w:ascii="Times New Roman" w:eastAsia="DengXian" w:hAnsi="Times New Roman" w:cs="Times New Roman"/>
                <w:color w:val="000000"/>
                <w:kern w:val="0"/>
                <w:sz w:val="24"/>
                <w:szCs w:val="24"/>
              </w:rPr>
            </w:pPr>
            <w:r w:rsidRPr="004B141D">
              <w:rPr>
                <w:rFonts w:ascii="Times New Roman" w:eastAsia="DengXian" w:hAnsi="Times New Roman" w:cs="Times New Roman"/>
                <w:color w:val="000000"/>
                <w:kern w:val="0"/>
                <w:sz w:val="24"/>
                <w:szCs w:val="24"/>
              </w:rPr>
              <w:t>0.7534</w:t>
            </w:r>
          </w:p>
        </w:tc>
        <w:tc>
          <w:tcPr>
            <w:tcW w:w="675" w:type="pct"/>
            <w:tcBorders>
              <w:bottom w:val="single" w:sz="4" w:space="0" w:color="auto"/>
            </w:tcBorders>
            <w:shd w:val="clear" w:color="auto" w:fill="auto"/>
            <w:noWrap/>
            <w:vAlign w:val="center"/>
            <w:hideMark/>
          </w:tcPr>
          <w:p w:rsidR="004B141D" w:rsidRPr="004B141D" w:rsidRDefault="004B141D" w:rsidP="006757EC">
            <w:pPr>
              <w:widowControl/>
              <w:jc w:val="center"/>
              <w:rPr>
                <w:rFonts w:ascii="Times New Roman" w:eastAsia="DengXian" w:hAnsi="Times New Roman" w:cs="Times New Roman"/>
                <w:color w:val="000000"/>
                <w:kern w:val="0"/>
                <w:sz w:val="24"/>
                <w:szCs w:val="24"/>
              </w:rPr>
            </w:pPr>
            <w:r w:rsidRPr="004B141D">
              <w:rPr>
                <w:rFonts w:ascii="Times New Roman" w:eastAsia="DengXian" w:hAnsi="Times New Roman" w:cs="Times New Roman"/>
                <w:color w:val="000000"/>
                <w:kern w:val="0"/>
                <w:sz w:val="24"/>
                <w:szCs w:val="24"/>
              </w:rPr>
              <w:t>0.6596</w:t>
            </w:r>
          </w:p>
        </w:tc>
        <w:tc>
          <w:tcPr>
            <w:tcW w:w="675" w:type="pct"/>
            <w:tcBorders>
              <w:bottom w:val="single" w:sz="4" w:space="0" w:color="auto"/>
            </w:tcBorders>
            <w:shd w:val="clear" w:color="auto" w:fill="auto"/>
            <w:noWrap/>
            <w:vAlign w:val="center"/>
            <w:hideMark/>
          </w:tcPr>
          <w:p w:rsidR="004B141D" w:rsidRPr="004B141D" w:rsidRDefault="004B141D" w:rsidP="006757EC">
            <w:pPr>
              <w:widowControl/>
              <w:jc w:val="center"/>
              <w:rPr>
                <w:rFonts w:ascii="Times New Roman" w:eastAsia="DengXian" w:hAnsi="Times New Roman" w:cs="Times New Roman"/>
                <w:color w:val="000000"/>
                <w:kern w:val="0"/>
                <w:sz w:val="24"/>
                <w:szCs w:val="24"/>
              </w:rPr>
            </w:pPr>
            <w:r w:rsidRPr="004B141D">
              <w:rPr>
                <w:rFonts w:ascii="Times New Roman" w:eastAsia="DengXian" w:hAnsi="Times New Roman" w:cs="Times New Roman"/>
                <w:color w:val="000000"/>
                <w:kern w:val="0"/>
                <w:sz w:val="24"/>
                <w:szCs w:val="24"/>
              </w:rPr>
              <w:t xml:space="preserve">0.9927 </w:t>
            </w:r>
          </w:p>
        </w:tc>
        <w:tc>
          <w:tcPr>
            <w:tcW w:w="675" w:type="pct"/>
            <w:tcBorders>
              <w:bottom w:val="single" w:sz="4" w:space="0" w:color="auto"/>
            </w:tcBorders>
            <w:shd w:val="clear" w:color="auto" w:fill="auto"/>
            <w:noWrap/>
            <w:vAlign w:val="center"/>
            <w:hideMark/>
          </w:tcPr>
          <w:p w:rsidR="004B141D" w:rsidRPr="004B141D" w:rsidRDefault="004B141D" w:rsidP="006757EC">
            <w:pPr>
              <w:widowControl/>
              <w:jc w:val="center"/>
              <w:rPr>
                <w:rFonts w:ascii="Times New Roman" w:eastAsia="DengXian" w:hAnsi="Times New Roman" w:cs="Times New Roman"/>
                <w:color w:val="000000"/>
                <w:kern w:val="0"/>
                <w:sz w:val="24"/>
                <w:szCs w:val="24"/>
              </w:rPr>
            </w:pPr>
            <w:r w:rsidRPr="004B141D">
              <w:rPr>
                <w:rFonts w:ascii="Times New Roman" w:eastAsia="DengXian" w:hAnsi="Times New Roman" w:cs="Times New Roman"/>
                <w:color w:val="000000"/>
                <w:kern w:val="0"/>
                <w:sz w:val="24"/>
                <w:szCs w:val="24"/>
              </w:rPr>
              <w:t xml:space="preserve">180,423,206 </w:t>
            </w:r>
          </w:p>
        </w:tc>
        <w:tc>
          <w:tcPr>
            <w:tcW w:w="675" w:type="pct"/>
            <w:tcBorders>
              <w:bottom w:val="single" w:sz="4" w:space="0" w:color="auto"/>
            </w:tcBorders>
            <w:shd w:val="clear" w:color="auto" w:fill="auto"/>
            <w:noWrap/>
            <w:vAlign w:val="center"/>
            <w:hideMark/>
          </w:tcPr>
          <w:p w:rsidR="004B141D" w:rsidRPr="004B141D" w:rsidRDefault="004B141D" w:rsidP="006757EC">
            <w:pPr>
              <w:widowControl/>
              <w:jc w:val="center"/>
              <w:rPr>
                <w:rFonts w:ascii="Times New Roman" w:eastAsia="DengXian" w:hAnsi="Times New Roman" w:cs="Times New Roman"/>
                <w:color w:val="000000"/>
                <w:kern w:val="0"/>
                <w:sz w:val="24"/>
                <w:szCs w:val="24"/>
              </w:rPr>
            </w:pPr>
            <w:r w:rsidRPr="004B141D">
              <w:rPr>
                <w:rFonts w:ascii="Times New Roman" w:eastAsia="DengXian" w:hAnsi="Times New Roman" w:cs="Times New Roman"/>
                <w:color w:val="000000"/>
                <w:kern w:val="0"/>
                <w:sz w:val="24"/>
                <w:szCs w:val="24"/>
              </w:rPr>
              <w:t>11.24</w:t>
            </w:r>
          </w:p>
        </w:tc>
      </w:tr>
    </w:tbl>
    <w:p w:rsidR="004B141D" w:rsidRDefault="004B141D">
      <w:pPr>
        <w:rPr>
          <w:rFonts w:ascii="Times New Roman" w:hAnsi="Times New Roman" w:cs="Times New Roman"/>
          <w:sz w:val="24"/>
          <w:szCs w:val="24"/>
        </w:rPr>
        <w:sectPr w:rsidR="004B141D" w:rsidSect="00E947EE">
          <w:pgSz w:w="16838" w:h="11906" w:orient="landscape"/>
          <w:pgMar w:top="1440" w:right="1440" w:bottom="1440" w:left="1440" w:header="708" w:footer="708" w:gutter="0"/>
          <w:cols w:space="708"/>
          <w:docGrid w:type="lines" w:linePitch="312"/>
        </w:sectPr>
      </w:pPr>
    </w:p>
    <w:p w:rsidR="00F37B67" w:rsidRPr="00F37B67" w:rsidRDefault="00F37B67" w:rsidP="00F37B67">
      <w:pPr>
        <w:rPr>
          <w:rFonts w:ascii="Times New Roman" w:hAnsi="Times New Roman" w:cs="Times New Roman"/>
          <w:sz w:val="24"/>
          <w:szCs w:val="24"/>
        </w:rPr>
      </w:pPr>
      <w:r w:rsidRPr="00F37B67">
        <w:rPr>
          <w:rFonts w:ascii="Times New Roman" w:hAnsi="Times New Roman" w:cs="Times New Roman"/>
          <w:sz w:val="24"/>
          <w:szCs w:val="24"/>
        </w:rPr>
        <w:lastRenderedPageBreak/>
        <w:t xml:space="preserve">Table </w:t>
      </w:r>
      <w:r w:rsidR="00E228D9">
        <w:rPr>
          <w:rFonts w:ascii="Times New Roman" w:hAnsi="Times New Roman" w:cs="Times New Roman"/>
          <w:sz w:val="24"/>
          <w:szCs w:val="24"/>
        </w:rPr>
        <w:t>S</w:t>
      </w:r>
      <w:r w:rsidRPr="00F37B67">
        <w:rPr>
          <w:rFonts w:ascii="Times New Roman" w:hAnsi="Times New Roman" w:cs="Times New Roman"/>
          <w:sz w:val="24"/>
          <w:szCs w:val="24"/>
        </w:rPr>
        <w:t xml:space="preserve">4| </w:t>
      </w:r>
      <w:r w:rsidR="002D2FC6">
        <w:rPr>
          <w:rFonts w:ascii="Times New Roman" w:hAnsi="Times New Roman" w:cs="Times New Roman"/>
          <w:sz w:val="24"/>
          <w:szCs w:val="24"/>
        </w:rPr>
        <w:t xml:space="preserve">H3K4me3 </w:t>
      </w:r>
      <w:r w:rsidRPr="00F37B67">
        <w:rPr>
          <w:rFonts w:ascii="Times New Roman" w:hAnsi="Times New Roman" w:cs="Times New Roman"/>
          <w:sz w:val="24"/>
          <w:szCs w:val="24"/>
        </w:rPr>
        <w:t>ChIP-Seq data summary</w:t>
      </w:r>
    </w:p>
    <w:tbl>
      <w:tblPr>
        <w:tblW w:w="8574" w:type="dxa"/>
        <w:tblLook w:val="04A0"/>
      </w:tblPr>
      <w:tblGrid>
        <w:gridCol w:w="1771"/>
        <w:gridCol w:w="1206"/>
        <w:gridCol w:w="1206"/>
        <w:gridCol w:w="1044"/>
        <w:gridCol w:w="1206"/>
        <w:gridCol w:w="1217"/>
        <w:gridCol w:w="1248"/>
      </w:tblGrid>
      <w:tr w:rsidR="002D2FC6" w:rsidRPr="000253F5" w:rsidTr="002D2FC6">
        <w:trPr>
          <w:trHeight w:val="285"/>
        </w:trPr>
        <w:tc>
          <w:tcPr>
            <w:tcW w:w="1771" w:type="dxa"/>
            <w:tcBorders>
              <w:top w:val="single" w:sz="4" w:space="0" w:color="auto"/>
              <w:bottom w:val="single" w:sz="4" w:space="0" w:color="auto"/>
            </w:tcBorders>
            <w:shd w:val="clear" w:color="auto" w:fill="auto"/>
            <w:noWrap/>
            <w:vAlign w:val="bottom"/>
            <w:hideMark/>
          </w:tcPr>
          <w:p w:rsidR="002D2FC6" w:rsidRPr="000253F5" w:rsidRDefault="002D2FC6" w:rsidP="002D2FC6">
            <w:pPr>
              <w:widowControl/>
              <w:jc w:val="left"/>
              <w:rPr>
                <w:rFonts w:ascii="Times New Roman" w:eastAsia="SimSun" w:hAnsi="Times New Roman" w:cs="Times New Roman"/>
                <w:kern w:val="0"/>
                <w:sz w:val="24"/>
                <w:szCs w:val="24"/>
              </w:rPr>
            </w:pPr>
            <w:r>
              <w:rPr>
                <w:rFonts w:ascii="Calibri" w:eastAsia="DengXian" w:hAnsi="Calibri" w:cs="Calibri"/>
                <w:color w:val="000000"/>
                <w:szCs w:val="21"/>
              </w:rPr>
              <w:t xml:space="preserve">　</w:t>
            </w:r>
          </w:p>
        </w:tc>
        <w:tc>
          <w:tcPr>
            <w:tcW w:w="1096" w:type="dxa"/>
            <w:tcBorders>
              <w:top w:val="single" w:sz="4" w:space="0" w:color="auto"/>
              <w:bottom w:val="single" w:sz="4" w:space="0" w:color="auto"/>
            </w:tcBorders>
            <w:shd w:val="clear" w:color="auto" w:fill="auto"/>
            <w:noWrap/>
            <w:vAlign w:val="center"/>
            <w:hideMark/>
          </w:tcPr>
          <w:p w:rsidR="002D2FC6" w:rsidRPr="000253F5" w:rsidRDefault="002D2FC6" w:rsidP="002D2FC6">
            <w:pPr>
              <w:widowControl/>
              <w:jc w:val="left"/>
              <w:rPr>
                <w:rFonts w:ascii="Times New Roman" w:eastAsia="DengXian" w:hAnsi="Times New Roman" w:cs="Times New Roman"/>
                <w:color w:val="000000"/>
                <w:kern w:val="0"/>
                <w:sz w:val="22"/>
              </w:rPr>
            </w:pPr>
            <w:r>
              <w:rPr>
                <w:rFonts w:ascii="Times New Roman" w:eastAsia="DengXian" w:hAnsi="Times New Roman" w:cs="Times New Roman"/>
                <w:color w:val="000000"/>
                <w:sz w:val="22"/>
              </w:rPr>
              <w:t xml:space="preserve">total reads </w:t>
            </w:r>
          </w:p>
        </w:tc>
        <w:tc>
          <w:tcPr>
            <w:tcW w:w="1102" w:type="dxa"/>
            <w:tcBorders>
              <w:top w:val="single" w:sz="4" w:space="0" w:color="auto"/>
              <w:bottom w:val="single" w:sz="4" w:space="0" w:color="auto"/>
            </w:tcBorders>
            <w:shd w:val="clear" w:color="auto" w:fill="auto"/>
            <w:noWrap/>
            <w:vAlign w:val="center"/>
            <w:hideMark/>
          </w:tcPr>
          <w:p w:rsidR="002D2FC6" w:rsidRPr="000253F5" w:rsidRDefault="002D2FC6" w:rsidP="00D307C6">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mapped reads</w:t>
            </w:r>
          </w:p>
        </w:tc>
        <w:tc>
          <w:tcPr>
            <w:tcW w:w="1044" w:type="dxa"/>
            <w:tcBorders>
              <w:top w:val="single" w:sz="4" w:space="0" w:color="auto"/>
              <w:bottom w:val="single" w:sz="4" w:space="0" w:color="auto"/>
            </w:tcBorders>
            <w:shd w:val="clear" w:color="auto" w:fill="auto"/>
            <w:noWrap/>
            <w:vAlign w:val="center"/>
            <w:hideMark/>
          </w:tcPr>
          <w:p w:rsidR="002D2FC6" w:rsidRPr="000253F5" w:rsidRDefault="002D2FC6" w:rsidP="00D307C6">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mapping ratio</w:t>
            </w:r>
          </w:p>
        </w:tc>
        <w:tc>
          <w:tcPr>
            <w:tcW w:w="1096" w:type="dxa"/>
            <w:tcBorders>
              <w:top w:val="single" w:sz="4" w:space="0" w:color="auto"/>
              <w:bottom w:val="single" w:sz="4" w:space="0" w:color="auto"/>
            </w:tcBorders>
            <w:shd w:val="clear" w:color="auto" w:fill="auto"/>
            <w:noWrap/>
            <w:vAlign w:val="center"/>
            <w:hideMark/>
          </w:tcPr>
          <w:p w:rsidR="002D2FC6" w:rsidRPr="000253F5" w:rsidRDefault="00D307C6" w:rsidP="00D307C6">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uniq</w:t>
            </w:r>
            <w:r w:rsidR="002D2FC6">
              <w:rPr>
                <w:rFonts w:ascii="Times New Roman" w:eastAsia="DengXian" w:hAnsi="Times New Roman" w:cs="Times New Roman"/>
                <w:color w:val="000000"/>
                <w:sz w:val="22"/>
              </w:rPr>
              <w:t>ue</w:t>
            </w:r>
            <w:r>
              <w:rPr>
                <w:rFonts w:ascii="Times New Roman" w:eastAsia="DengXian" w:hAnsi="Times New Roman" w:cs="Times New Roman"/>
                <w:color w:val="000000"/>
                <w:sz w:val="22"/>
              </w:rPr>
              <w:t xml:space="preserve"> mapped</w:t>
            </w:r>
            <w:r w:rsidR="002D2FC6">
              <w:rPr>
                <w:rFonts w:ascii="Times New Roman" w:eastAsia="DengXian" w:hAnsi="Times New Roman" w:cs="Times New Roman"/>
                <w:color w:val="000000"/>
                <w:sz w:val="22"/>
              </w:rPr>
              <w:t xml:space="preserve"> reads</w:t>
            </w:r>
          </w:p>
        </w:tc>
        <w:tc>
          <w:tcPr>
            <w:tcW w:w="1217" w:type="dxa"/>
            <w:tcBorders>
              <w:top w:val="single" w:sz="4" w:space="0" w:color="auto"/>
              <w:bottom w:val="single" w:sz="4" w:space="0" w:color="auto"/>
            </w:tcBorders>
            <w:shd w:val="clear" w:color="auto" w:fill="auto"/>
            <w:noWrap/>
            <w:vAlign w:val="center"/>
            <w:hideMark/>
          </w:tcPr>
          <w:p w:rsidR="002D2FC6" w:rsidRPr="000253F5" w:rsidRDefault="002D2FC6" w:rsidP="00D307C6">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PCR duplicate rate</w:t>
            </w:r>
          </w:p>
        </w:tc>
        <w:tc>
          <w:tcPr>
            <w:tcW w:w="1248" w:type="dxa"/>
            <w:tcBorders>
              <w:top w:val="single" w:sz="4" w:space="0" w:color="auto"/>
              <w:bottom w:val="single" w:sz="4" w:space="0" w:color="auto"/>
            </w:tcBorders>
            <w:shd w:val="clear" w:color="auto" w:fill="auto"/>
            <w:noWrap/>
            <w:vAlign w:val="center"/>
            <w:hideMark/>
          </w:tcPr>
          <w:p w:rsidR="002D2FC6" w:rsidRPr="000253F5" w:rsidRDefault="002D2FC6" w:rsidP="002D2FC6">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peak number</w:t>
            </w:r>
          </w:p>
        </w:tc>
      </w:tr>
      <w:tr w:rsidR="002D2FC6" w:rsidRPr="000253F5" w:rsidTr="002D2FC6">
        <w:trPr>
          <w:trHeight w:val="285"/>
        </w:trPr>
        <w:tc>
          <w:tcPr>
            <w:tcW w:w="1771" w:type="dxa"/>
            <w:tcBorders>
              <w:top w:val="single" w:sz="4" w:space="0" w:color="auto"/>
            </w:tcBorders>
            <w:shd w:val="clear" w:color="auto" w:fill="auto"/>
            <w:noWrap/>
            <w:vAlign w:val="center"/>
            <w:hideMark/>
          </w:tcPr>
          <w:p w:rsidR="002D2FC6" w:rsidRPr="000253F5" w:rsidRDefault="002D2FC6" w:rsidP="002D2FC6">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Maize BS</w:t>
            </w:r>
          </w:p>
        </w:tc>
        <w:tc>
          <w:tcPr>
            <w:tcW w:w="1096" w:type="dxa"/>
            <w:tcBorders>
              <w:top w:val="single" w:sz="4" w:space="0" w:color="auto"/>
            </w:tcBorders>
            <w:shd w:val="clear" w:color="auto" w:fill="auto"/>
            <w:noWrap/>
            <w:vAlign w:val="center"/>
            <w:hideMark/>
          </w:tcPr>
          <w:p w:rsidR="002D2FC6" w:rsidRPr="000253F5" w:rsidRDefault="002D2FC6" w:rsidP="002D2FC6">
            <w:pPr>
              <w:widowControl/>
              <w:jc w:val="right"/>
              <w:rPr>
                <w:rFonts w:ascii="Times New Roman" w:eastAsia="DengXian" w:hAnsi="Times New Roman" w:cs="Times New Roman"/>
                <w:color w:val="000000"/>
                <w:kern w:val="0"/>
                <w:sz w:val="22"/>
              </w:rPr>
            </w:pPr>
            <w:r>
              <w:rPr>
                <w:rFonts w:ascii="Times New Roman" w:eastAsia="DengXian" w:hAnsi="Times New Roman" w:cs="Times New Roman"/>
                <w:color w:val="000000"/>
                <w:sz w:val="22"/>
              </w:rPr>
              <w:t xml:space="preserve">37,828,758 </w:t>
            </w:r>
          </w:p>
        </w:tc>
        <w:tc>
          <w:tcPr>
            <w:tcW w:w="1102" w:type="dxa"/>
            <w:tcBorders>
              <w:top w:val="single" w:sz="4" w:space="0" w:color="auto"/>
            </w:tcBorders>
            <w:shd w:val="clear" w:color="auto" w:fill="auto"/>
            <w:noWrap/>
            <w:vAlign w:val="center"/>
            <w:hideMark/>
          </w:tcPr>
          <w:p w:rsidR="002D2FC6" w:rsidRPr="000253F5" w:rsidRDefault="002D2FC6" w:rsidP="00D307C6">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37,082,055</w:t>
            </w:r>
          </w:p>
        </w:tc>
        <w:tc>
          <w:tcPr>
            <w:tcW w:w="1044" w:type="dxa"/>
            <w:tcBorders>
              <w:top w:val="single" w:sz="4" w:space="0" w:color="auto"/>
            </w:tcBorders>
            <w:shd w:val="clear" w:color="auto" w:fill="auto"/>
            <w:noWrap/>
            <w:vAlign w:val="center"/>
            <w:hideMark/>
          </w:tcPr>
          <w:p w:rsidR="002D2FC6" w:rsidRPr="000253F5" w:rsidRDefault="002D2FC6" w:rsidP="00D307C6">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98.03%</w:t>
            </w:r>
          </w:p>
        </w:tc>
        <w:tc>
          <w:tcPr>
            <w:tcW w:w="1096" w:type="dxa"/>
            <w:tcBorders>
              <w:top w:val="single" w:sz="4" w:space="0" w:color="auto"/>
            </w:tcBorders>
            <w:shd w:val="clear" w:color="auto" w:fill="auto"/>
            <w:noWrap/>
            <w:vAlign w:val="center"/>
            <w:hideMark/>
          </w:tcPr>
          <w:p w:rsidR="002D2FC6" w:rsidRPr="000253F5" w:rsidRDefault="002D2FC6" w:rsidP="00D307C6">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25,080,235</w:t>
            </w:r>
          </w:p>
        </w:tc>
        <w:tc>
          <w:tcPr>
            <w:tcW w:w="1217" w:type="dxa"/>
            <w:tcBorders>
              <w:top w:val="single" w:sz="4" w:space="0" w:color="auto"/>
            </w:tcBorders>
            <w:shd w:val="clear" w:color="auto" w:fill="auto"/>
            <w:noWrap/>
            <w:vAlign w:val="center"/>
            <w:hideMark/>
          </w:tcPr>
          <w:p w:rsidR="002D2FC6" w:rsidRPr="000253F5" w:rsidRDefault="002D2FC6" w:rsidP="00D307C6">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0.7473</w:t>
            </w:r>
          </w:p>
        </w:tc>
        <w:tc>
          <w:tcPr>
            <w:tcW w:w="1248" w:type="dxa"/>
            <w:tcBorders>
              <w:top w:val="single" w:sz="4" w:space="0" w:color="auto"/>
            </w:tcBorders>
            <w:shd w:val="clear" w:color="auto" w:fill="auto"/>
            <w:noWrap/>
            <w:vAlign w:val="center"/>
            <w:hideMark/>
          </w:tcPr>
          <w:p w:rsidR="002D2FC6" w:rsidRPr="000253F5" w:rsidRDefault="002D2FC6" w:rsidP="002D2FC6">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23,855</w:t>
            </w:r>
          </w:p>
        </w:tc>
      </w:tr>
      <w:tr w:rsidR="002D2FC6" w:rsidRPr="000253F5" w:rsidTr="002D2FC6">
        <w:trPr>
          <w:trHeight w:val="285"/>
        </w:trPr>
        <w:tc>
          <w:tcPr>
            <w:tcW w:w="1771" w:type="dxa"/>
            <w:shd w:val="clear" w:color="auto" w:fill="auto"/>
            <w:noWrap/>
            <w:vAlign w:val="center"/>
            <w:hideMark/>
          </w:tcPr>
          <w:p w:rsidR="002D2FC6" w:rsidRPr="000253F5" w:rsidRDefault="002D2FC6" w:rsidP="002D2FC6">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Foxtail millet BS</w:t>
            </w:r>
          </w:p>
        </w:tc>
        <w:tc>
          <w:tcPr>
            <w:tcW w:w="1096" w:type="dxa"/>
            <w:shd w:val="clear" w:color="auto" w:fill="auto"/>
            <w:noWrap/>
            <w:vAlign w:val="center"/>
            <w:hideMark/>
          </w:tcPr>
          <w:p w:rsidR="002D2FC6" w:rsidRPr="000253F5" w:rsidRDefault="002D2FC6" w:rsidP="002D2FC6">
            <w:pPr>
              <w:widowControl/>
              <w:jc w:val="right"/>
              <w:rPr>
                <w:rFonts w:ascii="Times New Roman" w:eastAsia="DengXian" w:hAnsi="Times New Roman" w:cs="Times New Roman"/>
                <w:color w:val="000000"/>
                <w:kern w:val="0"/>
                <w:sz w:val="22"/>
              </w:rPr>
            </w:pPr>
            <w:r>
              <w:rPr>
                <w:rFonts w:ascii="Times New Roman" w:eastAsia="DengXian" w:hAnsi="Times New Roman" w:cs="Times New Roman"/>
                <w:color w:val="000000"/>
                <w:sz w:val="22"/>
              </w:rPr>
              <w:t xml:space="preserve">21,230,234 </w:t>
            </w:r>
          </w:p>
        </w:tc>
        <w:tc>
          <w:tcPr>
            <w:tcW w:w="1102" w:type="dxa"/>
            <w:shd w:val="clear" w:color="auto" w:fill="auto"/>
            <w:noWrap/>
            <w:vAlign w:val="center"/>
            <w:hideMark/>
          </w:tcPr>
          <w:p w:rsidR="002D2FC6" w:rsidRPr="000253F5" w:rsidRDefault="002D2FC6" w:rsidP="00D307C6">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20,456,667</w:t>
            </w:r>
          </w:p>
        </w:tc>
        <w:tc>
          <w:tcPr>
            <w:tcW w:w="1044" w:type="dxa"/>
            <w:shd w:val="clear" w:color="auto" w:fill="auto"/>
            <w:noWrap/>
            <w:vAlign w:val="center"/>
            <w:hideMark/>
          </w:tcPr>
          <w:p w:rsidR="002D2FC6" w:rsidRPr="000253F5" w:rsidRDefault="002D2FC6" w:rsidP="00D307C6">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96.36%</w:t>
            </w:r>
          </w:p>
        </w:tc>
        <w:tc>
          <w:tcPr>
            <w:tcW w:w="1096" w:type="dxa"/>
            <w:shd w:val="clear" w:color="auto" w:fill="auto"/>
            <w:noWrap/>
            <w:vAlign w:val="center"/>
            <w:hideMark/>
          </w:tcPr>
          <w:p w:rsidR="002D2FC6" w:rsidRPr="000253F5" w:rsidRDefault="002D2FC6" w:rsidP="00D307C6">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17,312,321</w:t>
            </w:r>
          </w:p>
        </w:tc>
        <w:tc>
          <w:tcPr>
            <w:tcW w:w="1217" w:type="dxa"/>
            <w:shd w:val="clear" w:color="auto" w:fill="auto"/>
            <w:noWrap/>
            <w:vAlign w:val="center"/>
            <w:hideMark/>
          </w:tcPr>
          <w:p w:rsidR="002D2FC6" w:rsidRPr="000253F5" w:rsidRDefault="002D2FC6" w:rsidP="00D307C6">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0.2084</w:t>
            </w:r>
          </w:p>
        </w:tc>
        <w:tc>
          <w:tcPr>
            <w:tcW w:w="1248" w:type="dxa"/>
            <w:shd w:val="clear" w:color="auto" w:fill="auto"/>
            <w:noWrap/>
            <w:vAlign w:val="center"/>
            <w:hideMark/>
          </w:tcPr>
          <w:p w:rsidR="002D2FC6" w:rsidRPr="000253F5" w:rsidRDefault="002D2FC6" w:rsidP="002D2FC6">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23,708</w:t>
            </w:r>
          </w:p>
        </w:tc>
      </w:tr>
      <w:tr w:rsidR="002D2FC6" w:rsidRPr="000253F5" w:rsidTr="002D2FC6">
        <w:trPr>
          <w:trHeight w:val="285"/>
        </w:trPr>
        <w:tc>
          <w:tcPr>
            <w:tcW w:w="1771" w:type="dxa"/>
            <w:tcBorders>
              <w:bottom w:val="single" w:sz="4" w:space="0" w:color="auto"/>
            </w:tcBorders>
            <w:shd w:val="clear" w:color="auto" w:fill="auto"/>
            <w:noWrap/>
            <w:vAlign w:val="center"/>
            <w:hideMark/>
          </w:tcPr>
          <w:p w:rsidR="002D2FC6" w:rsidRPr="000253F5" w:rsidRDefault="002D2FC6" w:rsidP="002D2FC6">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Rice EN</w:t>
            </w:r>
          </w:p>
        </w:tc>
        <w:tc>
          <w:tcPr>
            <w:tcW w:w="1096" w:type="dxa"/>
            <w:tcBorders>
              <w:bottom w:val="single" w:sz="4" w:space="0" w:color="auto"/>
            </w:tcBorders>
            <w:shd w:val="clear" w:color="auto" w:fill="auto"/>
            <w:noWrap/>
            <w:vAlign w:val="center"/>
            <w:hideMark/>
          </w:tcPr>
          <w:p w:rsidR="002D2FC6" w:rsidRPr="000253F5" w:rsidRDefault="002D2FC6" w:rsidP="002D2FC6">
            <w:pPr>
              <w:widowControl/>
              <w:jc w:val="right"/>
              <w:rPr>
                <w:rFonts w:ascii="Times New Roman" w:eastAsia="DengXian" w:hAnsi="Times New Roman" w:cs="Times New Roman"/>
                <w:color w:val="000000"/>
                <w:kern w:val="0"/>
                <w:sz w:val="22"/>
              </w:rPr>
            </w:pPr>
            <w:r>
              <w:rPr>
                <w:rFonts w:ascii="Times New Roman" w:eastAsia="DengXian" w:hAnsi="Times New Roman" w:cs="Times New Roman"/>
                <w:color w:val="000000"/>
                <w:sz w:val="22"/>
              </w:rPr>
              <w:t xml:space="preserve">7,102,333 </w:t>
            </w:r>
          </w:p>
        </w:tc>
        <w:tc>
          <w:tcPr>
            <w:tcW w:w="1102" w:type="dxa"/>
            <w:tcBorders>
              <w:bottom w:val="single" w:sz="4" w:space="0" w:color="auto"/>
            </w:tcBorders>
            <w:shd w:val="clear" w:color="auto" w:fill="auto"/>
            <w:noWrap/>
            <w:vAlign w:val="center"/>
            <w:hideMark/>
          </w:tcPr>
          <w:p w:rsidR="002D2FC6" w:rsidRPr="000253F5" w:rsidRDefault="002D2FC6" w:rsidP="00D307C6">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5,653,932</w:t>
            </w:r>
          </w:p>
        </w:tc>
        <w:tc>
          <w:tcPr>
            <w:tcW w:w="1044" w:type="dxa"/>
            <w:tcBorders>
              <w:bottom w:val="single" w:sz="4" w:space="0" w:color="auto"/>
            </w:tcBorders>
            <w:shd w:val="clear" w:color="auto" w:fill="auto"/>
            <w:noWrap/>
            <w:vAlign w:val="center"/>
            <w:hideMark/>
          </w:tcPr>
          <w:p w:rsidR="002D2FC6" w:rsidRPr="000253F5" w:rsidRDefault="002D2FC6" w:rsidP="00D307C6">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85.70%</w:t>
            </w:r>
          </w:p>
        </w:tc>
        <w:tc>
          <w:tcPr>
            <w:tcW w:w="1096" w:type="dxa"/>
            <w:tcBorders>
              <w:bottom w:val="single" w:sz="4" w:space="0" w:color="auto"/>
            </w:tcBorders>
            <w:shd w:val="clear" w:color="auto" w:fill="auto"/>
            <w:noWrap/>
            <w:vAlign w:val="center"/>
            <w:hideMark/>
          </w:tcPr>
          <w:p w:rsidR="002D2FC6" w:rsidRPr="000253F5" w:rsidRDefault="002D2FC6" w:rsidP="00D307C6">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5,109,436</w:t>
            </w:r>
          </w:p>
        </w:tc>
        <w:tc>
          <w:tcPr>
            <w:tcW w:w="1217" w:type="dxa"/>
            <w:tcBorders>
              <w:bottom w:val="single" w:sz="4" w:space="0" w:color="auto"/>
            </w:tcBorders>
            <w:shd w:val="clear" w:color="auto" w:fill="auto"/>
            <w:noWrap/>
            <w:vAlign w:val="center"/>
            <w:hideMark/>
          </w:tcPr>
          <w:p w:rsidR="002D2FC6" w:rsidRPr="000253F5" w:rsidRDefault="002D2FC6" w:rsidP="00D307C6">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0.4375</w:t>
            </w:r>
          </w:p>
        </w:tc>
        <w:tc>
          <w:tcPr>
            <w:tcW w:w="1248" w:type="dxa"/>
            <w:tcBorders>
              <w:bottom w:val="single" w:sz="4" w:space="0" w:color="auto"/>
            </w:tcBorders>
            <w:shd w:val="clear" w:color="auto" w:fill="auto"/>
            <w:noWrap/>
            <w:vAlign w:val="center"/>
            <w:hideMark/>
          </w:tcPr>
          <w:p w:rsidR="002D2FC6" w:rsidRPr="000253F5" w:rsidRDefault="002D2FC6" w:rsidP="002D2FC6">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sz w:val="22"/>
              </w:rPr>
              <w:t>20,807</w:t>
            </w:r>
          </w:p>
        </w:tc>
      </w:tr>
    </w:tbl>
    <w:p w:rsidR="008C1F79" w:rsidRDefault="008C1F79">
      <w:pPr>
        <w:rPr>
          <w:rFonts w:ascii="Times New Roman" w:hAnsi="Times New Roman" w:cs="Times New Roman"/>
          <w:sz w:val="24"/>
          <w:szCs w:val="24"/>
        </w:rPr>
      </w:pPr>
    </w:p>
    <w:p w:rsidR="00895E2D" w:rsidRDefault="00895E2D">
      <w:pPr>
        <w:rPr>
          <w:rFonts w:ascii="Times New Roman" w:hAnsi="Times New Roman" w:cs="Times New Roman"/>
          <w:sz w:val="24"/>
          <w:szCs w:val="24"/>
        </w:rPr>
      </w:pPr>
    </w:p>
    <w:p w:rsidR="00D307C6" w:rsidRPr="00D307C6" w:rsidRDefault="00D307C6" w:rsidP="00D307C6">
      <w:pPr>
        <w:rPr>
          <w:rFonts w:ascii="Times New Roman" w:hAnsi="Times New Roman" w:cs="Times New Roman"/>
          <w:sz w:val="24"/>
          <w:szCs w:val="24"/>
        </w:rPr>
      </w:pPr>
      <w:r w:rsidRPr="00D307C6">
        <w:rPr>
          <w:rFonts w:ascii="Times New Roman" w:hAnsi="Times New Roman" w:cs="Times New Roman"/>
          <w:sz w:val="24"/>
          <w:szCs w:val="24"/>
        </w:rPr>
        <w:t xml:space="preserve">Table </w:t>
      </w:r>
      <w:r w:rsidR="00E228D9">
        <w:rPr>
          <w:rFonts w:ascii="Times New Roman" w:hAnsi="Times New Roman" w:cs="Times New Roman"/>
          <w:sz w:val="24"/>
          <w:szCs w:val="24"/>
        </w:rPr>
        <w:t>S</w:t>
      </w:r>
      <w:r w:rsidR="00925176">
        <w:rPr>
          <w:rFonts w:ascii="Times New Roman" w:hAnsi="Times New Roman" w:cs="Times New Roman"/>
          <w:sz w:val="24"/>
          <w:szCs w:val="24"/>
        </w:rPr>
        <w:t>5</w:t>
      </w:r>
      <w:r w:rsidRPr="00D307C6">
        <w:rPr>
          <w:rFonts w:ascii="Times New Roman" w:hAnsi="Times New Roman" w:cs="Times New Roman"/>
          <w:sz w:val="24"/>
          <w:szCs w:val="24"/>
        </w:rPr>
        <w:t xml:space="preserve">| </w:t>
      </w:r>
      <w:r w:rsidR="00BF60FB">
        <w:rPr>
          <w:rFonts w:ascii="Times New Roman" w:hAnsi="Times New Roman" w:cs="Times New Roman"/>
          <w:sz w:val="24"/>
          <w:szCs w:val="24"/>
        </w:rPr>
        <w:t>Otherdatasets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133"/>
        <w:gridCol w:w="4109"/>
      </w:tblGrid>
      <w:tr w:rsidR="003B5883" w:rsidRPr="00D76413" w:rsidTr="00E035A5">
        <w:trPr>
          <w:trHeight w:val="280"/>
        </w:trPr>
        <w:tc>
          <w:tcPr>
            <w:tcW w:w="2777" w:type="pct"/>
            <w:shd w:val="clear" w:color="auto" w:fill="auto"/>
            <w:noWrap/>
            <w:vAlign w:val="center"/>
            <w:hideMark/>
          </w:tcPr>
          <w:p w:rsidR="003B5883" w:rsidRPr="00D76413" w:rsidRDefault="003B5883" w:rsidP="00F64DC3">
            <w:pPr>
              <w:widowControl/>
              <w:jc w:val="left"/>
              <w:rPr>
                <w:rFonts w:ascii="Times New Roman" w:eastAsia="DengXian" w:hAnsi="Times New Roman" w:cs="Times New Roman"/>
                <w:color w:val="000000"/>
                <w:kern w:val="0"/>
                <w:sz w:val="24"/>
                <w:szCs w:val="24"/>
              </w:rPr>
            </w:pPr>
            <w:bookmarkStart w:id="0" w:name="_Hlk525218448"/>
            <w:r w:rsidRPr="00D76413">
              <w:rPr>
                <w:rFonts w:ascii="Times New Roman" w:eastAsia="DengXian" w:hAnsi="Times New Roman" w:cs="Times New Roman"/>
                <w:color w:val="000000"/>
                <w:kern w:val="0"/>
                <w:sz w:val="24"/>
                <w:szCs w:val="24"/>
              </w:rPr>
              <w:t>Data Set</w:t>
            </w:r>
          </w:p>
        </w:tc>
        <w:tc>
          <w:tcPr>
            <w:tcW w:w="2223" w:type="pct"/>
            <w:shd w:val="clear" w:color="auto" w:fill="auto"/>
            <w:noWrap/>
            <w:vAlign w:val="center"/>
            <w:hideMark/>
          </w:tcPr>
          <w:p w:rsidR="003B5883" w:rsidRPr="00D76413" w:rsidRDefault="003B5883" w:rsidP="00E156BC">
            <w:pPr>
              <w:widowControl/>
              <w:jc w:val="left"/>
              <w:rPr>
                <w:rFonts w:ascii="Times New Roman" w:eastAsia="DengXian" w:hAnsi="Times New Roman" w:cs="Times New Roman"/>
                <w:color w:val="000000"/>
                <w:kern w:val="0"/>
                <w:sz w:val="24"/>
                <w:szCs w:val="24"/>
              </w:rPr>
            </w:pPr>
            <w:r w:rsidRPr="00D76413">
              <w:rPr>
                <w:rFonts w:ascii="Times New Roman" w:eastAsia="DengXian" w:hAnsi="Times New Roman" w:cs="Times New Roman"/>
                <w:color w:val="000000"/>
                <w:kern w:val="0"/>
                <w:sz w:val="24"/>
                <w:szCs w:val="24"/>
              </w:rPr>
              <w:t>Accession</w:t>
            </w:r>
            <w:r w:rsidR="00E156BC">
              <w:rPr>
                <w:rFonts w:ascii="Times New Roman" w:eastAsia="DengXian" w:hAnsi="Times New Roman" w:cs="Times New Roman"/>
                <w:color w:val="000000"/>
                <w:kern w:val="0"/>
                <w:sz w:val="24"/>
                <w:szCs w:val="24"/>
              </w:rPr>
              <w:t xml:space="preserve"> number</w:t>
            </w:r>
          </w:p>
        </w:tc>
      </w:tr>
      <w:tr w:rsidR="003B5883" w:rsidRPr="00D76413" w:rsidTr="00E035A5">
        <w:trPr>
          <w:trHeight w:val="280"/>
        </w:trPr>
        <w:tc>
          <w:tcPr>
            <w:tcW w:w="2777" w:type="pct"/>
            <w:shd w:val="clear" w:color="auto" w:fill="auto"/>
            <w:noWrap/>
            <w:vAlign w:val="center"/>
            <w:hideMark/>
          </w:tcPr>
          <w:p w:rsidR="003B5883" w:rsidRPr="00D76413" w:rsidRDefault="003B5883" w:rsidP="00F64DC3">
            <w:pPr>
              <w:widowControl/>
              <w:jc w:val="left"/>
              <w:rPr>
                <w:rFonts w:ascii="Times New Roman" w:eastAsia="DengXian" w:hAnsi="Times New Roman" w:cs="Times New Roman"/>
                <w:color w:val="000000"/>
                <w:kern w:val="0"/>
                <w:sz w:val="24"/>
                <w:szCs w:val="24"/>
              </w:rPr>
            </w:pPr>
            <w:r w:rsidRPr="00D76413">
              <w:rPr>
                <w:rFonts w:ascii="Times New Roman" w:eastAsia="DengXian" w:hAnsi="Times New Roman" w:cs="Times New Roman"/>
                <w:color w:val="000000"/>
                <w:kern w:val="0"/>
                <w:sz w:val="24"/>
                <w:szCs w:val="24"/>
              </w:rPr>
              <w:t>Rice Endosperm/M</w:t>
            </w:r>
            <w:r w:rsidR="00D76413">
              <w:rPr>
                <w:rFonts w:ascii="Times New Roman" w:eastAsia="DengXian" w:hAnsi="Times New Roman" w:cs="Times New Roman" w:hint="eastAsia"/>
                <w:color w:val="000000"/>
                <w:kern w:val="0"/>
                <w:sz w:val="24"/>
                <w:szCs w:val="24"/>
              </w:rPr>
              <w:t>E</w:t>
            </w:r>
            <w:r w:rsidRPr="00D76413">
              <w:rPr>
                <w:rFonts w:ascii="Times New Roman" w:eastAsia="DengXian" w:hAnsi="Times New Roman" w:cs="Times New Roman"/>
                <w:color w:val="000000"/>
                <w:kern w:val="0"/>
                <w:sz w:val="24"/>
                <w:szCs w:val="24"/>
              </w:rPr>
              <w:t xml:space="preserve"> RNA-Seq</w:t>
            </w:r>
          </w:p>
        </w:tc>
        <w:tc>
          <w:tcPr>
            <w:tcW w:w="2223" w:type="pct"/>
            <w:shd w:val="clear" w:color="auto" w:fill="auto"/>
            <w:noWrap/>
            <w:vAlign w:val="center"/>
            <w:hideMark/>
          </w:tcPr>
          <w:p w:rsidR="003B5883" w:rsidRPr="00D76413" w:rsidRDefault="003B5883" w:rsidP="006757EC">
            <w:pPr>
              <w:widowControl/>
              <w:jc w:val="left"/>
              <w:rPr>
                <w:rFonts w:ascii="Times New Roman" w:eastAsia="DengXian" w:hAnsi="Times New Roman" w:cs="Times New Roman"/>
                <w:color w:val="000000"/>
                <w:kern w:val="0"/>
                <w:sz w:val="24"/>
                <w:szCs w:val="24"/>
              </w:rPr>
            </w:pPr>
            <w:r w:rsidRPr="00D76413">
              <w:rPr>
                <w:rFonts w:ascii="Times New Roman" w:eastAsia="DengXian" w:hAnsi="Times New Roman" w:cs="Times New Roman"/>
                <w:color w:val="000000"/>
                <w:kern w:val="0"/>
                <w:sz w:val="24"/>
                <w:szCs w:val="24"/>
              </w:rPr>
              <w:t>SRP008821</w:t>
            </w:r>
          </w:p>
        </w:tc>
      </w:tr>
      <w:tr w:rsidR="003B5883" w:rsidRPr="00D76413" w:rsidTr="00E035A5">
        <w:trPr>
          <w:trHeight w:val="280"/>
        </w:trPr>
        <w:tc>
          <w:tcPr>
            <w:tcW w:w="2777" w:type="pct"/>
            <w:shd w:val="clear" w:color="auto" w:fill="auto"/>
            <w:noWrap/>
            <w:vAlign w:val="center"/>
            <w:hideMark/>
          </w:tcPr>
          <w:p w:rsidR="003B5883" w:rsidRPr="00D76413" w:rsidRDefault="003B5883" w:rsidP="00F64DC3">
            <w:pPr>
              <w:widowControl/>
              <w:jc w:val="left"/>
              <w:rPr>
                <w:rFonts w:ascii="Times New Roman" w:eastAsia="DengXian" w:hAnsi="Times New Roman" w:cs="Times New Roman"/>
                <w:color w:val="000000"/>
                <w:kern w:val="0"/>
                <w:sz w:val="24"/>
                <w:szCs w:val="24"/>
              </w:rPr>
            </w:pPr>
            <w:r w:rsidRPr="00D76413">
              <w:rPr>
                <w:rFonts w:ascii="Times New Roman" w:eastAsia="DengXian" w:hAnsi="Times New Roman" w:cs="Times New Roman"/>
                <w:color w:val="000000"/>
                <w:kern w:val="0"/>
                <w:sz w:val="24"/>
                <w:szCs w:val="24"/>
              </w:rPr>
              <w:t>Rice Endosperm DNA methylation</w:t>
            </w:r>
          </w:p>
        </w:tc>
        <w:tc>
          <w:tcPr>
            <w:tcW w:w="2223" w:type="pct"/>
            <w:shd w:val="clear" w:color="auto" w:fill="auto"/>
            <w:noWrap/>
            <w:vAlign w:val="center"/>
            <w:hideMark/>
          </w:tcPr>
          <w:p w:rsidR="003B5883" w:rsidRPr="00D76413" w:rsidRDefault="003B5883" w:rsidP="006757EC">
            <w:pPr>
              <w:widowControl/>
              <w:jc w:val="left"/>
              <w:rPr>
                <w:rFonts w:ascii="Times New Roman" w:eastAsia="DengXian" w:hAnsi="Times New Roman" w:cs="Times New Roman"/>
                <w:color w:val="000000"/>
                <w:kern w:val="0"/>
                <w:sz w:val="24"/>
                <w:szCs w:val="24"/>
              </w:rPr>
            </w:pPr>
            <w:r w:rsidRPr="00D76413">
              <w:rPr>
                <w:rFonts w:ascii="Times New Roman" w:eastAsia="DengXian" w:hAnsi="Times New Roman" w:cs="Times New Roman"/>
                <w:color w:val="000000"/>
                <w:kern w:val="0"/>
                <w:sz w:val="24"/>
                <w:szCs w:val="24"/>
              </w:rPr>
              <w:t xml:space="preserve">GSE22591 </w:t>
            </w:r>
            <w:r w:rsidR="00135DF4" w:rsidRPr="00D76413">
              <w:rPr>
                <w:rFonts w:ascii="Times New Roman" w:eastAsia="DengXian" w:hAnsi="Times New Roman" w:cs="Times New Roman"/>
                <w:color w:val="000000"/>
                <w:kern w:val="0"/>
                <w:sz w:val="24"/>
                <w:szCs w:val="24"/>
              </w:rPr>
              <w:fldChar w:fldCharType="begin" w:fldLock="1"/>
            </w:r>
            <w:r w:rsidR="0047264A">
              <w:rPr>
                <w:rFonts w:ascii="Times New Roman" w:eastAsia="DengXian" w:hAnsi="Times New Roman" w:cs="Times New Roman"/>
                <w:color w:val="000000"/>
                <w:kern w:val="0"/>
                <w:sz w:val="24"/>
                <w:szCs w:val="24"/>
              </w:rPr>
              <w:instrText>ADDIN CSL_CITATION {"citationItems":[{"id":"ITEM-1","itemData":{"DOI":"10.1073/pnas.1009695107","ISBN":"0027-8424, 1091-6490","ISSN":"0027-8424","PMID":"20937895","abstract":"Cytosine methylation silences transposable elements in plants, vertebrates, and fungi but also regulates gene expression. Plant methylation is catalyzed by three families of enzymes, each with a preferred sequence context: CG, CHG (H = A, C, or T), and CHH, with CHH methylation targeted by the RNAi pathway. Arabidopsis thaliana endosperm, a placenta-like tissue that nourishes the embryo, is globally hypomethylated in the CG context while retaining high non-CG methylation. Global methylation dynamics in seeds of cereal crops that provide the bulk of human nutrition remain unknown. Here, we show that rice endosperm DNA is hypomethylated in all sequence contexts. Non-CG methylation is reduced evenly across the genome, whereas CG hypomethylation is localized. CHH methylation of small transposable elements is increased in embryos, suggesting that endosperm demethylation enhances transposon silencing. Genes preferentially expressed in endosperm, including those coding for major storage proteins and starch synthesizing enzymes, are frequently hypomethylated in endosperm, indicating that DNA methylation is a crucial regulator of rice endosperm biogenesis. Our data show that genome-wide reshaping of seed DNA methylation is conserved among angiosperms and has a profound effect on gene expression in cereal crops.","author":[{"dropping-particle":"","family":"Zemach","given":"Assaf","non-dropping-particle":"","parse-names":false,"suffix":""},{"dropping-particle":"","family":"Kim","given":"M Yvonne","non-dropping-particle":"","parse-names":false,"suffix":""},{"dropping-particle":"","family":"Silva","given":"Pedro","non-dropping-particle":"","parse-names":false,"suffix":""},{"dropping-particle":"","family":"Rodrigues","given":"Jessica a","non-dropping-particle":"","parse-names":false,"suffix":""},{"dropping-particle":"","family":"Dotson","given":"Bradley","non-dropping-particle":"","parse-names":false,"suffix":""},{"dropping-particle":"","family":"Brooks","given":"Matthew D","non-dropping-particle":"","parse-names":false,"suffix":""},{"dropping-particle":"","family":"Zilberman","given":"Daniel","non-dropping-particle":"","parse-names":false,"suffix":""}],"container-title":"Proceedings of the National Academy of Sciences of the United States of America","id":"ITEM-1","issue":"43","issued":{"date-parts":[["2010"]]},"page":"18729-18734","title":"Local DNA hypomethylation activates genes in rice endosperm.","type":"article-journal","volume":"107"},"uris":["http://www.mendeley.com/documents/?uuid=051c8177-1cf0-41a6-baf9-68e056144c94"]}],"mendeley":{"formattedCitation":"(Zemach et al. 2010)","plainTextFormattedCitation":"(Zemach et al. 2010)","previouslyFormattedCitation":"(Zemach et al., 2010)"},"properties":{"noteIndex":0},"schema":"https://github.com/citation-style-language/schema/raw/master/csl-citation.json"}</w:instrText>
            </w:r>
            <w:r w:rsidR="00135DF4" w:rsidRPr="00D76413">
              <w:rPr>
                <w:rFonts w:ascii="Times New Roman" w:eastAsia="DengXian" w:hAnsi="Times New Roman" w:cs="Times New Roman"/>
                <w:color w:val="000000"/>
                <w:kern w:val="0"/>
                <w:sz w:val="24"/>
                <w:szCs w:val="24"/>
              </w:rPr>
              <w:fldChar w:fldCharType="separate"/>
            </w:r>
            <w:r w:rsidR="0047264A" w:rsidRPr="0047264A">
              <w:rPr>
                <w:rFonts w:ascii="Times New Roman" w:eastAsia="DengXian" w:hAnsi="Times New Roman" w:cs="Times New Roman"/>
                <w:noProof/>
                <w:color w:val="000000"/>
                <w:kern w:val="0"/>
                <w:sz w:val="24"/>
                <w:szCs w:val="24"/>
              </w:rPr>
              <w:t>(Zemach et al. 2010)</w:t>
            </w:r>
            <w:r w:rsidR="00135DF4" w:rsidRPr="00D76413">
              <w:rPr>
                <w:rFonts w:ascii="Times New Roman" w:eastAsia="DengXian" w:hAnsi="Times New Roman" w:cs="Times New Roman"/>
                <w:color w:val="000000"/>
                <w:kern w:val="0"/>
                <w:sz w:val="24"/>
                <w:szCs w:val="24"/>
              </w:rPr>
              <w:fldChar w:fldCharType="end"/>
            </w:r>
          </w:p>
        </w:tc>
      </w:tr>
      <w:tr w:rsidR="003B5883" w:rsidRPr="00D76413" w:rsidTr="00E035A5">
        <w:trPr>
          <w:trHeight w:val="280"/>
        </w:trPr>
        <w:tc>
          <w:tcPr>
            <w:tcW w:w="2777" w:type="pct"/>
            <w:shd w:val="clear" w:color="auto" w:fill="auto"/>
            <w:noWrap/>
            <w:vAlign w:val="center"/>
            <w:hideMark/>
          </w:tcPr>
          <w:p w:rsidR="003B5883" w:rsidRPr="00D76413" w:rsidRDefault="003B5883" w:rsidP="00F64DC3">
            <w:pPr>
              <w:widowControl/>
              <w:jc w:val="left"/>
              <w:rPr>
                <w:rFonts w:ascii="Times New Roman" w:eastAsia="DengXian" w:hAnsi="Times New Roman" w:cs="Times New Roman"/>
                <w:color w:val="000000"/>
                <w:kern w:val="0"/>
                <w:sz w:val="24"/>
                <w:szCs w:val="24"/>
              </w:rPr>
            </w:pPr>
            <w:r w:rsidRPr="00D76413">
              <w:rPr>
                <w:rFonts w:ascii="Times New Roman" w:eastAsia="DengXian" w:hAnsi="Times New Roman" w:cs="Times New Roman"/>
                <w:color w:val="000000"/>
                <w:kern w:val="0"/>
                <w:sz w:val="24"/>
                <w:szCs w:val="24"/>
              </w:rPr>
              <w:t xml:space="preserve">Maize Endosperm RNA-Seq, DNA methylation </w:t>
            </w:r>
          </w:p>
        </w:tc>
        <w:tc>
          <w:tcPr>
            <w:tcW w:w="2223" w:type="pct"/>
            <w:shd w:val="clear" w:color="auto" w:fill="auto"/>
            <w:noWrap/>
            <w:vAlign w:val="center"/>
            <w:hideMark/>
          </w:tcPr>
          <w:p w:rsidR="003B5883" w:rsidRPr="00D76413" w:rsidRDefault="003B5883" w:rsidP="006757EC">
            <w:pPr>
              <w:widowControl/>
              <w:jc w:val="left"/>
              <w:rPr>
                <w:rFonts w:ascii="Times New Roman" w:eastAsia="DengXian" w:hAnsi="Times New Roman" w:cs="Times New Roman"/>
                <w:color w:val="000000"/>
                <w:kern w:val="0"/>
                <w:sz w:val="24"/>
                <w:szCs w:val="24"/>
              </w:rPr>
            </w:pPr>
            <w:r w:rsidRPr="00D76413">
              <w:rPr>
                <w:rFonts w:ascii="Times New Roman" w:eastAsia="DengXian" w:hAnsi="Times New Roman" w:cs="Times New Roman"/>
                <w:color w:val="000000"/>
                <w:kern w:val="0"/>
                <w:sz w:val="24"/>
                <w:szCs w:val="24"/>
              </w:rPr>
              <w:t xml:space="preserve">SRP011991 </w:t>
            </w:r>
            <w:r w:rsidR="00135DF4" w:rsidRPr="00D76413">
              <w:rPr>
                <w:rFonts w:ascii="Times New Roman" w:eastAsia="DengXian" w:hAnsi="Times New Roman" w:cs="Times New Roman"/>
                <w:color w:val="000000"/>
                <w:kern w:val="0"/>
                <w:sz w:val="24"/>
                <w:szCs w:val="24"/>
              </w:rPr>
              <w:fldChar w:fldCharType="begin" w:fldLock="1"/>
            </w:r>
            <w:r w:rsidR="0047264A">
              <w:rPr>
                <w:rFonts w:ascii="Times New Roman" w:eastAsia="DengXian" w:hAnsi="Times New Roman" w:cs="Times New Roman"/>
                <w:color w:val="000000"/>
                <w:kern w:val="0"/>
                <w:sz w:val="24"/>
                <w:szCs w:val="24"/>
              </w:rPr>
              <w:instrText>ADDIN CSL_CITATION {"citationItems":[{"id":"ITEM-1","itemData":{"DOI":"10.1101/gr.155879.113","ISSN":"1549-5469","PMID":"24131563","abstract":"Genetic imprinting is a specific epigenetic phenomenon in which a subset of genes is expressed depending on their parent-of-origin. Two types of chromatin modifications, DNA methylation and histone modification, are generally believed to be involved in the regulation of imprinting. However, the genome-wide correlation between allele-specific chromatin modifications and imprinted gene expression in maize remains elusive. Here we report genome-wide high resolution allele-specific maps of DNA methylation and histone H3 lysine 27 trimethylation (H3K27me3) in maize endosperm. For DNA methylation, thousands of parent-of-origin dependent differentially methylated regions (pDMRs) were identified. All pDMRs were uniformly paternally hypermethylated and maternally hypomethylated. We also identified 1131 allele-specific H3K27me3 peaks that are preferentially present in the maternal alleles. Maternally expressed imprinted genes (MEGs) and paternally expressed imprinted genes (PEGs) had different patterns of allele-specific DNA methylation and H3K27me3. Allele-specific expression of MEGs was not directly related to allele-specific H3K27me3, and only a subset of MEGs was associated with maternal-specific DNA demethylation, which was primarily located in the upstream and 5' portion of gene body regions. In contrast, allele-specific expression of a majority of PEGs was related to maternal-specific H3K27me3, with a subgroup of PEGs also associated with maternal-specific DNA demethylation. Both pDMRs and maternal H3K27me3 peaks associated with PEGs are enriched in gene body regions. Our results indicate highly complex patterns of regulation on genetic imprinting in maize endosperm.","author":[{"dropping-particle":"","family":"Zhang","given":"Mei","non-dropping-particle":"","parse-names":false,"suffix":""},{"dropping-particle":"","family":"Xie","given":"Shaojun","non-dropping-particle":"","parse-names":false,"suffix":""},{"dropping-particle":"","family":"Dong","given":"Xiaomei","non-dropping-particle":"","parse-names":false,"suffix":""},{"dropping-particle":"","family":"Zhao","given":"Xin","non-dropping-particle":"","parse-names":false,"suffix":""},{"dropping-particle":"","family":"Zeng","given":"Biao","non-dropping-particle":"","parse-names":false,"suffix":""},{"dropping-particle":"","family":"Chen","given":"Jian","non-dropping-particle":"","parse-names":false,"suffix":""},{"dropping-particle":"","family":"Li","given":"Hui","non-dropping-particle":"","parse-names":false,"suffix":""},{"dropping-particle":"","family":"Yang","given":"Weilong","non-dropping-particle":"","parse-names":false,"suffix":""},{"dropping-particle":"","family":"Zhao","given":"Hainan","non-dropping-particle":"","parse-names":false,"suffix":""},{"dropping-particle":"","family":"Wang","given":"Gaokui","non-dropping-particle":"","parse-names":false,"suffix":""},{"dropping-particle":"","family":"Chen","given":"Zongliang","non-dropping-particle":"","parse-names":false,"suffix":""},{"dropping-particle":"","family":"Sun","given":"Silong","non-dropping-particle":"","parse-names":false,"suffix":""},{"dropping-particle":"","family":"Hauck","given":"Andrew","non-dropping-particle":"","parse-names":false,"suffix":""},{"dropping-particle":"","family":"Jin","given":"Weiwei","non-dropping-particle":"","parse-names":false,"suffix":""},{"dropping-particle":"","family":"Lai","given":"Jinsheng","non-dropping-particle":"","parse-names":false,"suffix":""}],"container-title":"Genome research","id":"ITEM-1","issue":"1","issued":{"date-parts":[["2014","1"]]},"page":"167-76","publisher":"Cold Spring Harbor Laboratory Press","title":"Genome-wide high resolution parental-specific DNA and histone methylation maps uncover patterns of imprinting regulation in maize.","type":"article-journal","volume":"24"},"uris":["http://www.mendeley.com/documents/?uuid=37959d86-c331-38e9-a6e7-fe5b80b0abf0"]}],"mendeley":{"formattedCitation":"(Zhang et al. 2014)","plainTextFormattedCitation":"(Zhang et al. 2014)","previouslyFormattedCitation":"(Zhang et al., 2014)"},"properties":{"noteIndex":0},"schema":"https://github.com/citation-style-language/schema/raw/master/csl-citation.json"}</w:instrText>
            </w:r>
            <w:r w:rsidR="00135DF4" w:rsidRPr="00D76413">
              <w:rPr>
                <w:rFonts w:ascii="Times New Roman" w:eastAsia="DengXian" w:hAnsi="Times New Roman" w:cs="Times New Roman"/>
                <w:color w:val="000000"/>
                <w:kern w:val="0"/>
                <w:sz w:val="24"/>
                <w:szCs w:val="24"/>
              </w:rPr>
              <w:fldChar w:fldCharType="separate"/>
            </w:r>
            <w:r w:rsidR="0047264A" w:rsidRPr="0047264A">
              <w:rPr>
                <w:rFonts w:ascii="Times New Roman" w:eastAsia="DengXian" w:hAnsi="Times New Roman" w:cs="Times New Roman"/>
                <w:noProof/>
                <w:color w:val="000000"/>
                <w:kern w:val="0"/>
                <w:sz w:val="24"/>
                <w:szCs w:val="24"/>
              </w:rPr>
              <w:t>(Zhang et al. 2014)</w:t>
            </w:r>
            <w:r w:rsidR="00135DF4" w:rsidRPr="00D76413">
              <w:rPr>
                <w:rFonts w:ascii="Times New Roman" w:eastAsia="DengXian" w:hAnsi="Times New Roman" w:cs="Times New Roman"/>
                <w:color w:val="000000"/>
                <w:kern w:val="0"/>
                <w:sz w:val="24"/>
                <w:szCs w:val="24"/>
              </w:rPr>
              <w:fldChar w:fldCharType="end"/>
            </w:r>
          </w:p>
        </w:tc>
      </w:tr>
      <w:tr w:rsidR="00E035A5" w:rsidRPr="00D76413" w:rsidTr="00E035A5">
        <w:trPr>
          <w:trHeight w:val="280"/>
        </w:trPr>
        <w:tc>
          <w:tcPr>
            <w:tcW w:w="2777" w:type="pct"/>
            <w:shd w:val="clear" w:color="auto" w:fill="auto"/>
            <w:noWrap/>
            <w:vAlign w:val="center"/>
            <w:hideMark/>
          </w:tcPr>
          <w:p w:rsidR="00E035A5" w:rsidRPr="00D76413" w:rsidRDefault="00E035A5" w:rsidP="00E035A5">
            <w:pPr>
              <w:widowControl/>
              <w:jc w:val="left"/>
              <w:rPr>
                <w:rFonts w:ascii="Times New Roman" w:eastAsia="DengXian" w:hAnsi="Times New Roman" w:cs="Times New Roman"/>
                <w:color w:val="000000"/>
                <w:kern w:val="0"/>
                <w:sz w:val="24"/>
                <w:szCs w:val="24"/>
              </w:rPr>
            </w:pPr>
            <w:r w:rsidRPr="00E035A5">
              <w:rPr>
                <w:rFonts w:ascii="Times New Roman" w:eastAsia="DengXian" w:hAnsi="Times New Roman" w:cs="Times New Roman"/>
                <w:color w:val="000000"/>
                <w:kern w:val="0"/>
                <w:sz w:val="24"/>
                <w:szCs w:val="24"/>
              </w:rPr>
              <w:t>Maize leaf developmental gradient RNA-Seq</w:t>
            </w:r>
          </w:p>
        </w:tc>
        <w:tc>
          <w:tcPr>
            <w:tcW w:w="2223" w:type="pct"/>
            <w:shd w:val="clear" w:color="auto" w:fill="auto"/>
            <w:noWrap/>
            <w:vAlign w:val="center"/>
            <w:hideMark/>
          </w:tcPr>
          <w:p w:rsidR="00E035A5" w:rsidRPr="00D76413" w:rsidRDefault="00E035A5" w:rsidP="00E035A5">
            <w:pPr>
              <w:widowControl/>
              <w:jc w:val="left"/>
              <w:rPr>
                <w:rFonts w:ascii="Times New Roman" w:eastAsia="DengXian" w:hAnsi="Times New Roman" w:cs="Times New Roman"/>
                <w:color w:val="000000"/>
                <w:kern w:val="0"/>
                <w:sz w:val="24"/>
                <w:szCs w:val="24"/>
              </w:rPr>
            </w:pPr>
            <w:r w:rsidRPr="00D76413">
              <w:rPr>
                <w:rFonts w:ascii="Times New Roman" w:eastAsia="DengXian" w:hAnsi="Times New Roman" w:cs="Times New Roman"/>
                <w:color w:val="000000"/>
                <w:kern w:val="0"/>
                <w:sz w:val="24"/>
                <w:szCs w:val="24"/>
              </w:rPr>
              <w:t xml:space="preserve">SRA012297 </w:t>
            </w:r>
            <w:r w:rsidR="00135DF4" w:rsidRPr="00D76413">
              <w:rPr>
                <w:rFonts w:ascii="Times New Roman" w:eastAsia="DengXian" w:hAnsi="Times New Roman" w:cs="Times New Roman"/>
                <w:color w:val="000000"/>
                <w:kern w:val="0"/>
                <w:sz w:val="24"/>
                <w:szCs w:val="24"/>
              </w:rPr>
              <w:fldChar w:fldCharType="begin" w:fldLock="1"/>
            </w:r>
            <w:r w:rsidR="0047264A">
              <w:rPr>
                <w:rFonts w:ascii="Times New Roman" w:eastAsia="DengXian" w:hAnsi="Times New Roman" w:cs="Times New Roman"/>
                <w:color w:val="000000"/>
                <w:kern w:val="0"/>
                <w:sz w:val="24"/>
                <w:szCs w:val="24"/>
              </w:rPr>
              <w:instrText>ADDIN CSL_CITATION {"citationItems":[{"id":"ITEM-1","itemData":{"DOI":"10.1038/ng.703","ISBN":"1546-1718 (Electronic)\\r1061-4036 (Linking)","ISSN":"1546-1718","PMID":"21037569","abstract":"We have analyzed the maize leaf transcriptome using Illumina sequencing. We mapped more than 120 million reads to define gene structure and alternative splicing events and to quantify transcript abundance along a leaf developmental gradient and in mature bundle sheath and mesophyll cells. We detected differential mRNA processing events for most maize genes. We found that 64{{}{%}{}} and 21{{}{%}{}} of genes were differentially expressed along the developmental gradient and between bundle sheath and mesophyll cells, respectively. We implemented Gbrowse, an electronic fluorescent pictograph browser, and created a two-cell biochemical pathway viewer to visualize datasets. Cluster analysis of the data revealed a dynamic transcriptome, with transcripts for primary cell wall and basic cellular metabolism at the leaf base transitioning to transcripts for secondary cell wall biosynthesis and C(4) photosynthetic development toward the tip. This dataset will serve as the foundation for a systems biology approach to the understanding of photosynthetic development.","author":[{"dropping-particle":"","family":"Li","given":"Pinghua","non-dropping-particle":"","parse-names":false,"suffix":""},{"dropping-particle":"","family":"Ponnala","given":"Lalit","non-dropping-particle":"","parse-names":false,"suffix":""},{"dropping-particle":"","family":"Gandotra","given":"Neeru","non-dropping-particle":"","parse-names":false,"suffix":""},{"dropping-particle":"","family":"Wang","given":"Lin","non-dropping-particle":"","parse-names":false,"suffix":""},{"dropping-particle":"","family":"Si","given":"Yaqing","non-dropping-particle":"","parse-names":false,"suffix":""},{"dropping-particle":"","family":"Tausta","given":"S Lori","non-dropping-particle":"","parse-names":false,"suffix":""},{"dropping-particle":"","family":"Kebrom","given":"Tesfamichael H","non-dropping-particle":"","parse-names":false,"suffix":""},{"dropping-particle":"","family":"Provart","given":"Nicholas","non-dropping-particle":"","parse-names":false,"suffix":""},{"dropping-particle":"","family":"Patel","given":"Rohan","non-dropping-particle":"","parse-names":false,"suffix":""},{"dropping-particle":"","family":"Myers","given":"Christopher R","non-dropping-particle":"","parse-names":false,"suffix":""},{"dropping-particle":"","family":"Reidel","given":"Edwin J","non-dropping-particle":"","parse-names":false,"suffix":""},{"dropping-particle":"","family":"Turgeon","given":"Robert","non-dropping-particle":"","parse-names":false,"suffix":""},{"dropping-particle":"","family":"Liu","given":"Peng","non-dropping-particle":"","parse-names":false,"suffix":""},{"dropping-particle":"","family":"Sun","given":"Qi","non-dropping-particle":"","parse-names":false,"suffix":""},{"dropping-particle":"","family":"Nelson","given":"Timothy","non-dropping-particle":"","parse-names":false,"suffix":""},{"dropping-particle":"","family":"Brutnell","given":"Thomas P","non-dropping-particle":"","parse-names":false,"suffix":""}],"container-title":"Nature genetics","id":"ITEM-1","issue":"12","issued":{"date-parts":[["2010"]]},"page":"1060-1067","publisher":"Nature Publishing Group","title":"The developmental dynamics of the maize leaf transcriptome.","type":"article-journal","volume":"42"},"uris":["http://www.mendeley.com/documents/?uuid=c784e86f-056c-4dda-985f-b4dddf4526ab"]}],"mendeley":{"formattedCitation":"(Li et al. 2010)","plainTextFormattedCitation":"(Li et al. 2010)","previouslyFormattedCitation":"(Li et al., 2010)"},"properties":{"noteIndex":0},"schema":"https://github.com/citation-style-language/schema/raw/master/csl-citation.json"}</w:instrText>
            </w:r>
            <w:r w:rsidR="00135DF4" w:rsidRPr="00D76413">
              <w:rPr>
                <w:rFonts w:ascii="Times New Roman" w:eastAsia="DengXian" w:hAnsi="Times New Roman" w:cs="Times New Roman"/>
                <w:color w:val="000000"/>
                <w:kern w:val="0"/>
                <w:sz w:val="24"/>
                <w:szCs w:val="24"/>
              </w:rPr>
              <w:fldChar w:fldCharType="separate"/>
            </w:r>
            <w:r w:rsidR="0047264A" w:rsidRPr="0047264A">
              <w:rPr>
                <w:rFonts w:ascii="Times New Roman" w:eastAsia="DengXian" w:hAnsi="Times New Roman" w:cs="Times New Roman"/>
                <w:noProof/>
                <w:color w:val="000000"/>
                <w:kern w:val="0"/>
                <w:sz w:val="24"/>
                <w:szCs w:val="24"/>
              </w:rPr>
              <w:t>(Li et al. 2010)</w:t>
            </w:r>
            <w:r w:rsidR="00135DF4" w:rsidRPr="00D76413">
              <w:rPr>
                <w:rFonts w:ascii="Times New Roman" w:eastAsia="DengXian" w:hAnsi="Times New Roman" w:cs="Times New Roman"/>
                <w:color w:val="000000"/>
                <w:kern w:val="0"/>
                <w:sz w:val="24"/>
                <w:szCs w:val="24"/>
              </w:rPr>
              <w:fldChar w:fldCharType="end"/>
            </w:r>
          </w:p>
        </w:tc>
      </w:tr>
      <w:tr w:rsidR="00E035A5" w:rsidRPr="00D76413" w:rsidTr="00E035A5">
        <w:trPr>
          <w:trHeight w:val="280"/>
        </w:trPr>
        <w:tc>
          <w:tcPr>
            <w:tcW w:w="2777" w:type="pct"/>
            <w:vAlign w:val="center"/>
            <w:hideMark/>
          </w:tcPr>
          <w:p w:rsidR="00E035A5" w:rsidRPr="00D76413" w:rsidRDefault="00E156BC" w:rsidP="00E035A5">
            <w:pPr>
              <w:widowControl/>
              <w:jc w:val="left"/>
              <w:rPr>
                <w:rFonts w:ascii="Times New Roman" w:eastAsia="DengXian" w:hAnsi="Times New Roman" w:cs="Times New Roman"/>
                <w:color w:val="000000"/>
                <w:kern w:val="0"/>
                <w:sz w:val="24"/>
                <w:szCs w:val="24"/>
              </w:rPr>
            </w:pPr>
            <w:r>
              <w:rPr>
                <w:rFonts w:ascii="Times New Roman" w:eastAsia="DengXian" w:hAnsi="Times New Roman" w:cs="Times New Roman"/>
                <w:color w:val="000000"/>
                <w:kern w:val="0"/>
                <w:sz w:val="24"/>
                <w:szCs w:val="24"/>
              </w:rPr>
              <w:t xml:space="preserve">Etiolated </w:t>
            </w:r>
            <w:r w:rsidR="00E035A5" w:rsidRPr="00E035A5">
              <w:rPr>
                <w:rFonts w:ascii="Times New Roman" w:eastAsia="DengXian" w:hAnsi="Times New Roman" w:cs="Times New Roman"/>
                <w:color w:val="000000"/>
                <w:kern w:val="0"/>
                <w:sz w:val="24"/>
                <w:szCs w:val="24"/>
              </w:rPr>
              <w:t xml:space="preserve">and normal </w:t>
            </w:r>
            <w:r w:rsidR="00E035A5" w:rsidRPr="00E035A5">
              <w:rPr>
                <w:rFonts w:ascii="Times New Roman" w:eastAsia="DengXian" w:hAnsi="Times New Roman" w:cs="Times New Roman" w:hint="eastAsia"/>
                <w:color w:val="000000"/>
                <w:kern w:val="0"/>
                <w:sz w:val="24"/>
                <w:szCs w:val="24"/>
              </w:rPr>
              <w:t>m</w:t>
            </w:r>
            <w:r w:rsidR="00E035A5" w:rsidRPr="00E035A5">
              <w:rPr>
                <w:rFonts w:ascii="Times New Roman" w:eastAsia="DengXian" w:hAnsi="Times New Roman" w:cs="Times New Roman"/>
                <w:color w:val="000000"/>
                <w:kern w:val="0"/>
                <w:sz w:val="24"/>
                <w:szCs w:val="24"/>
              </w:rPr>
              <w:t>aize</w:t>
            </w:r>
            <w:r w:rsidR="00E035A5">
              <w:rPr>
                <w:rFonts w:ascii="Times New Roman" w:eastAsia="DengXian" w:hAnsi="Times New Roman" w:cs="Times New Roman"/>
                <w:color w:val="000000"/>
                <w:kern w:val="0"/>
                <w:sz w:val="24"/>
                <w:szCs w:val="24"/>
              </w:rPr>
              <w:t xml:space="preserve"> e</w:t>
            </w:r>
            <w:r w:rsidR="00E035A5" w:rsidRPr="00E035A5">
              <w:rPr>
                <w:rFonts w:ascii="Times New Roman" w:eastAsia="DengXian" w:hAnsi="Times New Roman" w:cs="Times New Roman"/>
                <w:color w:val="000000"/>
                <w:kern w:val="0"/>
                <w:sz w:val="24"/>
                <w:szCs w:val="24"/>
              </w:rPr>
              <w:t xml:space="preserve">mbryonic </w:t>
            </w:r>
            <w:r w:rsidR="00E035A5">
              <w:rPr>
                <w:rFonts w:ascii="Times New Roman" w:eastAsia="DengXian" w:hAnsi="Times New Roman" w:cs="Times New Roman"/>
                <w:color w:val="000000"/>
                <w:kern w:val="0"/>
                <w:sz w:val="24"/>
                <w:szCs w:val="24"/>
              </w:rPr>
              <w:t>l</w:t>
            </w:r>
            <w:r w:rsidR="00E035A5" w:rsidRPr="00E035A5">
              <w:rPr>
                <w:rFonts w:ascii="Times New Roman" w:eastAsia="DengXian" w:hAnsi="Times New Roman" w:cs="Times New Roman"/>
                <w:color w:val="000000"/>
                <w:kern w:val="0"/>
                <w:sz w:val="24"/>
                <w:szCs w:val="24"/>
              </w:rPr>
              <w:t xml:space="preserve">eaves </w:t>
            </w:r>
            <w:r w:rsidR="00E035A5">
              <w:rPr>
                <w:rFonts w:ascii="Times New Roman" w:eastAsia="DengXian" w:hAnsi="Times New Roman" w:cs="Times New Roman"/>
                <w:color w:val="000000"/>
                <w:kern w:val="0"/>
                <w:sz w:val="24"/>
                <w:szCs w:val="24"/>
              </w:rPr>
              <w:t>(</w:t>
            </w:r>
            <w:r w:rsidR="00E035A5" w:rsidRPr="00E035A5">
              <w:rPr>
                <w:rFonts w:ascii="Times New Roman" w:eastAsia="DengXian" w:hAnsi="Times New Roman" w:cs="Times New Roman"/>
                <w:color w:val="000000"/>
                <w:kern w:val="0"/>
                <w:sz w:val="24"/>
                <w:szCs w:val="24"/>
              </w:rPr>
              <w:t>0h and 72h</w:t>
            </w:r>
            <w:r w:rsidR="00E035A5">
              <w:rPr>
                <w:rFonts w:ascii="Times New Roman" w:eastAsia="DengXian" w:hAnsi="Times New Roman" w:cs="Times New Roman"/>
                <w:color w:val="000000"/>
                <w:kern w:val="0"/>
                <w:sz w:val="24"/>
                <w:szCs w:val="24"/>
              </w:rPr>
              <w:t>)</w:t>
            </w:r>
            <w:r w:rsidR="00E035A5" w:rsidRPr="00E035A5">
              <w:rPr>
                <w:rFonts w:ascii="Times New Roman" w:eastAsia="DengXian" w:hAnsi="Times New Roman" w:cs="Times New Roman"/>
                <w:color w:val="000000"/>
                <w:kern w:val="0"/>
                <w:sz w:val="24"/>
                <w:szCs w:val="24"/>
              </w:rPr>
              <w:t xml:space="preserve"> RNA-Seq</w:t>
            </w:r>
          </w:p>
        </w:tc>
        <w:tc>
          <w:tcPr>
            <w:tcW w:w="2223" w:type="pct"/>
            <w:shd w:val="clear" w:color="auto" w:fill="auto"/>
            <w:noWrap/>
            <w:vAlign w:val="center"/>
            <w:hideMark/>
          </w:tcPr>
          <w:p w:rsidR="00E035A5" w:rsidRPr="00D76413" w:rsidRDefault="00E035A5" w:rsidP="00E035A5">
            <w:pPr>
              <w:widowControl/>
              <w:jc w:val="left"/>
              <w:rPr>
                <w:rFonts w:ascii="Times New Roman" w:eastAsia="DengXian" w:hAnsi="Times New Roman" w:cs="Times New Roman"/>
                <w:color w:val="000000"/>
                <w:kern w:val="0"/>
                <w:sz w:val="24"/>
                <w:szCs w:val="24"/>
              </w:rPr>
            </w:pPr>
            <w:r w:rsidRPr="00D76413">
              <w:rPr>
                <w:rFonts w:ascii="Times New Roman" w:eastAsia="DengXian" w:hAnsi="Times New Roman" w:cs="Times New Roman"/>
                <w:color w:val="000000"/>
                <w:kern w:val="0"/>
                <w:sz w:val="24"/>
                <w:szCs w:val="24"/>
              </w:rPr>
              <w:t xml:space="preserve">SRA061194 </w:t>
            </w:r>
            <w:r w:rsidR="00135DF4" w:rsidRPr="00D76413">
              <w:rPr>
                <w:rFonts w:ascii="Times New Roman" w:eastAsia="DengXian" w:hAnsi="Times New Roman" w:cs="Times New Roman"/>
                <w:color w:val="000000"/>
                <w:kern w:val="0"/>
                <w:sz w:val="24"/>
                <w:szCs w:val="24"/>
              </w:rPr>
              <w:fldChar w:fldCharType="begin" w:fldLock="1"/>
            </w:r>
            <w:r w:rsidR="0047264A">
              <w:rPr>
                <w:rFonts w:ascii="Times New Roman" w:eastAsia="DengXian" w:hAnsi="Times New Roman" w:cs="Times New Roman"/>
                <w:color w:val="000000"/>
                <w:kern w:val="0"/>
                <w:sz w:val="24"/>
                <w:szCs w:val="24"/>
              </w:rPr>
              <w:instrText xml:space="preserve">ADDIN CSL_CITATION {"citationItems":[{"id":"ITEM-1","itemData":{"DOI":"10.1073/pnas.1301009110","ISBN":"1091-6490 (Electronic)\\r0027-8424 (Linking)","ISSN":"0027-8424, 1091-6490","PMID":"23431200","abstract":"Our anatomical analysis revealed that a dry maize seed contains four to five embryonic leaves at different developmental stages. Rudimentary kranz structure (KS) is apparent in the first leaf with a substantial density, but its density decreases toward younger leaves. Upon imbibition, leaf expansion occurs rapidly with new KSs initiated from the palisade-like ground meristem cells in the middle of the leaf. In parallel to the anatomical analysis, we obtained the time course transcriptomes for the embryonic leaves in dry and imbibed seeds every 6 h up to hour 72. Over this time course, the embryonic leaves exhibit transcripts of 30,255 genes at a level that can be regarded as “expressed.” In dry seeds, </w:instrText>
            </w:r>
            <w:r w:rsidR="0047264A">
              <w:rPr>
                <w:rFonts w:ascii="Cambria Math" w:eastAsia="DengXian" w:hAnsi="Cambria Math" w:cs="Cambria Math"/>
                <w:color w:val="000000"/>
                <w:kern w:val="0"/>
                <w:sz w:val="24"/>
                <w:szCs w:val="24"/>
              </w:rPr>
              <w:instrText>∼</w:instrText>
            </w:r>
            <w:r w:rsidR="0047264A">
              <w:rPr>
                <w:rFonts w:ascii="Times New Roman" w:eastAsia="DengXian" w:hAnsi="Times New Roman" w:cs="Times New Roman"/>
                <w:color w:val="000000"/>
                <w:kern w:val="0"/>
                <w:sz w:val="24"/>
                <w:szCs w:val="24"/>
              </w:rPr>
              <w:instrText xml:space="preserve">25,500 genes are expressed, showing functional enrichment in transcription, RNA processing, protein synthesis, primary metabolic pathways, and calcium transport. During the 72-h time course, </w:instrText>
            </w:r>
            <w:r w:rsidR="0047264A">
              <w:rPr>
                <w:rFonts w:ascii="Cambria Math" w:eastAsia="DengXian" w:hAnsi="Cambria Math" w:cs="Cambria Math"/>
                <w:color w:val="000000"/>
                <w:kern w:val="0"/>
                <w:sz w:val="24"/>
                <w:szCs w:val="24"/>
              </w:rPr>
              <w:instrText>∼</w:instrText>
            </w:r>
            <w:r w:rsidR="0047264A">
              <w:rPr>
                <w:rFonts w:ascii="Times New Roman" w:eastAsia="DengXian" w:hAnsi="Times New Roman" w:cs="Times New Roman"/>
                <w:color w:val="000000"/>
                <w:kern w:val="0"/>
                <w:sz w:val="24"/>
                <w:szCs w:val="24"/>
              </w:rPr>
              <w:instrText xml:space="preserve">13,900 genes, including 590 transcription factor genes, are differentially expressed. Indeed, by 30 h postimbibition, </w:instrText>
            </w:r>
            <w:r w:rsidR="0047264A">
              <w:rPr>
                <w:rFonts w:ascii="Cambria Math" w:eastAsia="DengXian" w:hAnsi="Cambria Math" w:cs="Cambria Math"/>
                <w:color w:val="000000"/>
                <w:kern w:val="0"/>
                <w:sz w:val="24"/>
                <w:szCs w:val="24"/>
              </w:rPr>
              <w:instrText>∼</w:instrText>
            </w:r>
            <w:r w:rsidR="0047264A">
              <w:rPr>
                <w:rFonts w:ascii="Times New Roman" w:eastAsia="DengXian" w:hAnsi="Times New Roman" w:cs="Times New Roman"/>
                <w:color w:val="000000"/>
                <w:kern w:val="0"/>
                <w:sz w:val="24"/>
                <w:szCs w:val="24"/>
              </w:rPr>
              <w:instrText xml:space="preserve">2,200 genes expressed in dry seeds are already down-regulated, and </w:instrText>
            </w:r>
            <w:r w:rsidR="0047264A">
              <w:rPr>
                <w:rFonts w:ascii="Cambria Math" w:eastAsia="DengXian" w:hAnsi="Cambria Math" w:cs="Cambria Math"/>
                <w:color w:val="000000"/>
                <w:kern w:val="0"/>
                <w:sz w:val="24"/>
                <w:szCs w:val="24"/>
              </w:rPr>
              <w:instrText>∼</w:instrText>
            </w:r>
            <w:r w:rsidR="0047264A">
              <w:rPr>
                <w:rFonts w:ascii="Times New Roman" w:eastAsia="DengXian" w:hAnsi="Times New Roman" w:cs="Times New Roman"/>
                <w:color w:val="000000"/>
                <w:kern w:val="0"/>
                <w:sz w:val="24"/>
                <w:szCs w:val="24"/>
              </w:rPr>
              <w:instrText>2,000 are up-regulated. Moreover, the top 1% expressed genes at 54 h or later are very different from those before 30 h, reflecting important developmental and physiological transitions. Interestingly, clusters of genes involved in hormone metabolism, signaling, and responses are differentially expressed at various time points and TF gene expression is also modular and stage specific. Our dataset provides an opportunity for hypothesizing the timing of regulatory actions, particularly in the context of KS development.","author":[{"dropping-particle":"","family":"Liu","given":"Wen-Yu","non-dropping-particle":"","parse-names":false,"suffix":""},{"dropping-particle":"","family":"Chang","given":"Yao-Ming","non-dropping-particle":"","parse-names":false,"suffix":""},{"dropping-particle":"","family":"Chen","given":"Sean Chun-Chang","non-dropping-particle":"","parse-names":false,"suffix":""},{"dropping-particle":"","family":"Lu","given":"Chen-Hua","non-dropping-particle":"","parse-names":false,"suffix":""},{"dropping-particle":"","family":"Wu","given":"Yeh-Hwa","non-dropping-particle":"","parse-names":false,"suffix":""},{"dropping-particle":"","family":"Lu","given":"Mei-Yeh Jade","non-dropping-particle":"","parse-names":false,"suffix":""},{"dropping-particle":"","family":"Chen","given":"Di-Rong","non-dropping-particle":"","parse-names":false,"suffix":""},{"dropping-particle":"","family":"Shih","given":"Arthur Chun-Chieh","non-dropping-particle":"","parse-names":false,"suffix":""},{"dropping-particle":"","family":"Sheue","given":"Chiou-Rong","non-dropping-particle":"","parse-names":false,"suffix":""},{"dropping-particle":"","family":"Huang","given":"Hsuan-Cheng","non-dropping-particle":"","parse-names":false,"suffix":""},{"dropping-particle":"","family":"Yu","given":"Chun-Ping","non-dropping-particle":"","parse-names":false,"suffix":""},{"dropping-particle":"","family":"Lin","given":"Hsin-Hung","non-dropping-particle":"","parse-names":false,"suffix":""},{"dropping-particle":"","family":"Shiu","given":"Shin-Han","non-dropping-particle":"","parse-names":false,"suffix":""},{"dropping-particle":"","family":"Ku","given":"Maurice Sun-Ben","non-dropping-particle":"","parse-names":false,"suffix":""},{"dropping-particle":"","family":"Li","given":"Wen-Hsiung","non-dropping-particle":"","parse-names":false,"suffix":""}],"container-title":"Proceedings of the National Academy of Sciences","id":"ITEM-1","issue":"10","issued":{"date-parts":[["2013"]]},"page":"3979-3984","title":"Anatomical and transcriptional dynamics of maize embryonic leaves during seed germination","type":"article-journal","volume":"110"},"uris":["http://www.mendeley.com/documents/?uuid=8ae24e8e-e22d-4a01-8368-21d786de8da9"]}],"mendeley":{"formattedCitation":"(Liu et al. 2013)","plainTextFormattedCitation":"(Liu et al. 2013)","previouslyFormattedCitation":"(Liu et al., 2013)"},"properties":{"noteIndex":0},"schema":"https://github.com/citation-style-language/schema/raw/master/csl-citation.json"}</w:instrText>
            </w:r>
            <w:r w:rsidR="00135DF4" w:rsidRPr="00D76413">
              <w:rPr>
                <w:rFonts w:ascii="Times New Roman" w:eastAsia="DengXian" w:hAnsi="Times New Roman" w:cs="Times New Roman"/>
                <w:color w:val="000000"/>
                <w:kern w:val="0"/>
                <w:sz w:val="24"/>
                <w:szCs w:val="24"/>
              </w:rPr>
              <w:fldChar w:fldCharType="separate"/>
            </w:r>
            <w:r w:rsidR="0047264A" w:rsidRPr="0047264A">
              <w:rPr>
                <w:rFonts w:ascii="Times New Roman" w:eastAsia="DengXian" w:hAnsi="Times New Roman" w:cs="Times New Roman"/>
                <w:noProof/>
                <w:color w:val="000000"/>
                <w:kern w:val="0"/>
                <w:sz w:val="24"/>
                <w:szCs w:val="24"/>
              </w:rPr>
              <w:t>(Liu et al. 2013)</w:t>
            </w:r>
            <w:r w:rsidR="00135DF4" w:rsidRPr="00D76413">
              <w:rPr>
                <w:rFonts w:ascii="Times New Roman" w:eastAsia="DengXian" w:hAnsi="Times New Roman" w:cs="Times New Roman"/>
                <w:color w:val="000000"/>
                <w:kern w:val="0"/>
                <w:sz w:val="24"/>
                <w:szCs w:val="24"/>
              </w:rPr>
              <w:fldChar w:fldCharType="end"/>
            </w:r>
          </w:p>
        </w:tc>
      </w:tr>
      <w:tr w:rsidR="00E035A5" w:rsidRPr="00D76413" w:rsidTr="00E035A5">
        <w:trPr>
          <w:trHeight w:val="280"/>
        </w:trPr>
        <w:tc>
          <w:tcPr>
            <w:tcW w:w="2777" w:type="pct"/>
            <w:vAlign w:val="center"/>
            <w:hideMark/>
          </w:tcPr>
          <w:p w:rsidR="00E035A5" w:rsidRPr="00D76413" w:rsidRDefault="00E035A5" w:rsidP="00E035A5">
            <w:pPr>
              <w:widowControl/>
              <w:jc w:val="left"/>
              <w:rPr>
                <w:rFonts w:ascii="Times New Roman" w:eastAsia="DengXian" w:hAnsi="Times New Roman" w:cs="Times New Roman"/>
                <w:color w:val="000000"/>
                <w:kern w:val="0"/>
                <w:sz w:val="24"/>
                <w:szCs w:val="24"/>
              </w:rPr>
            </w:pPr>
            <w:r w:rsidRPr="00E035A5">
              <w:rPr>
                <w:rFonts w:ascii="Times New Roman" w:eastAsia="DengXian" w:hAnsi="Times New Roman" w:cs="Times New Roman"/>
                <w:color w:val="000000"/>
                <w:kern w:val="0"/>
                <w:sz w:val="24"/>
                <w:szCs w:val="24"/>
              </w:rPr>
              <w:t>Maize RNA-Seq of different tissues</w:t>
            </w:r>
          </w:p>
        </w:tc>
        <w:tc>
          <w:tcPr>
            <w:tcW w:w="2223" w:type="pct"/>
            <w:shd w:val="clear" w:color="auto" w:fill="auto"/>
            <w:noWrap/>
            <w:vAlign w:val="center"/>
            <w:hideMark/>
          </w:tcPr>
          <w:p w:rsidR="00E035A5" w:rsidRPr="00D76413" w:rsidRDefault="00E035A5" w:rsidP="00E035A5">
            <w:pPr>
              <w:widowControl/>
              <w:jc w:val="left"/>
              <w:rPr>
                <w:rFonts w:ascii="Times New Roman" w:eastAsia="DengXian" w:hAnsi="Times New Roman" w:cs="Times New Roman"/>
                <w:color w:val="000000"/>
                <w:kern w:val="0"/>
                <w:sz w:val="24"/>
                <w:szCs w:val="24"/>
              </w:rPr>
            </w:pPr>
            <w:r w:rsidRPr="00D76413">
              <w:rPr>
                <w:rFonts w:ascii="Times New Roman" w:eastAsia="DengXian" w:hAnsi="Times New Roman" w:cs="Times New Roman"/>
                <w:color w:val="000000"/>
                <w:kern w:val="0"/>
                <w:sz w:val="24"/>
                <w:szCs w:val="24"/>
              </w:rPr>
              <w:t xml:space="preserve">GSE50191 </w:t>
            </w:r>
            <w:r w:rsidR="00135DF4" w:rsidRPr="00D76413">
              <w:rPr>
                <w:rFonts w:ascii="Times New Roman" w:eastAsia="DengXian" w:hAnsi="Times New Roman" w:cs="Times New Roman"/>
                <w:color w:val="000000"/>
                <w:kern w:val="0"/>
                <w:sz w:val="24"/>
                <w:szCs w:val="24"/>
              </w:rPr>
              <w:fldChar w:fldCharType="begin" w:fldLock="1"/>
            </w:r>
            <w:r w:rsidR="0047264A">
              <w:rPr>
                <w:rFonts w:ascii="Times New Roman" w:eastAsia="DengXian" w:hAnsi="Times New Roman" w:cs="Times New Roman"/>
                <w:color w:val="000000"/>
                <w:kern w:val="0"/>
                <w:sz w:val="24"/>
                <w:szCs w:val="24"/>
              </w:rPr>
              <w:instrText>ADDIN CSL_CITATION {"citationItems":[{"id":"ITEM-1","itemData":{"DOI":"10.1017/CBO9781107415324.004","ISBN":"9788578110796","ISSN":"1098-6596","PMID":"25246403","abstract":"applicability for this approach.","author":[{"dropping-particle":"","family":"Tobergte","given":"David R.","non-dropping-particle":"","parse-names":false,"suffix":""},{"dropping-particle":"","family":"Curtis","given":"Shirley","non-dropping-particle":"","parse-names":false,"suffix":""}],"container-title":"Journal of Chemical Information and Modeling","id":"ITEM-1","issue":"9","issued":{"date-parts":[["2013"]]},"page":"1689-1699","title":"Integration of omic networks in a developmental atlas of maize","type":"article-journal","volume":"53"},"uris":["http://www.mendeley.com/documents/?uuid=e5ff8a6a-b5b5-4028-a9f2-46c6533f3736"]}],"mendeley":{"formattedCitation":"(Tobergte and Curtis 2013)","plainTextFormattedCitation":"(Tobergte and Curtis 2013)","previouslyFormattedCitation":"(Tobergte and Curtis, 2013)"},"properties":{"noteIndex":0},"schema":"https://github.com/citation-style-language/schema/raw/master/csl-citation.json"}</w:instrText>
            </w:r>
            <w:r w:rsidR="00135DF4" w:rsidRPr="00D76413">
              <w:rPr>
                <w:rFonts w:ascii="Times New Roman" w:eastAsia="DengXian" w:hAnsi="Times New Roman" w:cs="Times New Roman"/>
                <w:color w:val="000000"/>
                <w:kern w:val="0"/>
                <w:sz w:val="24"/>
                <w:szCs w:val="24"/>
              </w:rPr>
              <w:fldChar w:fldCharType="separate"/>
            </w:r>
            <w:r w:rsidR="0047264A" w:rsidRPr="0047264A">
              <w:rPr>
                <w:rFonts w:ascii="Times New Roman" w:eastAsia="DengXian" w:hAnsi="Times New Roman" w:cs="Times New Roman"/>
                <w:noProof/>
                <w:color w:val="000000"/>
                <w:kern w:val="0"/>
                <w:sz w:val="24"/>
                <w:szCs w:val="24"/>
              </w:rPr>
              <w:t>(Tobergte and Curtis 2013)</w:t>
            </w:r>
            <w:r w:rsidR="00135DF4" w:rsidRPr="00D76413">
              <w:rPr>
                <w:rFonts w:ascii="Times New Roman" w:eastAsia="DengXian" w:hAnsi="Times New Roman" w:cs="Times New Roman"/>
                <w:color w:val="000000"/>
                <w:kern w:val="0"/>
                <w:sz w:val="24"/>
                <w:szCs w:val="24"/>
              </w:rPr>
              <w:fldChar w:fldCharType="end"/>
            </w:r>
          </w:p>
        </w:tc>
      </w:tr>
      <w:tr w:rsidR="003B5883" w:rsidRPr="00D76413" w:rsidTr="00E035A5">
        <w:trPr>
          <w:trHeight w:val="280"/>
        </w:trPr>
        <w:tc>
          <w:tcPr>
            <w:tcW w:w="2777" w:type="pct"/>
            <w:shd w:val="clear" w:color="auto" w:fill="auto"/>
            <w:noWrap/>
            <w:vAlign w:val="center"/>
            <w:hideMark/>
          </w:tcPr>
          <w:p w:rsidR="003B5883" w:rsidRPr="00D76413" w:rsidRDefault="003B5883" w:rsidP="00BF60FB">
            <w:pPr>
              <w:widowControl/>
              <w:jc w:val="left"/>
              <w:rPr>
                <w:rFonts w:ascii="Times New Roman" w:eastAsia="DengXian" w:hAnsi="Times New Roman" w:cs="Times New Roman"/>
                <w:color w:val="000000"/>
                <w:kern w:val="0"/>
                <w:sz w:val="24"/>
                <w:szCs w:val="24"/>
              </w:rPr>
            </w:pPr>
            <w:r w:rsidRPr="00D76413">
              <w:rPr>
                <w:rFonts w:ascii="Times New Roman" w:eastAsia="DengXian" w:hAnsi="Times New Roman" w:cs="Times New Roman"/>
                <w:color w:val="000000"/>
                <w:kern w:val="0"/>
                <w:sz w:val="24"/>
                <w:szCs w:val="24"/>
              </w:rPr>
              <w:t>Maize Mesophyll H3K4me3,</w:t>
            </w:r>
            <w:r w:rsidR="00BF60FB">
              <w:rPr>
                <w:rFonts w:ascii="Times New Roman" w:eastAsia="DengXian" w:hAnsi="Times New Roman" w:cs="Times New Roman"/>
                <w:color w:val="000000"/>
                <w:kern w:val="0"/>
                <w:sz w:val="24"/>
                <w:szCs w:val="24"/>
              </w:rPr>
              <w:t xml:space="preserve">BS-Seq </w:t>
            </w:r>
            <w:r w:rsidRPr="00D76413">
              <w:rPr>
                <w:rFonts w:ascii="Times New Roman" w:eastAsia="DengXian" w:hAnsi="Times New Roman" w:cs="Times New Roman"/>
                <w:color w:val="000000"/>
                <w:kern w:val="0"/>
                <w:sz w:val="24"/>
                <w:szCs w:val="24"/>
              </w:rPr>
              <w:t>and Hi-C.</w:t>
            </w:r>
          </w:p>
        </w:tc>
        <w:tc>
          <w:tcPr>
            <w:tcW w:w="2223" w:type="pct"/>
            <w:vMerge w:val="restart"/>
            <w:shd w:val="clear" w:color="auto" w:fill="auto"/>
            <w:noWrap/>
            <w:vAlign w:val="center"/>
            <w:hideMark/>
          </w:tcPr>
          <w:p w:rsidR="003B5883" w:rsidRPr="00D76413" w:rsidRDefault="003B5883" w:rsidP="006757EC">
            <w:pPr>
              <w:widowControl/>
              <w:jc w:val="left"/>
              <w:rPr>
                <w:rFonts w:ascii="Times New Roman" w:eastAsia="DengXian" w:hAnsi="Times New Roman" w:cs="Times New Roman"/>
                <w:color w:val="000000"/>
                <w:kern w:val="0"/>
                <w:sz w:val="24"/>
                <w:szCs w:val="24"/>
              </w:rPr>
            </w:pPr>
            <w:r w:rsidRPr="00D76413">
              <w:rPr>
                <w:rFonts w:ascii="Times New Roman" w:eastAsia="DengXian" w:hAnsi="Times New Roman" w:cs="Times New Roman"/>
                <w:color w:val="000000"/>
                <w:kern w:val="0"/>
                <w:sz w:val="24"/>
                <w:szCs w:val="24"/>
              </w:rPr>
              <w:t xml:space="preserve">PRJNA391551 </w:t>
            </w:r>
            <w:r w:rsidR="00135DF4" w:rsidRPr="00D76413">
              <w:rPr>
                <w:rFonts w:ascii="Times New Roman" w:eastAsia="DengXian" w:hAnsi="Times New Roman" w:cs="Times New Roman"/>
                <w:color w:val="000000"/>
                <w:kern w:val="0"/>
                <w:sz w:val="24"/>
                <w:szCs w:val="24"/>
              </w:rPr>
              <w:fldChar w:fldCharType="begin" w:fldLock="1"/>
            </w:r>
            <w:r w:rsidR="0047264A">
              <w:rPr>
                <w:rFonts w:ascii="Times New Roman" w:eastAsia="DengXian" w:hAnsi="Times New Roman" w:cs="Times New Roman"/>
                <w:color w:val="000000"/>
                <w:kern w:val="0"/>
                <w:sz w:val="24"/>
                <w:szCs w:val="24"/>
              </w:rPr>
              <w:instrText>ADDIN CSL_CITATION {"citationItems":[{"id":"ITEM-1","itemData":{"DOI":"10.1016/J.MOLP.2017.11.005","ISSN":"1674-2052","abstract":"The spatial organization of the genome plays an important role in the regulation of gene expression. However, the core structural features of animal genomes, such as topologically associated domains (TADs) and chromatin loops, are not prominent in the extremely compact Arabidopsis genome. In this study, we examine the chromatin architecture, as well as their DNA methylation, histone modifications, accessible chromatin, and gene expression, of maize, tomato, sorghum, foxtail millet, and rice with genome sizes ranging from 0.4 to 2.4 Gb. We found that these plant genomes can be divided into mammalian-like A/B compartments. At higher resolution, the chromosomes of these plants can be further partitioned to local A/B compartments that reflect their euchromatin, heterochromatin, and polycomb status. Chromatins in all these plants are organized into domains that are not conserved across species. They show similarity to the Drosophila compartment domains, and are clustered into active, polycomb, repressive, and intermediate types based on their transcriptional activities and epigenetic signatures, with domain border overlaps with the local A/B compartment junctions. In the large maize and tomato genomes, we observed extensive chromatin loops. However, unlike the mammalian chromatin loops that are enriched at the TAD border, plant chromatin loops are often formed between gene islands outside the repressive domains and are closely associated with active compartments. Our study indicates that plants have complex and unique 3D chromatin architectures, which require further study to elucidate their biological functions.","author":[{"dropping-particle":"","family":"Dong","given":"Pengfei","non-dropping-particle":"","parse-names":false,"suffix":""},{"dropping-particle":"","family":"Tu","given":"Xiaoyu","non-dropping-particle":"","parse-names":false,"suffix":""},{"dropping-particle":"","family":"Chu","given":"Po-Yu","non-dropping-particle":"","parse-names":false,"suffix":""},{"dropping-particle":"","family":"Lü","given":"Peitao","non-dropping-particle":"","parse-names":false,"suffix":""},{"dropping-particle":"","family":"Zhu","given":"Ning","non-dropping-particle":"","parse-names":false,"suffix":""},{"dropping-particle":"","family":"Grierson","given":"Donald","non-dropping-particle":"","parse-names":false,"suffix":""},{"dropping-particle":"","family":"Du","given":"Baijuan","non-dropping-particle":"","parse-names":false,"suffix":""},{"dropping-particle":"","family":"Li","given":"Pinghua","non-dropping-particle":"","parse-names":false,"suffix":""},{"dropping-particle":"","family":"Zhong","given":"Silin","non-dropping-particle":"","parse-names":false,"suffix":""}],"container-title":"Molecular Plant","id":"ITEM-1","issue":"12","issued":{"date-parts":[["2017","12","4"]]},"page":"1497-1509","publisher":"Cell Press","title":"3D Chromatin Architecture of Large Plant Genomes Determined by Local A/B Compartments","type":"article-journal","volume":"10"},"uris":["http://www.mendeley.com/documents/?uuid=e753bacf-799f-3e58-b23d-11616de38b8e"]}],"mendeley":{"formattedCitation":"(Dong et al. 2017)","plainTextFormattedCitation":"(Dong et al. 2017)","previouslyFormattedCitation":"(Dong et al., 2017)"},"properties":{"noteIndex":0},"schema":"https://github.com/citation-style-language/schema/raw/master/csl-citation.json"}</w:instrText>
            </w:r>
            <w:r w:rsidR="00135DF4" w:rsidRPr="00D76413">
              <w:rPr>
                <w:rFonts w:ascii="Times New Roman" w:eastAsia="DengXian" w:hAnsi="Times New Roman" w:cs="Times New Roman"/>
                <w:color w:val="000000"/>
                <w:kern w:val="0"/>
                <w:sz w:val="24"/>
                <w:szCs w:val="24"/>
              </w:rPr>
              <w:fldChar w:fldCharType="separate"/>
            </w:r>
            <w:r w:rsidR="0047264A" w:rsidRPr="0047264A">
              <w:rPr>
                <w:rFonts w:ascii="Times New Roman" w:eastAsia="DengXian" w:hAnsi="Times New Roman" w:cs="Times New Roman"/>
                <w:noProof/>
                <w:color w:val="000000"/>
                <w:kern w:val="0"/>
                <w:sz w:val="24"/>
                <w:szCs w:val="24"/>
              </w:rPr>
              <w:t>(Dong et al. 2017)</w:t>
            </w:r>
            <w:r w:rsidR="00135DF4" w:rsidRPr="00D76413">
              <w:rPr>
                <w:rFonts w:ascii="Times New Roman" w:eastAsia="DengXian" w:hAnsi="Times New Roman" w:cs="Times New Roman"/>
                <w:color w:val="000000"/>
                <w:kern w:val="0"/>
                <w:sz w:val="24"/>
                <w:szCs w:val="24"/>
              </w:rPr>
              <w:fldChar w:fldCharType="end"/>
            </w:r>
          </w:p>
        </w:tc>
      </w:tr>
      <w:tr w:rsidR="003B5883" w:rsidRPr="00D76413" w:rsidTr="00E035A5">
        <w:trPr>
          <w:trHeight w:val="280"/>
        </w:trPr>
        <w:tc>
          <w:tcPr>
            <w:tcW w:w="2777" w:type="pct"/>
            <w:shd w:val="clear" w:color="auto" w:fill="auto"/>
            <w:noWrap/>
            <w:vAlign w:val="center"/>
            <w:hideMark/>
          </w:tcPr>
          <w:p w:rsidR="003B5883" w:rsidRPr="00D76413" w:rsidRDefault="003B5883" w:rsidP="00F64DC3">
            <w:pPr>
              <w:widowControl/>
              <w:jc w:val="left"/>
              <w:rPr>
                <w:rFonts w:ascii="Times New Roman" w:eastAsia="DengXian" w:hAnsi="Times New Roman" w:cs="Times New Roman"/>
                <w:color w:val="000000"/>
                <w:kern w:val="0"/>
                <w:sz w:val="24"/>
                <w:szCs w:val="24"/>
              </w:rPr>
            </w:pPr>
            <w:r w:rsidRPr="00D76413">
              <w:rPr>
                <w:rFonts w:ascii="Times New Roman" w:eastAsia="DengXian" w:hAnsi="Times New Roman" w:cs="Times New Roman"/>
                <w:color w:val="000000"/>
                <w:kern w:val="0"/>
                <w:sz w:val="24"/>
                <w:szCs w:val="24"/>
              </w:rPr>
              <w:t xml:space="preserve">Foxtail millet mesophyll H3K4me3, </w:t>
            </w:r>
            <w:r w:rsidR="00D76413">
              <w:rPr>
                <w:rFonts w:ascii="Times New Roman" w:eastAsia="DengXian" w:hAnsi="Times New Roman" w:cs="Times New Roman"/>
                <w:color w:val="000000"/>
                <w:kern w:val="0"/>
                <w:sz w:val="24"/>
                <w:szCs w:val="24"/>
              </w:rPr>
              <w:br/>
            </w:r>
            <w:r w:rsidRPr="00D76413">
              <w:rPr>
                <w:rFonts w:ascii="Times New Roman" w:eastAsia="DengXian" w:hAnsi="Times New Roman" w:cs="Times New Roman"/>
                <w:color w:val="000000"/>
                <w:kern w:val="0"/>
                <w:sz w:val="24"/>
                <w:szCs w:val="24"/>
              </w:rPr>
              <w:t>BS-Seq, and Hi-C</w:t>
            </w:r>
          </w:p>
        </w:tc>
        <w:tc>
          <w:tcPr>
            <w:tcW w:w="2223" w:type="pct"/>
            <w:vMerge/>
            <w:vAlign w:val="center"/>
            <w:hideMark/>
          </w:tcPr>
          <w:p w:rsidR="003B5883" w:rsidRPr="00D76413" w:rsidRDefault="003B5883" w:rsidP="006757EC">
            <w:pPr>
              <w:widowControl/>
              <w:jc w:val="left"/>
              <w:rPr>
                <w:rFonts w:ascii="Times New Roman" w:eastAsia="DengXian" w:hAnsi="Times New Roman" w:cs="Times New Roman"/>
                <w:color w:val="000000"/>
                <w:kern w:val="0"/>
                <w:sz w:val="24"/>
                <w:szCs w:val="24"/>
              </w:rPr>
            </w:pPr>
          </w:p>
        </w:tc>
      </w:tr>
      <w:tr w:rsidR="003B5883" w:rsidRPr="00D76413" w:rsidTr="00E035A5">
        <w:trPr>
          <w:trHeight w:val="280"/>
        </w:trPr>
        <w:tc>
          <w:tcPr>
            <w:tcW w:w="2777" w:type="pct"/>
            <w:shd w:val="clear" w:color="auto" w:fill="auto"/>
            <w:noWrap/>
            <w:vAlign w:val="bottom"/>
            <w:hideMark/>
          </w:tcPr>
          <w:p w:rsidR="003B5883" w:rsidRPr="00D76413" w:rsidRDefault="003B5883" w:rsidP="00F64DC3">
            <w:pPr>
              <w:widowControl/>
              <w:jc w:val="left"/>
              <w:rPr>
                <w:rFonts w:ascii="Times New Roman" w:eastAsia="DengXian" w:hAnsi="Times New Roman" w:cs="Times New Roman"/>
                <w:color w:val="000000"/>
                <w:kern w:val="0"/>
                <w:sz w:val="24"/>
                <w:szCs w:val="24"/>
              </w:rPr>
            </w:pPr>
            <w:r w:rsidRPr="00D76413">
              <w:rPr>
                <w:rFonts w:ascii="Times New Roman" w:eastAsia="DengXian" w:hAnsi="Times New Roman" w:cs="Times New Roman"/>
                <w:color w:val="000000"/>
                <w:kern w:val="0"/>
                <w:sz w:val="24"/>
                <w:szCs w:val="24"/>
              </w:rPr>
              <w:t xml:space="preserve">human GM12878 Hi-C </w:t>
            </w:r>
            <w:r w:rsidR="00B3070E">
              <w:rPr>
                <w:rFonts w:ascii="Times New Roman" w:eastAsia="DengXian" w:hAnsi="Times New Roman" w:cs="Times New Roman"/>
                <w:color w:val="000000"/>
                <w:kern w:val="0"/>
                <w:sz w:val="24"/>
                <w:szCs w:val="24"/>
              </w:rPr>
              <w:t xml:space="preserve">data and </w:t>
            </w:r>
            <w:r w:rsidRPr="00D76413">
              <w:rPr>
                <w:rFonts w:ascii="Times New Roman" w:eastAsia="DengXian" w:hAnsi="Times New Roman" w:cs="Times New Roman"/>
                <w:color w:val="000000"/>
                <w:kern w:val="0"/>
                <w:sz w:val="24"/>
                <w:szCs w:val="24"/>
              </w:rPr>
              <w:t>loop</w:t>
            </w:r>
          </w:p>
        </w:tc>
        <w:tc>
          <w:tcPr>
            <w:tcW w:w="2223" w:type="pct"/>
            <w:shd w:val="clear" w:color="auto" w:fill="auto"/>
            <w:noWrap/>
            <w:vAlign w:val="bottom"/>
            <w:hideMark/>
          </w:tcPr>
          <w:p w:rsidR="003B5883" w:rsidRPr="00D76413" w:rsidRDefault="003B5883" w:rsidP="006757EC">
            <w:pPr>
              <w:widowControl/>
              <w:jc w:val="left"/>
              <w:rPr>
                <w:rFonts w:ascii="Times New Roman" w:eastAsia="DengXian" w:hAnsi="Times New Roman" w:cs="Times New Roman"/>
                <w:color w:val="000000"/>
                <w:kern w:val="0"/>
                <w:sz w:val="24"/>
                <w:szCs w:val="24"/>
              </w:rPr>
            </w:pPr>
            <w:r w:rsidRPr="00D76413">
              <w:rPr>
                <w:rFonts w:ascii="Times New Roman" w:eastAsia="DengXian" w:hAnsi="Times New Roman" w:cs="Times New Roman"/>
                <w:color w:val="000000"/>
                <w:kern w:val="0"/>
                <w:sz w:val="24"/>
                <w:szCs w:val="24"/>
              </w:rPr>
              <w:t xml:space="preserve">GSE63525 </w:t>
            </w:r>
            <w:r w:rsidR="00135DF4" w:rsidRPr="00D76413">
              <w:rPr>
                <w:rFonts w:ascii="Times New Roman" w:eastAsia="DengXian" w:hAnsi="Times New Roman" w:cs="Times New Roman"/>
                <w:color w:val="000000"/>
                <w:kern w:val="0"/>
                <w:sz w:val="24"/>
                <w:szCs w:val="24"/>
              </w:rPr>
              <w:fldChar w:fldCharType="begin" w:fldLock="1"/>
            </w:r>
            <w:r w:rsidR="0047264A">
              <w:rPr>
                <w:rFonts w:ascii="Times New Roman" w:eastAsia="DengXian" w:hAnsi="Times New Roman" w:cs="Times New Roman"/>
                <w:color w:val="000000"/>
                <w:kern w:val="0"/>
                <w:sz w:val="24"/>
                <w:szCs w:val="24"/>
              </w:rPr>
              <w:instrText xml:space="preserve">ADDIN CSL_CITATION {"citationItems":[{"id":"ITEM-1","itemData":{"DOI":"10.1016/j.cell.2014.11.021","ISBN":"1097-4172 (Electronic)\\r0092-8674 (Linking)","ISSN":"00928674","PMID":"25497547","abstract":"We use in situ Hi-C to probe the 3D architecture of genomes, constructing haploid and diploid maps of nine cell types. The densest, in human lymphoblastoid cells, contains 4.9 billion contacts, achieving 1 kb resolution. We find that genomes are partitioned into contact domains (median length, 185 kb), which are associated with distinct patterns of histone marks and segregate into six subcompartments. We identify </w:instrText>
            </w:r>
            <w:r w:rsidR="0047264A">
              <w:rPr>
                <w:rFonts w:ascii="Cambria Math" w:eastAsia="DengXian" w:hAnsi="Cambria Math" w:cs="Cambria Math"/>
                <w:color w:val="000000"/>
                <w:kern w:val="0"/>
                <w:sz w:val="24"/>
                <w:szCs w:val="24"/>
              </w:rPr>
              <w:instrText>∼</w:instrText>
            </w:r>
            <w:r w:rsidR="0047264A">
              <w:rPr>
                <w:rFonts w:ascii="Times New Roman" w:eastAsia="DengXian" w:hAnsi="Times New Roman" w:cs="Times New Roman"/>
                <w:color w:val="000000"/>
                <w:kern w:val="0"/>
                <w:sz w:val="24"/>
                <w:szCs w:val="24"/>
              </w:rPr>
              <w:instrText>10,000 loops. These loops frequently link promoters and enhancers, correlate with gene activation, and show conservation across cell types and species. Loop anchors typically occur at domain boundaries and bind CTCF. CTCF sites at loop anchors occur predominantly (&gt;90%) in a convergent orientation, with the asymmetric motifs “facing” one another. The inactive X chromosome splits into two massive domains and contains large loops anchored at CTCF-binding repeats. \\n\\nPAPERFLICK","author":[{"dropping-particle":"","family":"Rao","given":"Suhas S P","non-dropping-particle":"","parse-names":false,"suffix":""},{"dropping-particle":"","family":"Huntley","given":"Miriam H. H","non-dropping-particle":"","parse-names":false,"suffix":""},{"dropping-particle":"","family":"Durand","given":"Neva C. C","non-dropping-particle":"","parse-names":false,"suffix":""},{"dropping-particle":"","family":"Stamenova","given":"Elena K. K","non-dropping-particle":"","parse-names":false,"suffix":""},{"dropping-particle":"","family":"Bochkov","given":"Ivan D. D","non-dropping-particle":"","parse-names":false,"suffix":""},{"dropping-particle":"","family":"Robinson","given":"James T. T","non-dropping-particle":"","parse-names":false,"suffix":""},{"dropping-particle":"","family":"Sanborn","given":"Adrian L. L","non-dropping-particle":"","parse-names":false,"suffix":""},{"dropping-particle":"","family":"Machol","given":"Ido","non-dropping-particle":"","parse-names":false,"suffix":""},{"dropping-particle":"","family":"Omer","given":"Arina D. D","non-dropping-particle":"","parse-names":false,"suffix":""},{"dropping-particle":"","family":"Lander","given":"Eric S. S","non-dropping-particle":"","parse-names":false,"suffix":""},{"dropping-particle":"","family":"Aiden","given":"Erez Lieberman Lieberman","non-dropping-particle":"","parse-names":false,"suffix":""}],"container-title":"Cell","id":"ITEM-1","issue":"7","issued":{"date-parts":[["2014"]]},"page":"1665-1680","publisher":"Elsevier Inc.","title":"A 3D Map of the Human Genome at Kilobase Resolution Reveals Principles of Chromatin Looping","type":"article-journal","volume":"159"},"uris":["http://www.mendeley.com/documents/?uuid=f3241aa2-ab79-4c29-b49f-a448b48c8f4a"]}],"mendeley":{"formattedCitation":"(Rao et al. 2014)","plainTextFormattedCitation":"(Rao et al. 2014)","previouslyFormattedCitation":"(Rao et al., 2014)"},"properties":{"noteIndex":0},"schema":"https://github.com/citation-style-language/schema/raw/master/csl-citation.json"}</w:instrText>
            </w:r>
            <w:r w:rsidR="00135DF4" w:rsidRPr="00D76413">
              <w:rPr>
                <w:rFonts w:ascii="Times New Roman" w:eastAsia="DengXian" w:hAnsi="Times New Roman" w:cs="Times New Roman"/>
                <w:color w:val="000000"/>
                <w:kern w:val="0"/>
                <w:sz w:val="24"/>
                <w:szCs w:val="24"/>
              </w:rPr>
              <w:fldChar w:fldCharType="separate"/>
            </w:r>
            <w:r w:rsidR="0047264A" w:rsidRPr="0047264A">
              <w:rPr>
                <w:rFonts w:ascii="Times New Roman" w:eastAsia="DengXian" w:hAnsi="Times New Roman" w:cs="Times New Roman"/>
                <w:noProof/>
                <w:color w:val="000000"/>
                <w:kern w:val="0"/>
                <w:sz w:val="24"/>
                <w:szCs w:val="24"/>
              </w:rPr>
              <w:t>(Rao et al. 2014)</w:t>
            </w:r>
            <w:r w:rsidR="00135DF4" w:rsidRPr="00D76413">
              <w:rPr>
                <w:rFonts w:ascii="Times New Roman" w:eastAsia="DengXian" w:hAnsi="Times New Roman" w:cs="Times New Roman"/>
                <w:color w:val="000000"/>
                <w:kern w:val="0"/>
                <w:sz w:val="24"/>
                <w:szCs w:val="24"/>
              </w:rPr>
              <w:fldChar w:fldCharType="end"/>
            </w:r>
          </w:p>
        </w:tc>
      </w:tr>
      <w:tr w:rsidR="003B5883" w:rsidRPr="00D76413" w:rsidTr="00E035A5">
        <w:trPr>
          <w:trHeight w:val="280"/>
        </w:trPr>
        <w:tc>
          <w:tcPr>
            <w:tcW w:w="2777" w:type="pct"/>
            <w:shd w:val="clear" w:color="auto" w:fill="auto"/>
            <w:noWrap/>
            <w:vAlign w:val="bottom"/>
            <w:hideMark/>
          </w:tcPr>
          <w:p w:rsidR="003B5883" w:rsidRPr="00D76413" w:rsidRDefault="003B5883" w:rsidP="00F64DC3">
            <w:pPr>
              <w:widowControl/>
              <w:jc w:val="left"/>
              <w:rPr>
                <w:rFonts w:ascii="Times New Roman" w:eastAsia="DengXian" w:hAnsi="Times New Roman" w:cs="Times New Roman"/>
                <w:color w:val="000000"/>
                <w:kern w:val="0"/>
                <w:sz w:val="24"/>
                <w:szCs w:val="24"/>
              </w:rPr>
            </w:pPr>
            <w:r w:rsidRPr="00D76413">
              <w:rPr>
                <w:rFonts w:ascii="Times New Roman" w:eastAsia="DengXian" w:hAnsi="Times New Roman" w:cs="Times New Roman"/>
                <w:color w:val="000000"/>
                <w:kern w:val="0"/>
                <w:sz w:val="24"/>
                <w:szCs w:val="24"/>
              </w:rPr>
              <w:t>huma</w:t>
            </w:r>
            <w:r w:rsidR="0058663C">
              <w:rPr>
                <w:rFonts w:ascii="Times New Roman" w:eastAsia="DengXian" w:hAnsi="Times New Roman" w:cs="Times New Roman"/>
                <w:color w:val="000000"/>
                <w:kern w:val="0"/>
                <w:sz w:val="24"/>
                <w:szCs w:val="24"/>
              </w:rPr>
              <w:t xml:space="preserve">n </w:t>
            </w:r>
            <w:r w:rsidRPr="00D76413">
              <w:rPr>
                <w:rFonts w:ascii="Times New Roman" w:eastAsia="DengXian" w:hAnsi="Times New Roman" w:cs="Times New Roman"/>
                <w:color w:val="000000"/>
                <w:kern w:val="0"/>
                <w:sz w:val="24"/>
                <w:szCs w:val="24"/>
              </w:rPr>
              <w:t>RNA-Seq</w:t>
            </w:r>
            <w:r w:rsidR="0058663C">
              <w:rPr>
                <w:rFonts w:ascii="Times New Roman" w:eastAsia="DengXian" w:hAnsi="Times New Roman" w:cs="Times New Roman"/>
                <w:color w:val="000000"/>
                <w:kern w:val="0"/>
                <w:sz w:val="24"/>
                <w:szCs w:val="24"/>
              </w:rPr>
              <w:t xml:space="preserve"> of different tissues</w:t>
            </w:r>
          </w:p>
        </w:tc>
        <w:tc>
          <w:tcPr>
            <w:tcW w:w="2223" w:type="pct"/>
            <w:shd w:val="clear" w:color="auto" w:fill="auto"/>
            <w:noWrap/>
            <w:vAlign w:val="center"/>
            <w:hideMark/>
          </w:tcPr>
          <w:p w:rsidR="003B5883" w:rsidRPr="00D76413" w:rsidRDefault="003B5883" w:rsidP="006757EC">
            <w:pPr>
              <w:widowControl/>
              <w:jc w:val="left"/>
              <w:rPr>
                <w:rFonts w:ascii="Times New Roman" w:eastAsia="DengXian" w:hAnsi="Times New Roman" w:cs="Times New Roman"/>
                <w:color w:val="000000"/>
                <w:kern w:val="0"/>
                <w:sz w:val="24"/>
                <w:szCs w:val="24"/>
              </w:rPr>
            </w:pPr>
            <w:r w:rsidRPr="00D76413">
              <w:rPr>
                <w:rFonts w:ascii="Times New Roman" w:eastAsia="DengXian" w:hAnsi="Times New Roman" w:cs="Times New Roman"/>
                <w:color w:val="000000"/>
                <w:kern w:val="0"/>
                <w:sz w:val="24"/>
                <w:szCs w:val="24"/>
              </w:rPr>
              <w:t xml:space="preserve">GTEx portal </w:t>
            </w:r>
            <w:r w:rsidR="00135DF4" w:rsidRPr="00D76413">
              <w:rPr>
                <w:rFonts w:ascii="Times New Roman" w:eastAsia="DengXian" w:hAnsi="Times New Roman" w:cs="Times New Roman"/>
                <w:color w:val="000000"/>
                <w:kern w:val="0"/>
                <w:sz w:val="24"/>
                <w:szCs w:val="24"/>
              </w:rPr>
              <w:fldChar w:fldCharType="begin" w:fldLock="1"/>
            </w:r>
            <w:r w:rsidR="0047264A">
              <w:rPr>
                <w:rFonts w:ascii="Times New Roman" w:eastAsia="DengXian" w:hAnsi="Times New Roman" w:cs="Times New Roman"/>
                <w:color w:val="000000"/>
                <w:kern w:val="0"/>
                <w:sz w:val="24"/>
                <w:szCs w:val="24"/>
              </w:rPr>
              <w:instrText>ADDIN CSL_CITATION {"citationItems":[{"id":"ITEM-1","itemData":{"DOI":"10.3390/jpm5010022","ISSN":"2075-4426","abstract":"Evaluation of how genetic mutations or variability can directly affect phenotypic outcomes, the development of disease, or determination of a tailored treatment protocol is fundamental to advancing personalized medicine. To understand how a genotype affects gene expression and specific phenotypic traits, as well as the correlative and causative associations between such, the Genotype-Tissue Expression (GTEx) Project was initiated The GTEx collection of biospecimens and associated clinical data links extensive clinical data with genotype and gene expression data to provide a wealth of data and resources to study the underlying genetics of normal physiology. These data will help inform personalized medicine through the identification of normal variation that does not contribute to  disease. Additionally, these data can lead to insights into how gene variation affects pharmacodynamics and individualized responses to therapy.","author":[{"dropping-particle":"","family":"Keen","given":"Judy","non-dropping-particle":"","parse-names":false,"suffix":""},{"dropping-particle":"","family":"Moore","given":"Helen","non-dropping-particle":"","parse-names":false,"suffix":""},{"dropping-particle":"","family":"Keen","given":"Judy C.","non-dropping-particle":"","parse-names":false,"suffix":""},{"dropping-particle":"","family":"Moore","given":"Helen M.","non-dropping-particle":"","parse-names":false,"suffix":""}],"container-title":"Journal of Personalized Medicine","id":"ITEM-1","issue":"1","issued":{"date-parts":[["2015","2","5"]]},"page":"22-29","publisher":"Multidisciplinary Digital Publishing Institute","title":"The Genotype-Tissue Expression (GTEx) Project: Linking Clinical Data with Molecular Analysis to Advance Personalized Medicine","type":"article-journal","volume":"5"},"uris":["http://www.mendeley.com/documents/?uuid=b36a3fe7-e72d-3217-9fd1-45e213280482"]}],"mendeley":{"formattedCitation":"(Keen et al. 2015)","plainTextFormattedCitation":"(Keen et al. 2015)","previouslyFormattedCitation":"(Keen et al., 2015)"},"properties":{"noteIndex":0},"schema":"https://github.com/citation-style-language/schema/raw/master/csl-citation.json"}</w:instrText>
            </w:r>
            <w:r w:rsidR="00135DF4" w:rsidRPr="00D76413">
              <w:rPr>
                <w:rFonts w:ascii="Times New Roman" w:eastAsia="DengXian" w:hAnsi="Times New Roman" w:cs="Times New Roman"/>
                <w:color w:val="000000"/>
                <w:kern w:val="0"/>
                <w:sz w:val="24"/>
                <w:szCs w:val="24"/>
              </w:rPr>
              <w:fldChar w:fldCharType="separate"/>
            </w:r>
            <w:r w:rsidR="0047264A" w:rsidRPr="0047264A">
              <w:rPr>
                <w:rFonts w:ascii="Times New Roman" w:eastAsia="DengXian" w:hAnsi="Times New Roman" w:cs="Times New Roman"/>
                <w:noProof/>
                <w:color w:val="000000"/>
                <w:kern w:val="0"/>
                <w:sz w:val="24"/>
                <w:szCs w:val="24"/>
              </w:rPr>
              <w:t>(Keen et al. 2015)</w:t>
            </w:r>
            <w:r w:rsidR="00135DF4" w:rsidRPr="00D76413">
              <w:rPr>
                <w:rFonts w:ascii="Times New Roman" w:eastAsia="DengXian" w:hAnsi="Times New Roman" w:cs="Times New Roman"/>
                <w:color w:val="000000"/>
                <w:kern w:val="0"/>
                <w:sz w:val="24"/>
                <w:szCs w:val="24"/>
              </w:rPr>
              <w:fldChar w:fldCharType="end"/>
            </w:r>
          </w:p>
        </w:tc>
      </w:tr>
      <w:bookmarkEnd w:id="0"/>
    </w:tbl>
    <w:p w:rsidR="00D76413" w:rsidRDefault="00D76413" w:rsidP="00D76413">
      <w:pPr>
        <w:rPr>
          <w:rFonts w:ascii="Times New Roman" w:hAnsi="Times New Roman" w:cs="Times New Roman"/>
          <w:sz w:val="24"/>
          <w:szCs w:val="24"/>
        </w:rPr>
      </w:pPr>
    </w:p>
    <w:p w:rsidR="00895E2D" w:rsidRDefault="00895E2D" w:rsidP="00D76413">
      <w:pPr>
        <w:rPr>
          <w:rFonts w:ascii="Times New Roman" w:hAnsi="Times New Roman" w:cs="Times New Roman"/>
          <w:sz w:val="24"/>
          <w:szCs w:val="24"/>
        </w:rPr>
      </w:pPr>
    </w:p>
    <w:p w:rsidR="000564AE" w:rsidRPr="000564AE" w:rsidRDefault="000564AE" w:rsidP="000564AE">
      <w:pPr>
        <w:rPr>
          <w:rFonts w:ascii="Times New Roman" w:hAnsi="Times New Roman" w:cs="Times New Roman"/>
          <w:sz w:val="24"/>
          <w:szCs w:val="24"/>
        </w:rPr>
      </w:pPr>
      <w:r w:rsidRPr="000564AE">
        <w:rPr>
          <w:rFonts w:ascii="Times New Roman" w:hAnsi="Times New Roman" w:cs="Times New Roman"/>
          <w:sz w:val="24"/>
          <w:szCs w:val="24"/>
        </w:rPr>
        <w:t xml:space="preserve">Table </w:t>
      </w:r>
      <w:r w:rsidR="00E228D9">
        <w:rPr>
          <w:rFonts w:ascii="Times New Roman" w:hAnsi="Times New Roman" w:cs="Times New Roman"/>
          <w:sz w:val="24"/>
          <w:szCs w:val="24"/>
        </w:rPr>
        <w:t>S</w:t>
      </w:r>
      <w:r w:rsidR="00925176">
        <w:rPr>
          <w:rFonts w:ascii="Times New Roman" w:hAnsi="Times New Roman" w:cs="Times New Roman"/>
          <w:sz w:val="24"/>
          <w:szCs w:val="24"/>
        </w:rPr>
        <w:t xml:space="preserve">6 </w:t>
      </w:r>
      <w:r w:rsidRPr="000564AE">
        <w:rPr>
          <w:rFonts w:ascii="Times New Roman" w:hAnsi="Times New Roman" w:cs="Times New Roman"/>
          <w:sz w:val="24"/>
          <w:szCs w:val="24"/>
        </w:rPr>
        <w:t xml:space="preserve">| </w:t>
      </w:r>
      <w:r w:rsidR="00BF60FB">
        <w:rPr>
          <w:rFonts w:ascii="Times New Roman" w:hAnsi="Times New Roman" w:cs="Times New Roman"/>
          <w:sz w:val="24"/>
          <w:szCs w:val="24"/>
        </w:rPr>
        <w:t>G</w:t>
      </w:r>
      <w:r w:rsidRPr="000564AE">
        <w:rPr>
          <w:rFonts w:ascii="Times New Roman" w:hAnsi="Times New Roman" w:cs="Times New Roman"/>
          <w:sz w:val="24"/>
          <w:szCs w:val="24"/>
        </w:rPr>
        <w:t xml:space="preserve">lobal </w:t>
      </w:r>
      <w:r w:rsidR="00BF60FB">
        <w:rPr>
          <w:rFonts w:ascii="Times New Roman" w:hAnsi="Times New Roman" w:cs="Times New Roman"/>
          <w:sz w:val="24"/>
          <w:szCs w:val="24"/>
        </w:rPr>
        <w:t xml:space="preserve">A/B </w:t>
      </w:r>
      <w:r w:rsidRPr="000564AE">
        <w:rPr>
          <w:rFonts w:ascii="Times New Roman" w:hAnsi="Times New Roman" w:cs="Times New Roman"/>
          <w:sz w:val="24"/>
          <w:szCs w:val="24"/>
        </w:rPr>
        <w:t xml:space="preserve">compartment consistency </w:t>
      </w:r>
      <w:r w:rsidR="00925176">
        <w:rPr>
          <w:rFonts w:ascii="Times New Roman" w:hAnsi="Times New Roman" w:cs="Times New Roman"/>
          <w:sz w:val="24"/>
          <w:szCs w:val="24"/>
        </w:rPr>
        <w:t>between tissues</w:t>
      </w:r>
      <w:r w:rsidRPr="000564AE">
        <w:rPr>
          <w:rFonts w:ascii="Times New Roman" w:hAnsi="Times New Roman" w:cs="Times New Roman"/>
          <w:sz w:val="24"/>
          <w:szCs w:val="24"/>
        </w:rPr>
        <w:t>(500K bin)</w:t>
      </w:r>
    </w:p>
    <w:tbl>
      <w:tblPr>
        <w:tblW w:w="5000" w:type="pct"/>
        <w:tblLook w:val="04A0"/>
      </w:tblPr>
      <w:tblGrid>
        <w:gridCol w:w="1663"/>
        <w:gridCol w:w="2374"/>
        <w:gridCol w:w="2373"/>
        <w:gridCol w:w="1579"/>
        <w:gridCol w:w="1253"/>
      </w:tblGrid>
      <w:tr w:rsidR="000564AE" w:rsidRPr="000253F5" w:rsidTr="00A12E13">
        <w:trPr>
          <w:trHeight w:val="280"/>
        </w:trPr>
        <w:tc>
          <w:tcPr>
            <w:tcW w:w="899" w:type="pct"/>
            <w:tcBorders>
              <w:top w:val="single" w:sz="4" w:space="0" w:color="auto"/>
              <w:bottom w:val="single" w:sz="4" w:space="0" w:color="auto"/>
            </w:tcBorders>
            <w:shd w:val="clear" w:color="auto" w:fill="auto"/>
            <w:noWrap/>
            <w:vAlign w:val="bottom"/>
            <w:hideMark/>
          </w:tcPr>
          <w:p w:rsidR="000564AE" w:rsidRPr="00F00D82" w:rsidRDefault="000564AE" w:rsidP="006757EC">
            <w:pPr>
              <w:widowControl/>
              <w:jc w:val="left"/>
              <w:rPr>
                <w:rFonts w:ascii="Times New Roman" w:eastAsia="SimSun" w:hAnsi="Times New Roman" w:cs="Times New Roman"/>
                <w:kern w:val="0"/>
                <w:sz w:val="24"/>
                <w:szCs w:val="24"/>
              </w:rPr>
            </w:pPr>
          </w:p>
        </w:tc>
        <w:tc>
          <w:tcPr>
            <w:tcW w:w="1284" w:type="pct"/>
            <w:tcBorders>
              <w:top w:val="single" w:sz="4" w:space="0" w:color="auto"/>
              <w:bottom w:val="single" w:sz="4" w:space="0" w:color="auto"/>
            </w:tcBorders>
            <w:shd w:val="clear" w:color="auto" w:fill="auto"/>
            <w:noWrap/>
            <w:vAlign w:val="bottom"/>
            <w:hideMark/>
          </w:tcPr>
          <w:p w:rsidR="000564AE" w:rsidRPr="00F00D82" w:rsidRDefault="000564AE" w:rsidP="006757EC">
            <w:pPr>
              <w:widowControl/>
              <w:jc w:val="center"/>
              <w:rPr>
                <w:rFonts w:ascii="Times New Roman" w:eastAsia="DengXian" w:hAnsi="Times New Roman" w:cs="Times New Roman"/>
                <w:color w:val="000000"/>
                <w:kern w:val="0"/>
                <w:sz w:val="24"/>
                <w:szCs w:val="24"/>
              </w:rPr>
            </w:pPr>
            <w:r>
              <w:rPr>
                <w:rFonts w:ascii="Times New Roman" w:eastAsia="DengXian" w:hAnsi="Times New Roman" w:cs="Times New Roman"/>
                <w:color w:val="000000"/>
                <w:kern w:val="0"/>
                <w:sz w:val="24"/>
                <w:szCs w:val="24"/>
              </w:rPr>
              <w:t>Consistent between</w:t>
            </w:r>
            <w:r>
              <w:rPr>
                <w:rFonts w:ascii="Times New Roman" w:eastAsia="DengXian" w:hAnsi="Times New Roman" w:cs="Times New Roman"/>
                <w:color w:val="000000"/>
                <w:kern w:val="0"/>
                <w:sz w:val="24"/>
                <w:szCs w:val="24"/>
              </w:rPr>
              <w:br/>
            </w:r>
            <w:r w:rsidRPr="00F00D82">
              <w:rPr>
                <w:rFonts w:ascii="Times New Roman" w:eastAsia="DengXian" w:hAnsi="Times New Roman" w:cs="Times New Roman"/>
                <w:color w:val="000000"/>
                <w:kern w:val="0"/>
                <w:sz w:val="24"/>
                <w:szCs w:val="24"/>
              </w:rPr>
              <w:t>BS vs M</w:t>
            </w:r>
            <w:r>
              <w:rPr>
                <w:rFonts w:ascii="Times New Roman" w:eastAsia="DengXian" w:hAnsi="Times New Roman" w:cs="Times New Roman"/>
                <w:color w:val="000000"/>
                <w:kern w:val="0"/>
                <w:sz w:val="24"/>
                <w:szCs w:val="24"/>
              </w:rPr>
              <w:t>E</w:t>
            </w:r>
          </w:p>
        </w:tc>
        <w:tc>
          <w:tcPr>
            <w:tcW w:w="1284" w:type="pct"/>
            <w:tcBorders>
              <w:top w:val="single" w:sz="4" w:space="0" w:color="auto"/>
              <w:bottom w:val="single" w:sz="4" w:space="0" w:color="auto"/>
            </w:tcBorders>
            <w:shd w:val="clear" w:color="auto" w:fill="auto"/>
            <w:noWrap/>
            <w:vAlign w:val="bottom"/>
            <w:hideMark/>
          </w:tcPr>
          <w:p w:rsidR="000564AE" w:rsidRPr="00F00D82" w:rsidRDefault="000564AE" w:rsidP="006757EC">
            <w:pPr>
              <w:widowControl/>
              <w:jc w:val="center"/>
              <w:rPr>
                <w:rFonts w:ascii="Times New Roman" w:eastAsia="DengXian" w:hAnsi="Times New Roman" w:cs="Times New Roman"/>
                <w:color w:val="000000"/>
                <w:kern w:val="0"/>
                <w:sz w:val="24"/>
                <w:szCs w:val="24"/>
              </w:rPr>
            </w:pPr>
            <w:r>
              <w:rPr>
                <w:rFonts w:ascii="Times New Roman" w:eastAsia="DengXian" w:hAnsi="Times New Roman" w:cs="Times New Roman"/>
                <w:color w:val="000000"/>
                <w:kern w:val="0"/>
                <w:sz w:val="24"/>
                <w:szCs w:val="24"/>
              </w:rPr>
              <w:t>Consistent between</w:t>
            </w:r>
            <w:r>
              <w:rPr>
                <w:rFonts w:ascii="Times New Roman" w:eastAsia="DengXian" w:hAnsi="Times New Roman" w:cs="Times New Roman"/>
                <w:color w:val="000000"/>
                <w:kern w:val="0"/>
                <w:sz w:val="24"/>
                <w:szCs w:val="24"/>
              </w:rPr>
              <w:br/>
              <w:t>ME</w:t>
            </w:r>
            <w:r w:rsidRPr="00F00D82">
              <w:rPr>
                <w:rFonts w:ascii="Times New Roman" w:eastAsia="DengXian" w:hAnsi="Times New Roman" w:cs="Times New Roman"/>
                <w:color w:val="000000"/>
                <w:kern w:val="0"/>
                <w:sz w:val="24"/>
                <w:szCs w:val="24"/>
              </w:rPr>
              <w:t xml:space="preserve"> vs EN</w:t>
            </w:r>
          </w:p>
        </w:tc>
        <w:tc>
          <w:tcPr>
            <w:tcW w:w="854" w:type="pct"/>
            <w:tcBorders>
              <w:top w:val="single" w:sz="4" w:space="0" w:color="auto"/>
              <w:bottom w:val="single" w:sz="4" w:space="0" w:color="auto"/>
            </w:tcBorders>
            <w:shd w:val="clear" w:color="auto" w:fill="auto"/>
            <w:noWrap/>
            <w:vAlign w:val="bottom"/>
            <w:hideMark/>
          </w:tcPr>
          <w:p w:rsidR="000564AE" w:rsidRPr="00F00D82" w:rsidRDefault="000564AE" w:rsidP="006757EC">
            <w:pPr>
              <w:widowControl/>
              <w:jc w:val="center"/>
              <w:rPr>
                <w:rFonts w:ascii="Times New Roman" w:eastAsia="DengXian" w:hAnsi="Times New Roman" w:cs="Times New Roman"/>
                <w:color w:val="000000"/>
                <w:kern w:val="0"/>
                <w:sz w:val="24"/>
                <w:szCs w:val="24"/>
              </w:rPr>
            </w:pPr>
            <w:r w:rsidRPr="000253F5">
              <w:rPr>
                <w:rFonts w:ascii="Times New Roman" w:eastAsia="DengXian" w:hAnsi="Times New Roman" w:cs="Times New Roman"/>
                <w:color w:val="000000"/>
                <w:kern w:val="0"/>
                <w:sz w:val="24"/>
                <w:szCs w:val="24"/>
              </w:rPr>
              <w:t>C</w:t>
            </w:r>
            <w:r>
              <w:rPr>
                <w:rFonts w:ascii="Times New Roman" w:eastAsia="DengXian" w:hAnsi="Times New Roman" w:cs="Times New Roman"/>
                <w:color w:val="000000"/>
                <w:kern w:val="0"/>
                <w:sz w:val="24"/>
                <w:szCs w:val="24"/>
              </w:rPr>
              <w:t>onsisten</w:t>
            </w:r>
            <w:r>
              <w:rPr>
                <w:rFonts w:ascii="Times New Roman" w:eastAsia="DengXian" w:hAnsi="Times New Roman" w:cs="Times New Roman" w:hint="eastAsia"/>
                <w:color w:val="000000"/>
                <w:kern w:val="0"/>
                <w:sz w:val="24"/>
                <w:szCs w:val="24"/>
              </w:rPr>
              <w:t>t</w:t>
            </w:r>
            <w:r w:rsidRPr="000253F5">
              <w:rPr>
                <w:rFonts w:ascii="Times New Roman" w:eastAsia="DengXian" w:hAnsi="Times New Roman" w:cs="Times New Roman"/>
                <w:color w:val="000000"/>
                <w:kern w:val="0"/>
                <w:sz w:val="24"/>
                <w:szCs w:val="24"/>
              </w:rPr>
              <w:br/>
              <w:t>Among all</w:t>
            </w:r>
          </w:p>
        </w:tc>
        <w:tc>
          <w:tcPr>
            <w:tcW w:w="678" w:type="pct"/>
            <w:tcBorders>
              <w:top w:val="single" w:sz="4" w:space="0" w:color="auto"/>
              <w:bottom w:val="single" w:sz="4" w:space="0" w:color="auto"/>
            </w:tcBorders>
            <w:shd w:val="clear" w:color="auto" w:fill="auto"/>
            <w:noWrap/>
            <w:vAlign w:val="bottom"/>
            <w:hideMark/>
          </w:tcPr>
          <w:p w:rsidR="000564AE" w:rsidRPr="00F00D82" w:rsidRDefault="00BF60FB" w:rsidP="006757EC">
            <w:pPr>
              <w:widowControl/>
              <w:jc w:val="center"/>
              <w:rPr>
                <w:rFonts w:ascii="Times New Roman" w:eastAsia="DengXian" w:hAnsi="Times New Roman" w:cs="Times New Roman"/>
                <w:color w:val="000000"/>
                <w:kern w:val="0"/>
                <w:sz w:val="24"/>
                <w:szCs w:val="24"/>
              </w:rPr>
            </w:pPr>
            <w:r>
              <w:rPr>
                <w:rFonts w:ascii="Times New Roman" w:eastAsia="DengXian" w:hAnsi="Times New Roman" w:cs="Times New Roman"/>
                <w:color w:val="000000"/>
                <w:kern w:val="0"/>
                <w:sz w:val="24"/>
                <w:szCs w:val="24"/>
              </w:rPr>
              <w:t>T</w:t>
            </w:r>
            <w:r w:rsidR="000564AE" w:rsidRPr="00F00D82">
              <w:rPr>
                <w:rFonts w:ascii="Times New Roman" w:eastAsia="DengXian" w:hAnsi="Times New Roman" w:cs="Times New Roman"/>
                <w:color w:val="000000"/>
                <w:kern w:val="0"/>
                <w:sz w:val="24"/>
                <w:szCs w:val="24"/>
              </w:rPr>
              <w:t>otal bins</w:t>
            </w:r>
          </w:p>
        </w:tc>
      </w:tr>
      <w:tr w:rsidR="000564AE" w:rsidRPr="000253F5" w:rsidTr="00A12E13">
        <w:trPr>
          <w:trHeight w:val="280"/>
        </w:trPr>
        <w:tc>
          <w:tcPr>
            <w:tcW w:w="899" w:type="pct"/>
            <w:tcBorders>
              <w:top w:val="single" w:sz="4" w:space="0" w:color="auto"/>
            </w:tcBorders>
            <w:shd w:val="clear" w:color="auto" w:fill="auto"/>
            <w:noWrap/>
            <w:vAlign w:val="bottom"/>
            <w:hideMark/>
          </w:tcPr>
          <w:p w:rsidR="000564AE" w:rsidRPr="00F00D82" w:rsidRDefault="000564AE" w:rsidP="006757EC">
            <w:pPr>
              <w:widowControl/>
              <w:jc w:val="center"/>
              <w:rPr>
                <w:rFonts w:ascii="Times New Roman" w:eastAsia="DengXian" w:hAnsi="Times New Roman" w:cs="Times New Roman"/>
                <w:color w:val="000000"/>
                <w:kern w:val="0"/>
                <w:sz w:val="24"/>
                <w:szCs w:val="24"/>
              </w:rPr>
            </w:pPr>
            <w:r w:rsidRPr="00F00D82">
              <w:rPr>
                <w:rFonts w:ascii="Times New Roman" w:eastAsia="DengXian" w:hAnsi="Times New Roman" w:cs="Times New Roman"/>
                <w:color w:val="000000"/>
                <w:kern w:val="0"/>
                <w:sz w:val="24"/>
                <w:szCs w:val="24"/>
              </w:rPr>
              <w:t>Maize</w:t>
            </w:r>
          </w:p>
        </w:tc>
        <w:tc>
          <w:tcPr>
            <w:tcW w:w="1284" w:type="pct"/>
            <w:tcBorders>
              <w:top w:val="single" w:sz="4" w:space="0" w:color="auto"/>
            </w:tcBorders>
            <w:shd w:val="clear" w:color="auto" w:fill="auto"/>
            <w:noWrap/>
            <w:vAlign w:val="bottom"/>
            <w:hideMark/>
          </w:tcPr>
          <w:p w:rsidR="000564AE" w:rsidRPr="00F00D82" w:rsidRDefault="000564AE" w:rsidP="006757EC">
            <w:pPr>
              <w:widowControl/>
              <w:jc w:val="center"/>
              <w:rPr>
                <w:rFonts w:ascii="Times New Roman" w:eastAsia="DengXian" w:hAnsi="Times New Roman" w:cs="Times New Roman"/>
                <w:color w:val="000000"/>
                <w:kern w:val="0"/>
                <w:sz w:val="24"/>
                <w:szCs w:val="24"/>
              </w:rPr>
            </w:pPr>
            <w:r>
              <w:rPr>
                <w:rFonts w:ascii="Times New Roman" w:eastAsia="DengXian" w:hAnsi="Times New Roman" w:cs="Times New Roman" w:hint="eastAsia"/>
                <w:color w:val="000000"/>
                <w:kern w:val="0"/>
                <w:sz w:val="24"/>
                <w:szCs w:val="24"/>
              </w:rPr>
              <w:t>4101</w:t>
            </w:r>
          </w:p>
        </w:tc>
        <w:tc>
          <w:tcPr>
            <w:tcW w:w="1284" w:type="pct"/>
            <w:tcBorders>
              <w:top w:val="single" w:sz="4" w:space="0" w:color="auto"/>
            </w:tcBorders>
            <w:shd w:val="clear" w:color="auto" w:fill="auto"/>
            <w:noWrap/>
            <w:vAlign w:val="bottom"/>
            <w:hideMark/>
          </w:tcPr>
          <w:p w:rsidR="000564AE" w:rsidRPr="00F00D82" w:rsidRDefault="000564AE" w:rsidP="006757EC">
            <w:pPr>
              <w:widowControl/>
              <w:jc w:val="center"/>
              <w:rPr>
                <w:rFonts w:ascii="Times New Roman" w:eastAsia="DengXian" w:hAnsi="Times New Roman" w:cs="Times New Roman"/>
                <w:color w:val="000000"/>
                <w:kern w:val="0"/>
                <w:sz w:val="24"/>
                <w:szCs w:val="24"/>
              </w:rPr>
            </w:pPr>
            <w:r>
              <w:rPr>
                <w:rFonts w:ascii="Times New Roman" w:eastAsia="DengXian" w:hAnsi="Times New Roman" w:cs="Times New Roman" w:hint="eastAsia"/>
                <w:color w:val="000000"/>
                <w:kern w:val="0"/>
                <w:sz w:val="24"/>
                <w:szCs w:val="24"/>
              </w:rPr>
              <w:t>3907</w:t>
            </w:r>
          </w:p>
        </w:tc>
        <w:tc>
          <w:tcPr>
            <w:tcW w:w="854" w:type="pct"/>
            <w:tcBorders>
              <w:top w:val="single" w:sz="4" w:space="0" w:color="auto"/>
            </w:tcBorders>
            <w:shd w:val="clear" w:color="auto" w:fill="auto"/>
            <w:noWrap/>
            <w:vAlign w:val="bottom"/>
            <w:hideMark/>
          </w:tcPr>
          <w:p w:rsidR="000564AE" w:rsidRPr="00F00D82" w:rsidRDefault="000564AE" w:rsidP="006757EC">
            <w:pPr>
              <w:widowControl/>
              <w:jc w:val="center"/>
              <w:rPr>
                <w:rFonts w:ascii="Times New Roman" w:eastAsia="DengXian" w:hAnsi="Times New Roman" w:cs="Times New Roman"/>
                <w:color w:val="000000"/>
                <w:kern w:val="0"/>
                <w:sz w:val="24"/>
                <w:szCs w:val="24"/>
              </w:rPr>
            </w:pPr>
            <w:r>
              <w:rPr>
                <w:rFonts w:ascii="Times New Roman" w:eastAsia="DengXian" w:hAnsi="Times New Roman" w:cs="Times New Roman" w:hint="eastAsia"/>
                <w:color w:val="000000"/>
                <w:kern w:val="0"/>
                <w:sz w:val="24"/>
                <w:szCs w:val="24"/>
              </w:rPr>
              <w:t>3866</w:t>
            </w:r>
          </w:p>
        </w:tc>
        <w:tc>
          <w:tcPr>
            <w:tcW w:w="678" w:type="pct"/>
            <w:tcBorders>
              <w:top w:val="single" w:sz="4" w:space="0" w:color="auto"/>
            </w:tcBorders>
            <w:shd w:val="clear" w:color="auto" w:fill="auto"/>
            <w:noWrap/>
            <w:vAlign w:val="bottom"/>
            <w:hideMark/>
          </w:tcPr>
          <w:p w:rsidR="000564AE" w:rsidRPr="00F00D82" w:rsidRDefault="000564AE" w:rsidP="006757EC">
            <w:pPr>
              <w:widowControl/>
              <w:jc w:val="center"/>
              <w:rPr>
                <w:rFonts w:ascii="Times New Roman" w:eastAsia="DengXian" w:hAnsi="Times New Roman" w:cs="Times New Roman"/>
                <w:color w:val="000000"/>
                <w:kern w:val="0"/>
                <w:sz w:val="24"/>
                <w:szCs w:val="24"/>
              </w:rPr>
            </w:pPr>
            <w:r w:rsidRPr="00F00D82">
              <w:rPr>
                <w:rFonts w:ascii="Times New Roman" w:eastAsia="DengXian" w:hAnsi="Times New Roman" w:cs="Times New Roman"/>
                <w:color w:val="000000"/>
                <w:kern w:val="0"/>
                <w:sz w:val="24"/>
                <w:szCs w:val="24"/>
              </w:rPr>
              <w:t>4217</w:t>
            </w:r>
          </w:p>
        </w:tc>
      </w:tr>
      <w:tr w:rsidR="000564AE" w:rsidRPr="000253F5" w:rsidTr="00A12E13">
        <w:trPr>
          <w:trHeight w:val="280"/>
        </w:trPr>
        <w:tc>
          <w:tcPr>
            <w:tcW w:w="899" w:type="pct"/>
            <w:shd w:val="clear" w:color="auto" w:fill="auto"/>
            <w:noWrap/>
            <w:vAlign w:val="bottom"/>
            <w:hideMark/>
          </w:tcPr>
          <w:p w:rsidR="000564AE" w:rsidRPr="00F00D82" w:rsidRDefault="000564AE" w:rsidP="006757EC">
            <w:pPr>
              <w:widowControl/>
              <w:jc w:val="center"/>
              <w:rPr>
                <w:rFonts w:ascii="Times New Roman" w:eastAsia="DengXian" w:hAnsi="Times New Roman" w:cs="Times New Roman"/>
                <w:color w:val="000000"/>
                <w:kern w:val="0"/>
                <w:sz w:val="24"/>
                <w:szCs w:val="24"/>
              </w:rPr>
            </w:pPr>
            <w:r w:rsidRPr="00F00D82">
              <w:rPr>
                <w:rFonts w:ascii="Times New Roman" w:eastAsia="DengXian" w:hAnsi="Times New Roman" w:cs="Times New Roman"/>
                <w:color w:val="000000"/>
                <w:kern w:val="0"/>
                <w:sz w:val="24"/>
                <w:szCs w:val="24"/>
              </w:rPr>
              <w:t>Rice</w:t>
            </w:r>
          </w:p>
        </w:tc>
        <w:tc>
          <w:tcPr>
            <w:tcW w:w="1284" w:type="pct"/>
            <w:shd w:val="clear" w:color="auto" w:fill="auto"/>
            <w:noWrap/>
            <w:vAlign w:val="bottom"/>
            <w:hideMark/>
          </w:tcPr>
          <w:p w:rsidR="000564AE" w:rsidRPr="00F00D82" w:rsidRDefault="000564AE" w:rsidP="006757EC">
            <w:pPr>
              <w:widowControl/>
              <w:jc w:val="center"/>
              <w:rPr>
                <w:rFonts w:ascii="Times New Roman" w:eastAsia="DengXian" w:hAnsi="Times New Roman" w:cs="Times New Roman"/>
                <w:color w:val="000000"/>
                <w:kern w:val="0"/>
                <w:sz w:val="24"/>
                <w:szCs w:val="24"/>
              </w:rPr>
            </w:pPr>
            <w:r w:rsidRPr="00F00D82">
              <w:rPr>
                <w:rFonts w:ascii="Times New Roman" w:eastAsia="DengXian" w:hAnsi="Times New Roman" w:cs="Times New Roman"/>
                <w:color w:val="000000"/>
                <w:kern w:val="0"/>
                <w:sz w:val="24"/>
                <w:szCs w:val="24"/>
              </w:rPr>
              <w:t>-</w:t>
            </w:r>
          </w:p>
        </w:tc>
        <w:tc>
          <w:tcPr>
            <w:tcW w:w="1284" w:type="pct"/>
            <w:shd w:val="clear" w:color="auto" w:fill="auto"/>
            <w:noWrap/>
            <w:vAlign w:val="bottom"/>
            <w:hideMark/>
          </w:tcPr>
          <w:p w:rsidR="000564AE" w:rsidRPr="00F00D82" w:rsidRDefault="000564AE" w:rsidP="006757EC">
            <w:pPr>
              <w:widowControl/>
              <w:jc w:val="center"/>
              <w:rPr>
                <w:rFonts w:ascii="Times New Roman" w:eastAsia="DengXian" w:hAnsi="Times New Roman" w:cs="Times New Roman"/>
                <w:color w:val="000000"/>
                <w:kern w:val="0"/>
                <w:sz w:val="24"/>
                <w:szCs w:val="24"/>
              </w:rPr>
            </w:pPr>
            <w:r>
              <w:rPr>
                <w:rFonts w:ascii="Times New Roman" w:eastAsia="DengXian" w:hAnsi="Times New Roman" w:cs="Times New Roman" w:hint="eastAsia"/>
                <w:color w:val="000000"/>
                <w:kern w:val="0"/>
                <w:sz w:val="24"/>
                <w:szCs w:val="24"/>
              </w:rPr>
              <w:t>674</w:t>
            </w:r>
          </w:p>
        </w:tc>
        <w:tc>
          <w:tcPr>
            <w:tcW w:w="854" w:type="pct"/>
            <w:shd w:val="clear" w:color="auto" w:fill="auto"/>
            <w:noWrap/>
            <w:vAlign w:val="bottom"/>
            <w:hideMark/>
          </w:tcPr>
          <w:p w:rsidR="000564AE" w:rsidRPr="00F00D82" w:rsidRDefault="000564AE" w:rsidP="006757EC">
            <w:pPr>
              <w:widowControl/>
              <w:jc w:val="center"/>
              <w:rPr>
                <w:rFonts w:ascii="Times New Roman" w:eastAsia="DengXian" w:hAnsi="Times New Roman" w:cs="Times New Roman"/>
                <w:color w:val="000000"/>
                <w:kern w:val="0"/>
                <w:sz w:val="24"/>
                <w:szCs w:val="24"/>
              </w:rPr>
            </w:pPr>
            <w:r>
              <w:rPr>
                <w:rFonts w:ascii="Times New Roman" w:eastAsia="DengXian" w:hAnsi="Times New Roman" w:cs="Times New Roman"/>
                <w:color w:val="000000"/>
                <w:kern w:val="0"/>
                <w:sz w:val="24"/>
                <w:szCs w:val="24"/>
              </w:rPr>
              <w:t>6</w:t>
            </w:r>
            <w:r>
              <w:rPr>
                <w:rFonts w:ascii="Times New Roman" w:eastAsia="DengXian" w:hAnsi="Times New Roman" w:cs="Times New Roman" w:hint="eastAsia"/>
                <w:color w:val="000000"/>
                <w:kern w:val="0"/>
                <w:sz w:val="24"/>
                <w:szCs w:val="24"/>
              </w:rPr>
              <w:t>74</w:t>
            </w:r>
          </w:p>
        </w:tc>
        <w:tc>
          <w:tcPr>
            <w:tcW w:w="678" w:type="pct"/>
            <w:shd w:val="clear" w:color="auto" w:fill="auto"/>
            <w:noWrap/>
            <w:vAlign w:val="bottom"/>
            <w:hideMark/>
          </w:tcPr>
          <w:p w:rsidR="000564AE" w:rsidRPr="00F00D82" w:rsidRDefault="000564AE" w:rsidP="006757EC">
            <w:pPr>
              <w:widowControl/>
              <w:jc w:val="center"/>
              <w:rPr>
                <w:rFonts w:ascii="Times New Roman" w:eastAsia="DengXian" w:hAnsi="Times New Roman" w:cs="Times New Roman"/>
                <w:color w:val="000000"/>
                <w:kern w:val="0"/>
                <w:sz w:val="24"/>
                <w:szCs w:val="24"/>
              </w:rPr>
            </w:pPr>
            <w:r w:rsidRPr="00F00D82">
              <w:rPr>
                <w:rFonts w:ascii="Times New Roman" w:eastAsia="DengXian" w:hAnsi="Times New Roman" w:cs="Times New Roman"/>
                <w:color w:val="000000"/>
                <w:kern w:val="0"/>
                <w:sz w:val="24"/>
                <w:szCs w:val="24"/>
              </w:rPr>
              <w:t>727</w:t>
            </w:r>
          </w:p>
        </w:tc>
      </w:tr>
      <w:tr w:rsidR="000564AE" w:rsidRPr="000253F5" w:rsidTr="00A12E13">
        <w:trPr>
          <w:trHeight w:val="280"/>
        </w:trPr>
        <w:tc>
          <w:tcPr>
            <w:tcW w:w="899" w:type="pct"/>
            <w:tcBorders>
              <w:bottom w:val="single" w:sz="4" w:space="0" w:color="auto"/>
            </w:tcBorders>
            <w:shd w:val="clear" w:color="auto" w:fill="auto"/>
            <w:noWrap/>
            <w:vAlign w:val="bottom"/>
            <w:hideMark/>
          </w:tcPr>
          <w:p w:rsidR="000564AE" w:rsidRPr="00F00D82" w:rsidRDefault="00A12E13" w:rsidP="006757EC">
            <w:pPr>
              <w:widowControl/>
              <w:jc w:val="center"/>
              <w:rPr>
                <w:rFonts w:ascii="Times New Roman" w:eastAsia="DengXian" w:hAnsi="Times New Roman" w:cs="Times New Roman"/>
                <w:color w:val="000000"/>
                <w:kern w:val="0"/>
                <w:sz w:val="24"/>
                <w:szCs w:val="24"/>
              </w:rPr>
            </w:pPr>
            <w:r>
              <w:rPr>
                <w:rFonts w:ascii="Times New Roman" w:eastAsia="DengXian" w:hAnsi="Times New Roman" w:cs="Times New Roman" w:hint="eastAsia"/>
                <w:color w:val="000000"/>
                <w:kern w:val="0"/>
                <w:sz w:val="24"/>
                <w:szCs w:val="24"/>
              </w:rPr>
              <w:t>F</w:t>
            </w:r>
            <w:r w:rsidR="000564AE" w:rsidRPr="00F00D82">
              <w:rPr>
                <w:rFonts w:ascii="Times New Roman" w:eastAsia="DengXian" w:hAnsi="Times New Roman" w:cs="Times New Roman"/>
                <w:color w:val="000000"/>
                <w:kern w:val="0"/>
                <w:sz w:val="24"/>
                <w:szCs w:val="24"/>
              </w:rPr>
              <w:t>oxtail millet</w:t>
            </w:r>
          </w:p>
        </w:tc>
        <w:tc>
          <w:tcPr>
            <w:tcW w:w="1284" w:type="pct"/>
            <w:tcBorders>
              <w:bottom w:val="single" w:sz="4" w:space="0" w:color="auto"/>
            </w:tcBorders>
            <w:shd w:val="clear" w:color="auto" w:fill="auto"/>
            <w:noWrap/>
            <w:vAlign w:val="bottom"/>
            <w:hideMark/>
          </w:tcPr>
          <w:p w:rsidR="000564AE" w:rsidRPr="00F00D82" w:rsidRDefault="000564AE" w:rsidP="006757EC">
            <w:pPr>
              <w:widowControl/>
              <w:jc w:val="center"/>
              <w:rPr>
                <w:rFonts w:ascii="Times New Roman" w:eastAsia="DengXian" w:hAnsi="Times New Roman" w:cs="Times New Roman"/>
                <w:color w:val="000000"/>
                <w:kern w:val="0"/>
                <w:sz w:val="24"/>
                <w:szCs w:val="24"/>
              </w:rPr>
            </w:pPr>
            <w:r>
              <w:rPr>
                <w:rFonts w:ascii="Times New Roman" w:eastAsia="DengXian" w:hAnsi="Times New Roman" w:cs="Times New Roman"/>
                <w:color w:val="000000"/>
                <w:kern w:val="0"/>
                <w:sz w:val="24"/>
                <w:szCs w:val="24"/>
              </w:rPr>
              <w:t>6</w:t>
            </w:r>
            <w:r>
              <w:rPr>
                <w:rFonts w:ascii="Times New Roman" w:eastAsia="DengXian" w:hAnsi="Times New Roman" w:cs="Times New Roman" w:hint="eastAsia"/>
                <w:color w:val="000000"/>
                <w:kern w:val="0"/>
                <w:sz w:val="24"/>
                <w:szCs w:val="24"/>
              </w:rPr>
              <w:t>93</w:t>
            </w:r>
          </w:p>
        </w:tc>
        <w:tc>
          <w:tcPr>
            <w:tcW w:w="1284" w:type="pct"/>
            <w:tcBorders>
              <w:bottom w:val="single" w:sz="4" w:space="0" w:color="auto"/>
            </w:tcBorders>
            <w:shd w:val="clear" w:color="auto" w:fill="auto"/>
            <w:noWrap/>
            <w:vAlign w:val="bottom"/>
            <w:hideMark/>
          </w:tcPr>
          <w:p w:rsidR="000564AE" w:rsidRPr="00F00D82" w:rsidRDefault="000564AE" w:rsidP="006757EC">
            <w:pPr>
              <w:widowControl/>
              <w:jc w:val="center"/>
              <w:rPr>
                <w:rFonts w:ascii="Times New Roman" w:eastAsia="DengXian" w:hAnsi="Times New Roman" w:cs="Times New Roman"/>
                <w:color w:val="000000"/>
                <w:kern w:val="0"/>
                <w:sz w:val="24"/>
                <w:szCs w:val="24"/>
              </w:rPr>
            </w:pPr>
            <w:r w:rsidRPr="00F00D82">
              <w:rPr>
                <w:rFonts w:ascii="Times New Roman" w:eastAsia="DengXian" w:hAnsi="Times New Roman" w:cs="Times New Roman"/>
                <w:color w:val="000000"/>
                <w:kern w:val="0"/>
                <w:sz w:val="24"/>
                <w:szCs w:val="24"/>
              </w:rPr>
              <w:t>-</w:t>
            </w:r>
          </w:p>
        </w:tc>
        <w:tc>
          <w:tcPr>
            <w:tcW w:w="854" w:type="pct"/>
            <w:tcBorders>
              <w:bottom w:val="single" w:sz="4" w:space="0" w:color="auto"/>
            </w:tcBorders>
            <w:shd w:val="clear" w:color="auto" w:fill="auto"/>
            <w:noWrap/>
            <w:vAlign w:val="bottom"/>
            <w:hideMark/>
          </w:tcPr>
          <w:p w:rsidR="000564AE" w:rsidRPr="00F00D82" w:rsidRDefault="000564AE" w:rsidP="006757EC">
            <w:pPr>
              <w:widowControl/>
              <w:jc w:val="center"/>
              <w:rPr>
                <w:rFonts w:ascii="Times New Roman" w:eastAsia="DengXian" w:hAnsi="Times New Roman" w:cs="Times New Roman"/>
                <w:color w:val="000000"/>
                <w:kern w:val="0"/>
                <w:sz w:val="24"/>
                <w:szCs w:val="24"/>
              </w:rPr>
            </w:pPr>
            <w:r>
              <w:rPr>
                <w:rFonts w:ascii="Times New Roman" w:eastAsia="DengXian" w:hAnsi="Times New Roman" w:cs="Times New Roman"/>
                <w:color w:val="000000"/>
                <w:kern w:val="0"/>
                <w:sz w:val="24"/>
                <w:szCs w:val="24"/>
              </w:rPr>
              <w:t>6</w:t>
            </w:r>
            <w:r>
              <w:rPr>
                <w:rFonts w:ascii="Times New Roman" w:eastAsia="DengXian" w:hAnsi="Times New Roman" w:cs="Times New Roman" w:hint="eastAsia"/>
                <w:color w:val="000000"/>
                <w:kern w:val="0"/>
                <w:sz w:val="24"/>
                <w:szCs w:val="24"/>
              </w:rPr>
              <w:t>93</w:t>
            </w:r>
          </w:p>
        </w:tc>
        <w:tc>
          <w:tcPr>
            <w:tcW w:w="678" w:type="pct"/>
            <w:tcBorders>
              <w:bottom w:val="single" w:sz="4" w:space="0" w:color="auto"/>
            </w:tcBorders>
            <w:shd w:val="clear" w:color="auto" w:fill="auto"/>
            <w:noWrap/>
            <w:vAlign w:val="bottom"/>
            <w:hideMark/>
          </w:tcPr>
          <w:p w:rsidR="000564AE" w:rsidRPr="00F00D82" w:rsidRDefault="000564AE" w:rsidP="006757EC">
            <w:pPr>
              <w:widowControl/>
              <w:jc w:val="center"/>
              <w:rPr>
                <w:rFonts w:ascii="Times New Roman" w:eastAsia="DengXian" w:hAnsi="Times New Roman" w:cs="Times New Roman"/>
                <w:color w:val="000000"/>
                <w:kern w:val="0"/>
                <w:sz w:val="24"/>
                <w:szCs w:val="24"/>
              </w:rPr>
            </w:pPr>
            <w:r w:rsidRPr="00F00D82">
              <w:rPr>
                <w:rFonts w:ascii="Times New Roman" w:eastAsia="DengXian" w:hAnsi="Times New Roman" w:cs="Times New Roman"/>
                <w:color w:val="000000"/>
                <w:kern w:val="0"/>
                <w:sz w:val="24"/>
                <w:szCs w:val="24"/>
              </w:rPr>
              <w:t>807</w:t>
            </w:r>
          </w:p>
        </w:tc>
      </w:tr>
    </w:tbl>
    <w:p w:rsidR="000564AE" w:rsidRDefault="000564AE">
      <w:pPr>
        <w:rPr>
          <w:rFonts w:ascii="Times New Roman" w:hAnsi="Times New Roman" w:cs="Times New Roman"/>
          <w:sz w:val="24"/>
          <w:szCs w:val="24"/>
        </w:rPr>
      </w:pPr>
    </w:p>
    <w:p w:rsidR="00A0096C" w:rsidRDefault="00A0096C">
      <w:pPr>
        <w:rPr>
          <w:rFonts w:ascii="Times New Roman" w:hAnsi="Times New Roman" w:cs="Times New Roman"/>
          <w:sz w:val="24"/>
          <w:szCs w:val="24"/>
        </w:rPr>
      </w:pPr>
    </w:p>
    <w:p w:rsidR="00895E2D" w:rsidRDefault="00E615E5">
      <w:pPr>
        <w:rPr>
          <w:rFonts w:ascii="Times New Roman" w:hAnsi="Times New Roman" w:cs="Times New Roman"/>
          <w:sz w:val="24"/>
          <w:szCs w:val="24"/>
        </w:rPr>
      </w:pPr>
      <w:bookmarkStart w:id="1" w:name="OLE_LINK5"/>
      <w:r w:rsidRPr="009F090C">
        <w:rPr>
          <w:rFonts w:ascii="Times New Roman" w:hAnsi="Times New Roman" w:cs="Times New Roman"/>
          <w:sz w:val="24"/>
          <w:szCs w:val="24"/>
        </w:rPr>
        <w:t xml:space="preserve">Table </w:t>
      </w:r>
      <w:r w:rsidR="00E228D9">
        <w:rPr>
          <w:rFonts w:ascii="Times New Roman" w:hAnsi="Times New Roman" w:cs="Times New Roman"/>
          <w:sz w:val="24"/>
          <w:szCs w:val="24"/>
        </w:rPr>
        <w:t>S</w:t>
      </w:r>
      <w:r w:rsidR="00925176">
        <w:rPr>
          <w:rFonts w:ascii="Times New Roman" w:hAnsi="Times New Roman" w:cs="Times New Roman"/>
          <w:sz w:val="24"/>
          <w:szCs w:val="24"/>
        </w:rPr>
        <w:t>7</w:t>
      </w:r>
      <w:r w:rsidR="00BF60FB">
        <w:rPr>
          <w:rFonts w:ascii="Times New Roman" w:hAnsi="Times New Roman" w:cs="Times New Roman"/>
          <w:sz w:val="24"/>
          <w:szCs w:val="24"/>
        </w:rPr>
        <w:t xml:space="preserve"> | L</w:t>
      </w:r>
      <w:r w:rsidRPr="009F090C">
        <w:rPr>
          <w:rFonts w:ascii="Times New Roman" w:hAnsi="Times New Roman" w:cs="Times New Roman"/>
          <w:sz w:val="24"/>
          <w:szCs w:val="24"/>
        </w:rPr>
        <w:t>ocal</w:t>
      </w:r>
      <w:r w:rsidR="00BF60FB">
        <w:rPr>
          <w:rFonts w:ascii="Times New Roman" w:hAnsi="Times New Roman" w:cs="Times New Roman"/>
          <w:sz w:val="24"/>
          <w:szCs w:val="24"/>
        </w:rPr>
        <w:t xml:space="preserve"> A/B</w:t>
      </w:r>
      <w:r w:rsidRPr="009F090C">
        <w:rPr>
          <w:rFonts w:ascii="Times New Roman" w:hAnsi="Times New Roman" w:cs="Times New Roman"/>
          <w:sz w:val="24"/>
          <w:szCs w:val="24"/>
        </w:rPr>
        <w:t xml:space="preserve"> com</w:t>
      </w:r>
      <w:r w:rsidR="009F090C" w:rsidRPr="009F090C">
        <w:rPr>
          <w:rFonts w:ascii="Times New Roman" w:hAnsi="Times New Roman" w:cs="Times New Roman"/>
          <w:sz w:val="24"/>
          <w:szCs w:val="24"/>
        </w:rPr>
        <w:t xml:space="preserve">partment </w:t>
      </w:r>
      <w:r w:rsidR="00BF60FB">
        <w:rPr>
          <w:rFonts w:ascii="Times New Roman" w:hAnsi="Times New Roman" w:cs="Times New Roman"/>
          <w:sz w:val="24"/>
          <w:szCs w:val="24"/>
        </w:rPr>
        <w:t xml:space="preserve">dynamicsand </w:t>
      </w:r>
      <w:r w:rsidR="009F090C" w:rsidRPr="009F090C">
        <w:rPr>
          <w:rFonts w:ascii="Times New Roman" w:hAnsi="Times New Roman" w:cs="Times New Roman"/>
          <w:sz w:val="24"/>
          <w:szCs w:val="24"/>
        </w:rPr>
        <w:t>gene expression</w:t>
      </w:r>
      <w:r w:rsidR="00BF60FB">
        <w:rPr>
          <w:rFonts w:ascii="Times New Roman" w:hAnsi="Times New Roman" w:cs="Times New Roman"/>
          <w:sz w:val="24"/>
          <w:szCs w:val="24"/>
        </w:rPr>
        <w:t xml:space="preserve">changes </w:t>
      </w:r>
      <w:r w:rsidR="00A774F1">
        <w:rPr>
          <w:rFonts w:ascii="Times New Roman" w:hAnsi="Times New Roman" w:cs="Times New Roman"/>
          <w:sz w:val="24"/>
          <w:szCs w:val="24"/>
        </w:rPr>
        <w:t>(</w:t>
      </w:r>
      <w:r w:rsidR="00BF60FB">
        <w:rPr>
          <w:rFonts w:ascii="Times New Roman" w:hAnsi="Times New Roman" w:cs="Times New Roman"/>
          <w:sz w:val="24"/>
          <w:szCs w:val="24"/>
        </w:rPr>
        <w:t xml:space="preserve">also shown in </w:t>
      </w:r>
      <w:r w:rsidR="00A774F1">
        <w:rPr>
          <w:rFonts w:ascii="Times New Roman" w:hAnsi="Times New Roman" w:cs="Times New Roman"/>
          <w:sz w:val="24"/>
          <w:szCs w:val="24"/>
        </w:rPr>
        <w:t>Fig 3</w:t>
      </w:r>
      <w:r w:rsidR="00BF60FB">
        <w:rPr>
          <w:rFonts w:ascii="Times New Roman" w:hAnsi="Times New Roman" w:cs="Times New Roman"/>
          <w:sz w:val="24"/>
          <w:szCs w:val="24"/>
        </w:rPr>
        <w:t>C</w:t>
      </w:r>
      <w:r w:rsidR="00A774F1">
        <w:rPr>
          <w:rFonts w:ascii="Times New Roman" w:hAnsi="Times New Roman" w:cs="Times New Roman"/>
          <w:sz w:val="24"/>
          <w:szCs w:val="24"/>
        </w:rPr>
        <w:t>)</w:t>
      </w:r>
      <w:bookmarkEnd w:id="1"/>
    </w:p>
    <w:tbl>
      <w:tblPr>
        <w:tblW w:w="5000" w:type="pct"/>
        <w:tblLook w:val="04A0"/>
      </w:tblPr>
      <w:tblGrid>
        <w:gridCol w:w="3102"/>
        <w:gridCol w:w="1188"/>
        <w:gridCol w:w="857"/>
        <w:gridCol w:w="1190"/>
        <w:gridCol w:w="858"/>
        <w:gridCol w:w="1190"/>
        <w:gridCol w:w="857"/>
      </w:tblGrid>
      <w:tr w:rsidR="00397101" w:rsidRPr="00397101" w:rsidTr="00397101">
        <w:trPr>
          <w:trHeight w:val="280"/>
        </w:trPr>
        <w:tc>
          <w:tcPr>
            <w:tcW w:w="1678" w:type="pct"/>
            <w:vMerge w:val="restart"/>
            <w:tcBorders>
              <w:top w:val="single" w:sz="8" w:space="0" w:color="auto"/>
              <w:left w:val="nil"/>
              <w:bottom w:val="single" w:sz="8" w:space="0" w:color="000000"/>
              <w:right w:val="nil"/>
            </w:tcBorders>
            <w:shd w:val="clear" w:color="auto" w:fill="auto"/>
            <w:noWrap/>
            <w:vAlign w:val="bottom"/>
            <w:hideMark/>
          </w:tcPr>
          <w:p w:rsidR="00397101" w:rsidRPr="00397101" w:rsidRDefault="00397101" w:rsidP="00397101">
            <w:pPr>
              <w:widowControl/>
              <w:jc w:val="center"/>
              <w:rPr>
                <w:rFonts w:ascii="Times New Roman" w:eastAsia="DengXian" w:hAnsi="Times New Roman" w:cs="Times New Roman"/>
                <w:color w:val="000000"/>
                <w:kern w:val="0"/>
                <w:sz w:val="24"/>
                <w:szCs w:val="24"/>
              </w:rPr>
            </w:pPr>
            <w:r w:rsidRPr="00397101">
              <w:rPr>
                <w:rFonts w:ascii="Times New Roman" w:eastAsia="DengXian" w:hAnsi="Times New Roman" w:cs="Times New Roman"/>
                <w:color w:val="000000"/>
                <w:kern w:val="0"/>
                <w:sz w:val="24"/>
                <w:szCs w:val="24"/>
              </w:rPr>
              <w:t xml:space="preserve">　</w:t>
            </w:r>
          </w:p>
        </w:tc>
        <w:tc>
          <w:tcPr>
            <w:tcW w:w="1106" w:type="pct"/>
            <w:gridSpan w:val="2"/>
            <w:tcBorders>
              <w:top w:val="single" w:sz="8" w:space="0" w:color="auto"/>
              <w:left w:val="nil"/>
              <w:bottom w:val="nil"/>
              <w:right w:val="nil"/>
            </w:tcBorders>
            <w:shd w:val="clear" w:color="auto" w:fill="auto"/>
            <w:noWrap/>
            <w:vAlign w:val="center"/>
            <w:hideMark/>
          </w:tcPr>
          <w:p w:rsidR="00397101" w:rsidRPr="00397101" w:rsidRDefault="00397101" w:rsidP="00397101">
            <w:pPr>
              <w:widowControl/>
              <w:jc w:val="center"/>
              <w:rPr>
                <w:rFonts w:ascii="Times New Roman" w:eastAsia="DengXian" w:hAnsi="Times New Roman" w:cs="Times New Roman"/>
                <w:color w:val="000000"/>
                <w:kern w:val="0"/>
                <w:sz w:val="24"/>
                <w:szCs w:val="24"/>
              </w:rPr>
            </w:pPr>
            <w:r w:rsidRPr="00397101">
              <w:rPr>
                <w:rFonts w:ascii="Times New Roman" w:eastAsia="DengXian" w:hAnsi="Times New Roman" w:cs="Times New Roman"/>
                <w:color w:val="000000"/>
                <w:kern w:val="0"/>
                <w:sz w:val="24"/>
                <w:szCs w:val="24"/>
              </w:rPr>
              <w:t>Foxtail millet</w:t>
            </w:r>
          </w:p>
        </w:tc>
        <w:tc>
          <w:tcPr>
            <w:tcW w:w="1108" w:type="pct"/>
            <w:gridSpan w:val="2"/>
            <w:tcBorders>
              <w:top w:val="single" w:sz="8" w:space="0" w:color="auto"/>
              <w:left w:val="nil"/>
              <w:bottom w:val="nil"/>
              <w:right w:val="nil"/>
            </w:tcBorders>
            <w:shd w:val="clear" w:color="auto" w:fill="auto"/>
            <w:noWrap/>
            <w:vAlign w:val="center"/>
            <w:hideMark/>
          </w:tcPr>
          <w:p w:rsidR="00397101" w:rsidRPr="00397101" w:rsidRDefault="00397101" w:rsidP="00397101">
            <w:pPr>
              <w:widowControl/>
              <w:jc w:val="center"/>
              <w:rPr>
                <w:rFonts w:ascii="Times New Roman" w:eastAsia="DengXian" w:hAnsi="Times New Roman" w:cs="Times New Roman"/>
                <w:color w:val="000000"/>
                <w:kern w:val="0"/>
                <w:sz w:val="24"/>
                <w:szCs w:val="24"/>
              </w:rPr>
            </w:pPr>
            <w:r w:rsidRPr="00397101">
              <w:rPr>
                <w:rFonts w:ascii="Times New Roman" w:eastAsia="DengXian" w:hAnsi="Times New Roman" w:cs="Times New Roman"/>
                <w:color w:val="000000"/>
                <w:kern w:val="0"/>
                <w:sz w:val="24"/>
                <w:szCs w:val="24"/>
              </w:rPr>
              <w:t>Maize</w:t>
            </w:r>
          </w:p>
        </w:tc>
        <w:tc>
          <w:tcPr>
            <w:tcW w:w="1107" w:type="pct"/>
            <w:gridSpan w:val="2"/>
            <w:tcBorders>
              <w:top w:val="single" w:sz="8" w:space="0" w:color="auto"/>
              <w:left w:val="nil"/>
              <w:bottom w:val="nil"/>
              <w:right w:val="nil"/>
            </w:tcBorders>
            <w:shd w:val="clear" w:color="auto" w:fill="auto"/>
            <w:noWrap/>
            <w:vAlign w:val="center"/>
            <w:hideMark/>
          </w:tcPr>
          <w:p w:rsidR="00397101" w:rsidRPr="00397101" w:rsidRDefault="00397101" w:rsidP="00397101">
            <w:pPr>
              <w:widowControl/>
              <w:jc w:val="center"/>
              <w:rPr>
                <w:rFonts w:ascii="Times New Roman" w:eastAsia="DengXian" w:hAnsi="Times New Roman" w:cs="Times New Roman"/>
                <w:color w:val="000000"/>
                <w:kern w:val="0"/>
                <w:sz w:val="24"/>
                <w:szCs w:val="24"/>
              </w:rPr>
            </w:pPr>
            <w:r w:rsidRPr="00397101">
              <w:rPr>
                <w:rFonts w:ascii="Times New Roman" w:eastAsia="DengXian" w:hAnsi="Times New Roman" w:cs="Times New Roman"/>
                <w:color w:val="000000"/>
                <w:kern w:val="0"/>
                <w:sz w:val="24"/>
                <w:szCs w:val="24"/>
              </w:rPr>
              <w:t>Maize</w:t>
            </w:r>
          </w:p>
        </w:tc>
      </w:tr>
      <w:tr w:rsidR="00397101" w:rsidRPr="00397101" w:rsidTr="00397101">
        <w:trPr>
          <w:trHeight w:val="290"/>
        </w:trPr>
        <w:tc>
          <w:tcPr>
            <w:tcW w:w="1678" w:type="pct"/>
            <w:vMerge/>
            <w:tcBorders>
              <w:top w:val="single" w:sz="8" w:space="0" w:color="auto"/>
              <w:left w:val="nil"/>
              <w:bottom w:val="single" w:sz="8" w:space="0" w:color="000000"/>
              <w:right w:val="nil"/>
            </w:tcBorders>
            <w:vAlign w:val="center"/>
            <w:hideMark/>
          </w:tcPr>
          <w:p w:rsidR="00397101" w:rsidRPr="00397101" w:rsidRDefault="00397101" w:rsidP="00397101">
            <w:pPr>
              <w:widowControl/>
              <w:jc w:val="center"/>
              <w:rPr>
                <w:rFonts w:ascii="Times New Roman" w:eastAsia="DengXian" w:hAnsi="Times New Roman" w:cs="Times New Roman"/>
                <w:color w:val="000000"/>
                <w:kern w:val="0"/>
                <w:sz w:val="24"/>
                <w:szCs w:val="24"/>
              </w:rPr>
            </w:pPr>
          </w:p>
        </w:tc>
        <w:tc>
          <w:tcPr>
            <w:tcW w:w="1106" w:type="pct"/>
            <w:gridSpan w:val="2"/>
            <w:tcBorders>
              <w:top w:val="nil"/>
              <w:left w:val="nil"/>
              <w:bottom w:val="single" w:sz="8" w:space="0" w:color="auto"/>
              <w:right w:val="nil"/>
            </w:tcBorders>
            <w:shd w:val="clear" w:color="auto" w:fill="auto"/>
            <w:noWrap/>
            <w:vAlign w:val="center"/>
            <w:hideMark/>
          </w:tcPr>
          <w:p w:rsidR="00397101" w:rsidRPr="00397101" w:rsidRDefault="00397101" w:rsidP="00397101">
            <w:pPr>
              <w:widowControl/>
              <w:jc w:val="center"/>
              <w:rPr>
                <w:rFonts w:ascii="Times New Roman" w:eastAsia="DengXian" w:hAnsi="Times New Roman" w:cs="Times New Roman"/>
                <w:color w:val="000000"/>
                <w:kern w:val="0"/>
                <w:sz w:val="24"/>
                <w:szCs w:val="24"/>
              </w:rPr>
            </w:pPr>
            <w:r w:rsidRPr="00397101">
              <w:rPr>
                <w:rFonts w:ascii="Times New Roman" w:eastAsia="DengXian" w:hAnsi="Times New Roman" w:cs="Times New Roman"/>
                <w:color w:val="000000"/>
                <w:kern w:val="0"/>
                <w:sz w:val="24"/>
                <w:szCs w:val="24"/>
              </w:rPr>
              <w:t>BS vs ME</w:t>
            </w:r>
          </w:p>
        </w:tc>
        <w:tc>
          <w:tcPr>
            <w:tcW w:w="1108" w:type="pct"/>
            <w:gridSpan w:val="2"/>
            <w:tcBorders>
              <w:top w:val="nil"/>
              <w:left w:val="nil"/>
              <w:bottom w:val="single" w:sz="8" w:space="0" w:color="auto"/>
              <w:right w:val="nil"/>
            </w:tcBorders>
            <w:shd w:val="clear" w:color="auto" w:fill="auto"/>
            <w:noWrap/>
            <w:vAlign w:val="center"/>
            <w:hideMark/>
          </w:tcPr>
          <w:p w:rsidR="00397101" w:rsidRPr="00397101" w:rsidRDefault="00397101" w:rsidP="00397101">
            <w:pPr>
              <w:widowControl/>
              <w:jc w:val="center"/>
              <w:rPr>
                <w:rFonts w:ascii="Times New Roman" w:eastAsia="DengXian" w:hAnsi="Times New Roman" w:cs="Times New Roman"/>
                <w:color w:val="000000"/>
                <w:kern w:val="0"/>
                <w:sz w:val="24"/>
                <w:szCs w:val="24"/>
              </w:rPr>
            </w:pPr>
            <w:r w:rsidRPr="00397101">
              <w:rPr>
                <w:rFonts w:ascii="Times New Roman" w:eastAsia="DengXian" w:hAnsi="Times New Roman" w:cs="Times New Roman"/>
                <w:color w:val="000000"/>
                <w:kern w:val="0"/>
                <w:sz w:val="24"/>
                <w:szCs w:val="24"/>
              </w:rPr>
              <w:t>BS vs ME</w:t>
            </w:r>
          </w:p>
        </w:tc>
        <w:tc>
          <w:tcPr>
            <w:tcW w:w="1107" w:type="pct"/>
            <w:gridSpan w:val="2"/>
            <w:tcBorders>
              <w:top w:val="nil"/>
              <w:left w:val="nil"/>
              <w:bottom w:val="single" w:sz="8" w:space="0" w:color="auto"/>
              <w:right w:val="nil"/>
            </w:tcBorders>
            <w:shd w:val="clear" w:color="auto" w:fill="auto"/>
            <w:noWrap/>
            <w:vAlign w:val="center"/>
            <w:hideMark/>
          </w:tcPr>
          <w:p w:rsidR="00397101" w:rsidRPr="00397101" w:rsidRDefault="00397101" w:rsidP="00397101">
            <w:pPr>
              <w:widowControl/>
              <w:jc w:val="center"/>
              <w:rPr>
                <w:rFonts w:ascii="Times New Roman" w:eastAsia="DengXian" w:hAnsi="Times New Roman" w:cs="Times New Roman"/>
                <w:color w:val="000000"/>
                <w:kern w:val="0"/>
                <w:sz w:val="24"/>
                <w:szCs w:val="24"/>
              </w:rPr>
            </w:pPr>
            <w:r w:rsidRPr="00397101">
              <w:rPr>
                <w:rFonts w:ascii="Times New Roman" w:eastAsia="DengXian" w:hAnsi="Times New Roman" w:cs="Times New Roman"/>
                <w:color w:val="000000"/>
                <w:kern w:val="0"/>
                <w:sz w:val="24"/>
                <w:szCs w:val="24"/>
              </w:rPr>
              <w:t>EN vs ME</w:t>
            </w:r>
          </w:p>
        </w:tc>
      </w:tr>
      <w:tr w:rsidR="00397101" w:rsidRPr="00397101" w:rsidTr="00397101">
        <w:trPr>
          <w:trHeight w:val="300"/>
        </w:trPr>
        <w:tc>
          <w:tcPr>
            <w:tcW w:w="1678" w:type="pct"/>
            <w:tcBorders>
              <w:top w:val="nil"/>
              <w:left w:val="nil"/>
              <w:bottom w:val="single" w:sz="8" w:space="0" w:color="auto"/>
              <w:right w:val="nil"/>
            </w:tcBorders>
            <w:shd w:val="clear" w:color="auto" w:fill="auto"/>
            <w:noWrap/>
            <w:vAlign w:val="bottom"/>
            <w:hideMark/>
          </w:tcPr>
          <w:p w:rsidR="00397101" w:rsidRPr="00397101" w:rsidRDefault="00397101" w:rsidP="00397101">
            <w:pPr>
              <w:widowControl/>
              <w:jc w:val="center"/>
              <w:rPr>
                <w:rFonts w:ascii="Times New Roman" w:eastAsia="DengXian" w:hAnsi="Times New Roman" w:cs="Times New Roman"/>
                <w:color w:val="000000"/>
                <w:kern w:val="0"/>
                <w:sz w:val="24"/>
                <w:szCs w:val="24"/>
              </w:rPr>
            </w:pPr>
            <w:r w:rsidRPr="00397101">
              <w:rPr>
                <w:rFonts w:ascii="Times New Roman" w:eastAsia="DengXian" w:hAnsi="Times New Roman" w:cs="Times New Roman"/>
                <w:color w:val="000000"/>
                <w:kern w:val="0"/>
                <w:sz w:val="24"/>
                <w:szCs w:val="24"/>
              </w:rPr>
              <w:t xml:space="preserve">　</w:t>
            </w:r>
          </w:p>
        </w:tc>
        <w:tc>
          <w:tcPr>
            <w:tcW w:w="643" w:type="pct"/>
            <w:tcBorders>
              <w:top w:val="nil"/>
              <w:left w:val="nil"/>
              <w:bottom w:val="single" w:sz="8" w:space="0" w:color="auto"/>
              <w:right w:val="nil"/>
            </w:tcBorders>
            <w:shd w:val="clear" w:color="auto" w:fill="auto"/>
            <w:noWrap/>
            <w:vAlign w:val="center"/>
            <w:hideMark/>
          </w:tcPr>
          <w:p w:rsidR="00397101" w:rsidRPr="00397101" w:rsidRDefault="00397101" w:rsidP="00397101">
            <w:pPr>
              <w:widowControl/>
              <w:jc w:val="center"/>
              <w:rPr>
                <w:rFonts w:ascii="Times New Roman" w:eastAsia="DengXian" w:hAnsi="Times New Roman" w:cs="Times New Roman"/>
                <w:color w:val="000000"/>
                <w:kern w:val="0"/>
                <w:sz w:val="24"/>
                <w:szCs w:val="24"/>
              </w:rPr>
            </w:pPr>
            <w:r w:rsidRPr="00397101">
              <w:rPr>
                <w:rFonts w:ascii="Times New Roman" w:eastAsia="DengXian" w:hAnsi="Times New Roman" w:cs="Times New Roman"/>
                <w:color w:val="000000"/>
                <w:kern w:val="0"/>
                <w:sz w:val="24"/>
                <w:szCs w:val="24"/>
              </w:rPr>
              <w:t>A to B</w:t>
            </w:r>
          </w:p>
        </w:tc>
        <w:tc>
          <w:tcPr>
            <w:tcW w:w="464" w:type="pct"/>
            <w:tcBorders>
              <w:top w:val="nil"/>
              <w:left w:val="nil"/>
              <w:bottom w:val="single" w:sz="8" w:space="0" w:color="auto"/>
              <w:right w:val="nil"/>
            </w:tcBorders>
            <w:shd w:val="clear" w:color="auto" w:fill="auto"/>
            <w:noWrap/>
            <w:vAlign w:val="center"/>
            <w:hideMark/>
          </w:tcPr>
          <w:p w:rsidR="00397101" w:rsidRPr="00397101" w:rsidRDefault="00397101" w:rsidP="00397101">
            <w:pPr>
              <w:widowControl/>
              <w:jc w:val="center"/>
              <w:rPr>
                <w:rFonts w:ascii="Times New Roman" w:eastAsia="DengXian" w:hAnsi="Times New Roman" w:cs="Times New Roman"/>
                <w:color w:val="000000"/>
                <w:kern w:val="0"/>
                <w:sz w:val="24"/>
                <w:szCs w:val="24"/>
              </w:rPr>
            </w:pPr>
            <w:r w:rsidRPr="00397101">
              <w:rPr>
                <w:rFonts w:ascii="Times New Roman" w:eastAsia="DengXian" w:hAnsi="Times New Roman" w:cs="Times New Roman"/>
                <w:color w:val="000000"/>
                <w:kern w:val="0"/>
                <w:sz w:val="24"/>
                <w:szCs w:val="24"/>
              </w:rPr>
              <w:t>B to A</w:t>
            </w:r>
          </w:p>
        </w:tc>
        <w:tc>
          <w:tcPr>
            <w:tcW w:w="644" w:type="pct"/>
            <w:tcBorders>
              <w:top w:val="nil"/>
              <w:left w:val="nil"/>
              <w:bottom w:val="single" w:sz="8" w:space="0" w:color="auto"/>
              <w:right w:val="nil"/>
            </w:tcBorders>
            <w:shd w:val="clear" w:color="auto" w:fill="auto"/>
            <w:noWrap/>
            <w:vAlign w:val="center"/>
            <w:hideMark/>
          </w:tcPr>
          <w:p w:rsidR="00397101" w:rsidRPr="00397101" w:rsidRDefault="00397101" w:rsidP="00397101">
            <w:pPr>
              <w:widowControl/>
              <w:jc w:val="center"/>
              <w:rPr>
                <w:rFonts w:ascii="Times New Roman" w:eastAsia="DengXian" w:hAnsi="Times New Roman" w:cs="Times New Roman"/>
                <w:color w:val="000000"/>
                <w:kern w:val="0"/>
                <w:sz w:val="24"/>
                <w:szCs w:val="24"/>
              </w:rPr>
            </w:pPr>
            <w:r w:rsidRPr="00397101">
              <w:rPr>
                <w:rFonts w:ascii="Times New Roman" w:eastAsia="DengXian" w:hAnsi="Times New Roman" w:cs="Times New Roman"/>
                <w:color w:val="000000"/>
                <w:kern w:val="0"/>
                <w:sz w:val="24"/>
                <w:szCs w:val="24"/>
              </w:rPr>
              <w:t>A to B</w:t>
            </w:r>
          </w:p>
        </w:tc>
        <w:tc>
          <w:tcPr>
            <w:tcW w:w="464" w:type="pct"/>
            <w:tcBorders>
              <w:top w:val="nil"/>
              <w:left w:val="nil"/>
              <w:bottom w:val="single" w:sz="8" w:space="0" w:color="auto"/>
              <w:right w:val="nil"/>
            </w:tcBorders>
            <w:shd w:val="clear" w:color="auto" w:fill="auto"/>
            <w:noWrap/>
            <w:vAlign w:val="center"/>
            <w:hideMark/>
          </w:tcPr>
          <w:p w:rsidR="00397101" w:rsidRPr="00397101" w:rsidRDefault="00397101" w:rsidP="00397101">
            <w:pPr>
              <w:widowControl/>
              <w:jc w:val="center"/>
              <w:rPr>
                <w:rFonts w:ascii="Times New Roman" w:eastAsia="DengXian" w:hAnsi="Times New Roman" w:cs="Times New Roman"/>
                <w:color w:val="000000"/>
                <w:kern w:val="0"/>
                <w:sz w:val="24"/>
                <w:szCs w:val="24"/>
              </w:rPr>
            </w:pPr>
            <w:r w:rsidRPr="00397101">
              <w:rPr>
                <w:rFonts w:ascii="Times New Roman" w:eastAsia="DengXian" w:hAnsi="Times New Roman" w:cs="Times New Roman"/>
                <w:color w:val="000000"/>
                <w:kern w:val="0"/>
                <w:sz w:val="24"/>
                <w:szCs w:val="24"/>
              </w:rPr>
              <w:t>B to A</w:t>
            </w:r>
          </w:p>
        </w:tc>
        <w:tc>
          <w:tcPr>
            <w:tcW w:w="644" w:type="pct"/>
            <w:tcBorders>
              <w:top w:val="nil"/>
              <w:left w:val="nil"/>
              <w:bottom w:val="single" w:sz="8" w:space="0" w:color="auto"/>
              <w:right w:val="nil"/>
            </w:tcBorders>
            <w:shd w:val="clear" w:color="auto" w:fill="auto"/>
            <w:noWrap/>
            <w:vAlign w:val="center"/>
            <w:hideMark/>
          </w:tcPr>
          <w:p w:rsidR="00397101" w:rsidRPr="00397101" w:rsidRDefault="00397101" w:rsidP="00397101">
            <w:pPr>
              <w:widowControl/>
              <w:jc w:val="center"/>
              <w:rPr>
                <w:rFonts w:ascii="Times New Roman" w:eastAsia="DengXian" w:hAnsi="Times New Roman" w:cs="Times New Roman"/>
                <w:color w:val="000000"/>
                <w:kern w:val="0"/>
                <w:sz w:val="24"/>
                <w:szCs w:val="24"/>
              </w:rPr>
            </w:pPr>
            <w:r w:rsidRPr="00397101">
              <w:rPr>
                <w:rFonts w:ascii="Times New Roman" w:eastAsia="DengXian" w:hAnsi="Times New Roman" w:cs="Times New Roman"/>
                <w:color w:val="000000"/>
                <w:kern w:val="0"/>
                <w:sz w:val="24"/>
                <w:szCs w:val="24"/>
              </w:rPr>
              <w:t>A to B</w:t>
            </w:r>
          </w:p>
        </w:tc>
        <w:tc>
          <w:tcPr>
            <w:tcW w:w="464" w:type="pct"/>
            <w:tcBorders>
              <w:top w:val="nil"/>
              <w:left w:val="nil"/>
              <w:bottom w:val="single" w:sz="8" w:space="0" w:color="auto"/>
              <w:right w:val="nil"/>
            </w:tcBorders>
            <w:shd w:val="clear" w:color="auto" w:fill="auto"/>
            <w:noWrap/>
            <w:vAlign w:val="center"/>
            <w:hideMark/>
          </w:tcPr>
          <w:p w:rsidR="00397101" w:rsidRPr="00397101" w:rsidRDefault="00397101" w:rsidP="00397101">
            <w:pPr>
              <w:widowControl/>
              <w:jc w:val="center"/>
              <w:rPr>
                <w:rFonts w:ascii="Times New Roman" w:eastAsia="DengXian" w:hAnsi="Times New Roman" w:cs="Times New Roman"/>
                <w:color w:val="000000"/>
                <w:kern w:val="0"/>
                <w:sz w:val="24"/>
                <w:szCs w:val="24"/>
              </w:rPr>
            </w:pPr>
            <w:r w:rsidRPr="00397101">
              <w:rPr>
                <w:rFonts w:ascii="Times New Roman" w:eastAsia="DengXian" w:hAnsi="Times New Roman" w:cs="Times New Roman"/>
                <w:color w:val="000000"/>
                <w:kern w:val="0"/>
                <w:sz w:val="24"/>
                <w:szCs w:val="24"/>
              </w:rPr>
              <w:t>B to A</w:t>
            </w:r>
          </w:p>
        </w:tc>
      </w:tr>
      <w:tr w:rsidR="00397101" w:rsidRPr="00397101" w:rsidTr="00397101">
        <w:trPr>
          <w:trHeight w:val="280"/>
        </w:trPr>
        <w:tc>
          <w:tcPr>
            <w:tcW w:w="1678" w:type="pct"/>
            <w:tcBorders>
              <w:top w:val="nil"/>
              <w:left w:val="nil"/>
              <w:bottom w:val="nil"/>
              <w:right w:val="nil"/>
            </w:tcBorders>
            <w:shd w:val="clear" w:color="auto" w:fill="auto"/>
            <w:noWrap/>
            <w:vAlign w:val="center"/>
            <w:hideMark/>
          </w:tcPr>
          <w:p w:rsidR="00397101" w:rsidRPr="00397101" w:rsidRDefault="00397101" w:rsidP="00397101">
            <w:pPr>
              <w:widowControl/>
              <w:jc w:val="center"/>
              <w:rPr>
                <w:rFonts w:ascii="Times New Roman" w:eastAsia="DengXian" w:hAnsi="Times New Roman" w:cs="Times New Roman"/>
                <w:color w:val="000000"/>
                <w:kern w:val="0"/>
                <w:sz w:val="24"/>
                <w:szCs w:val="24"/>
              </w:rPr>
            </w:pPr>
            <w:r w:rsidRPr="00397101">
              <w:rPr>
                <w:rFonts w:ascii="Times New Roman" w:eastAsia="DengXian" w:hAnsi="Times New Roman" w:cs="Times New Roman"/>
                <w:color w:val="000000"/>
                <w:kern w:val="0"/>
                <w:sz w:val="24"/>
                <w:szCs w:val="24"/>
              </w:rPr>
              <w:t>Number of bins</w:t>
            </w:r>
          </w:p>
        </w:tc>
        <w:tc>
          <w:tcPr>
            <w:tcW w:w="643" w:type="pct"/>
            <w:tcBorders>
              <w:top w:val="nil"/>
              <w:left w:val="nil"/>
              <w:bottom w:val="nil"/>
              <w:right w:val="nil"/>
            </w:tcBorders>
            <w:shd w:val="clear" w:color="auto" w:fill="auto"/>
            <w:noWrap/>
            <w:vAlign w:val="center"/>
            <w:hideMark/>
          </w:tcPr>
          <w:p w:rsidR="00397101" w:rsidRPr="00397101" w:rsidRDefault="00397101" w:rsidP="00397101">
            <w:pPr>
              <w:widowControl/>
              <w:jc w:val="center"/>
              <w:rPr>
                <w:rFonts w:ascii="Times New Roman" w:eastAsia="DengXian" w:hAnsi="Times New Roman" w:cs="Times New Roman"/>
                <w:color w:val="000000"/>
                <w:kern w:val="0"/>
                <w:sz w:val="24"/>
                <w:szCs w:val="24"/>
              </w:rPr>
            </w:pPr>
            <w:r w:rsidRPr="00397101">
              <w:rPr>
                <w:rFonts w:ascii="Times New Roman" w:eastAsia="DengXian" w:hAnsi="Times New Roman" w:cs="Times New Roman"/>
                <w:color w:val="000000"/>
                <w:kern w:val="0"/>
                <w:sz w:val="24"/>
                <w:szCs w:val="24"/>
              </w:rPr>
              <w:t>644</w:t>
            </w:r>
          </w:p>
        </w:tc>
        <w:tc>
          <w:tcPr>
            <w:tcW w:w="464" w:type="pct"/>
            <w:tcBorders>
              <w:top w:val="nil"/>
              <w:left w:val="nil"/>
              <w:bottom w:val="nil"/>
              <w:right w:val="nil"/>
            </w:tcBorders>
            <w:shd w:val="clear" w:color="auto" w:fill="auto"/>
            <w:noWrap/>
            <w:vAlign w:val="center"/>
            <w:hideMark/>
          </w:tcPr>
          <w:p w:rsidR="00397101" w:rsidRPr="00397101" w:rsidRDefault="00397101" w:rsidP="00397101">
            <w:pPr>
              <w:widowControl/>
              <w:jc w:val="center"/>
              <w:rPr>
                <w:rFonts w:ascii="Times New Roman" w:eastAsia="DengXian" w:hAnsi="Times New Roman" w:cs="Times New Roman"/>
                <w:color w:val="000000"/>
                <w:kern w:val="0"/>
                <w:sz w:val="24"/>
                <w:szCs w:val="24"/>
              </w:rPr>
            </w:pPr>
            <w:r w:rsidRPr="00397101">
              <w:rPr>
                <w:rFonts w:ascii="Times New Roman" w:eastAsia="DengXian" w:hAnsi="Times New Roman" w:cs="Times New Roman"/>
                <w:color w:val="000000"/>
                <w:kern w:val="0"/>
                <w:sz w:val="24"/>
                <w:szCs w:val="24"/>
              </w:rPr>
              <w:t>557</w:t>
            </w:r>
          </w:p>
        </w:tc>
        <w:tc>
          <w:tcPr>
            <w:tcW w:w="644" w:type="pct"/>
            <w:tcBorders>
              <w:top w:val="nil"/>
              <w:left w:val="nil"/>
              <w:bottom w:val="nil"/>
              <w:right w:val="nil"/>
            </w:tcBorders>
            <w:shd w:val="clear" w:color="auto" w:fill="auto"/>
            <w:noWrap/>
            <w:vAlign w:val="center"/>
            <w:hideMark/>
          </w:tcPr>
          <w:p w:rsidR="00397101" w:rsidRPr="00397101" w:rsidRDefault="00397101" w:rsidP="00397101">
            <w:pPr>
              <w:widowControl/>
              <w:jc w:val="center"/>
              <w:rPr>
                <w:rFonts w:ascii="Times New Roman" w:eastAsia="DengXian" w:hAnsi="Times New Roman" w:cs="Times New Roman"/>
                <w:color w:val="000000"/>
                <w:kern w:val="0"/>
                <w:sz w:val="24"/>
                <w:szCs w:val="24"/>
              </w:rPr>
            </w:pPr>
            <w:r w:rsidRPr="00397101">
              <w:rPr>
                <w:rFonts w:ascii="Times New Roman" w:eastAsia="DengXian" w:hAnsi="Times New Roman" w:cs="Times New Roman"/>
                <w:color w:val="000000"/>
                <w:kern w:val="0"/>
                <w:sz w:val="24"/>
                <w:szCs w:val="24"/>
              </w:rPr>
              <w:t>397</w:t>
            </w:r>
          </w:p>
        </w:tc>
        <w:tc>
          <w:tcPr>
            <w:tcW w:w="464" w:type="pct"/>
            <w:tcBorders>
              <w:top w:val="nil"/>
              <w:left w:val="nil"/>
              <w:bottom w:val="nil"/>
              <w:right w:val="nil"/>
            </w:tcBorders>
            <w:shd w:val="clear" w:color="auto" w:fill="auto"/>
            <w:noWrap/>
            <w:vAlign w:val="center"/>
            <w:hideMark/>
          </w:tcPr>
          <w:p w:rsidR="00397101" w:rsidRPr="00397101" w:rsidRDefault="00397101" w:rsidP="00397101">
            <w:pPr>
              <w:widowControl/>
              <w:jc w:val="center"/>
              <w:rPr>
                <w:rFonts w:ascii="Times New Roman" w:eastAsia="DengXian" w:hAnsi="Times New Roman" w:cs="Times New Roman"/>
                <w:color w:val="000000"/>
                <w:kern w:val="0"/>
                <w:sz w:val="24"/>
                <w:szCs w:val="24"/>
              </w:rPr>
            </w:pPr>
            <w:r w:rsidRPr="00397101">
              <w:rPr>
                <w:rFonts w:ascii="Times New Roman" w:eastAsia="DengXian" w:hAnsi="Times New Roman" w:cs="Times New Roman"/>
                <w:color w:val="000000"/>
                <w:kern w:val="0"/>
                <w:sz w:val="24"/>
                <w:szCs w:val="24"/>
              </w:rPr>
              <w:t>1331</w:t>
            </w:r>
          </w:p>
        </w:tc>
        <w:tc>
          <w:tcPr>
            <w:tcW w:w="644" w:type="pct"/>
            <w:tcBorders>
              <w:top w:val="nil"/>
              <w:left w:val="nil"/>
              <w:bottom w:val="nil"/>
              <w:right w:val="nil"/>
            </w:tcBorders>
            <w:shd w:val="clear" w:color="auto" w:fill="auto"/>
            <w:noWrap/>
            <w:vAlign w:val="center"/>
            <w:hideMark/>
          </w:tcPr>
          <w:p w:rsidR="00397101" w:rsidRPr="00397101" w:rsidRDefault="00397101" w:rsidP="00397101">
            <w:pPr>
              <w:widowControl/>
              <w:jc w:val="center"/>
              <w:rPr>
                <w:rFonts w:ascii="Times New Roman" w:eastAsia="DengXian" w:hAnsi="Times New Roman" w:cs="Times New Roman"/>
                <w:color w:val="000000"/>
                <w:kern w:val="0"/>
                <w:sz w:val="24"/>
                <w:szCs w:val="24"/>
              </w:rPr>
            </w:pPr>
            <w:r w:rsidRPr="00397101">
              <w:rPr>
                <w:rFonts w:ascii="Times New Roman" w:eastAsia="DengXian" w:hAnsi="Times New Roman" w:cs="Times New Roman"/>
                <w:color w:val="000000"/>
                <w:kern w:val="0"/>
                <w:sz w:val="24"/>
                <w:szCs w:val="24"/>
              </w:rPr>
              <w:t>974</w:t>
            </w:r>
          </w:p>
        </w:tc>
        <w:tc>
          <w:tcPr>
            <w:tcW w:w="464" w:type="pct"/>
            <w:tcBorders>
              <w:top w:val="nil"/>
              <w:left w:val="nil"/>
              <w:bottom w:val="nil"/>
              <w:right w:val="nil"/>
            </w:tcBorders>
            <w:shd w:val="clear" w:color="auto" w:fill="auto"/>
            <w:noWrap/>
            <w:vAlign w:val="center"/>
            <w:hideMark/>
          </w:tcPr>
          <w:p w:rsidR="00397101" w:rsidRPr="00397101" w:rsidRDefault="00397101" w:rsidP="00397101">
            <w:pPr>
              <w:widowControl/>
              <w:jc w:val="center"/>
              <w:rPr>
                <w:rFonts w:ascii="Times New Roman" w:eastAsia="DengXian" w:hAnsi="Times New Roman" w:cs="Times New Roman"/>
                <w:color w:val="000000"/>
                <w:kern w:val="0"/>
                <w:sz w:val="24"/>
                <w:szCs w:val="24"/>
              </w:rPr>
            </w:pPr>
            <w:r w:rsidRPr="00397101">
              <w:rPr>
                <w:rFonts w:ascii="Times New Roman" w:eastAsia="DengXian" w:hAnsi="Times New Roman" w:cs="Times New Roman"/>
                <w:color w:val="000000"/>
                <w:kern w:val="0"/>
                <w:sz w:val="24"/>
                <w:szCs w:val="24"/>
              </w:rPr>
              <w:t>1625</w:t>
            </w:r>
          </w:p>
        </w:tc>
      </w:tr>
      <w:tr w:rsidR="00397101" w:rsidRPr="00397101" w:rsidTr="00397101">
        <w:trPr>
          <w:trHeight w:val="280"/>
        </w:trPr>
        <w:tc>
          <w:tcPr>
            <w:tcW w:w="1678" w:type="pct"/>
            <w:tcBorders>
              <w:top w:val="nil"/>
              <w:left w:val="nil"/>
              <w:bottom w:val="nil"/>
              <w:right w:val="nil"/>
            </w:tcBorders>
            <w:shd w:val="clear" w:color="auto" w:fill="auto"/>
            <w:noWrap/>
            <w:vAlign w:val="center"/>
            <w:hideMark/>
          </w:tcPr>
          <w:p w:rsidR="00397101" w:rsidRPr="00397101" w:rsidRDefault="00397101" w:rsidP="00397101">
            <w:pPr>
              <w:widowControl/>
              <w:jc w:val="center"/>
              <w:rPr>
                <w:rFonts w:ascii="Times New Roman" w:eastAsia="DengXian" w:hAnsi="Times New Roman" w:cs="Times New Roman"/>
                <w:color w:val="000000"/>
                <w:kern w:val="0"/>
                <w:sz w:val="24"/>
                <w:szCs w:val="24"/>
              </w:rPr>
            </w:pPr>
            <w:bookmarkStart w:id="2" w:name="RANGE!A5"/>
            <w:r w:rsidRPr="00397101">
              <w:rPr>
                <w:rFonts w:ascii="Times New Roman" w:eastAsia="DengXian" w:hAnsi="Times New Roman" w:cs="Times New Roman"/>
                <w:color w:val="000000"/>
                <w:kern w:val="0"/>
                <w:sz w:val="24"/>
                <w:szCs w:val="24"/>
              </w:rPr>
              <w:t>BS/EN specific gene numbers</w:t>
            </w:r>
            <w:bookmarkEnd w:id="2"/>
          </w:p>
        </w:tc>
        <w:tc>
          <w:tcPr>
            <w:tcW w:w="643" w:type="pct"/>
            <w:tcBorders>
              <w:top w:val="nil"/>
              <w:left w:val="nil"/>
              <w:bottom w:val="nil"/>
              <w:right w:val="nil"/>
            </w:tcBorders>
            <w:shd w:val="clear" w:color="auto" w:fill="auto"/>
            <w:noWrap/>
            <w:vAlign w:val="center"/>
            <w:hideMark/>
          </w:tcPr>
          <w:p w:rsidR="00397101" w:rsidRPr="00397101" w:rsidRDefault="00397101" w:rsidP="00397101">
            <w:pPr>
              <w:widowControl/>
              <w:jc w:val="center"/>
              <w:rPr>
                <w:rFonts w:ascii="Times New Roman" w:eastAsia="DengXian" w:hAnsi="Times New Roman" w:cs="Times New Roman"/>
                <w:color w:val="000000"/>
                <w:kern w:val="0"/>
                <w:sz w:val="24"/>
                <w:szCs w:val="24"/>
              </w:rPr>
            </w:pPr>
            <w:r w:rsidRPr="00397101">
              <w:rPr>
                <w:rFonts w:ascii="Times New Roman" w:eastAsia="DengXian" w:hAnsi="Times New Roman" w:cs="Times New Roman"/>
                <w:color w:val="000000"/>
                <w:kern w:val="0"/>
                <w:sz w:val="24"/>
                <w:szCs w:val="24"/>
              </w:rPr>
              <w:t>64</w:t>
            </w:r>
          </w:p>
        </w:tc>
        <w:tc>
          <w:tcPr>
            <w:tcW w:w="464" w:type="pct"/>
            <w:tcBorders>
              <w:top w:val="nil"/>
              <w:left w:val="nil"/>
              <w:bottom w:val="nil"/>
              <w:right w:val="nil"/>
            </w:tcBorders>
            <w:shd w:val="clear" w:color="auto" w:fill="auto"/>
            <w:noWrap/>
            <w:vAlign w:val="center"/>
            <w:hideMark/>
          </w:tcPr>
          <w:p w:rsidR="00397101" w:rsidRPr="00397101" w:rsidRDefault="00397101" w:rsidP="00397101">
            <w:pPr>
              <w:widowControl/>
              <w:jc w:val="center"/>
              <w:rPr>
                <w:rFonts w:ascii="Times New Roman" w:eastAsia="DengXian" w:hAnsi="Times New Roman" w:cs="Times New Roman"/>
                <w:color w:val="000000"/>
                <w:kern w:val="0"/>
                <w:sz w:val="24"/>
                <w:szCs w:val="24"/>
              </w:rPr>
            </w:pPr>
            <w:r w:rsidRPr="00397101">
              <w:rPr>
                <w:rFonts w:ascii="Times New Roman" w:eastAsia="DengXian" w:hAnsi="Times New Roman" w:cs="Times New Roman"/>
                <w:color w:val="000000"/>
                <w:kern w:val="0"/>
                <w:sz w:val="24"/>
                <w:szCs w:val="24"/>
              </w:rPr>
              <w:t>15</w:t>
            </w:r>
          </w:p>
        </w:tc>
        <w:tc>
          <w:tcPr>
            <w:tcW w:w="644" w:type="pct"/>
            <w:tcBorders>
              <w:top w:val="nil"/>
              <w:left w:val="nil"/>
              <w:bottom w:val="nil"/>
              <w:right w:val="nil"/>
            </w:tcBorders>
            <w:shd w:val="clear" w:color="auto" w:fill="auto"/>
            <w:noWrap/>
            <w:vAlign w:val="center"/>
            <w:hideMark/>
          </w:tcPr>
          <w:p w:rsidR="00397101" w:rsidRPr="00397101" w:rsidRDefault="00397101" w:rsidP="00397101">
            <w:pPr>
              <w:widowControl/>
              <w:jc w:val="center"/>
              <w:rPr>
                <w:rFonts w:ascii="Times New Roman" w:eastAsia="DengXian" w:hAnsi="Times New Roman" w:cs="Times New Roman"/>
                <w:color w:val="000000"/>
                <w:kern w:val="0"/>
                <w:sz w:val="24"/>
                <w:szCs w:val="24"/>
              </w:rPr>
            </w:pPr>
            <w:r w:rsidRPr="00397101">
              <w:rPr>
                <w:rFonts w:ascii="Times New Roman" w:eastAsia="DengXian" w:hAnsi="Times New Roman" w:cs="Times New Roman"/>
                <w:color w:val="000000"/>
                <w:kern w:val="0"/>
                <w:sz w:val="24"/>
                <w:szCs w:val="24"/>
              </w:rPr>
              <w:t>60</w:t>
            </w:r>
          </w:p>
        </w:tc>
        <w:tc>
          <w:tcPr>
            <w:tcW w:w="464" w:type="pct"/>
            <w:tcBorders>
              <w:top w:val="nil"/>
              <w:left w:val="nil"/>
              <w:bottom w:val="nil"/>
              <w:right w:val="nil"/>
            </w:tcBorders>
            <w:shd w:val="clear" w:color="auto" w:fill="auto"/>
            <w:noWrap/>
            <w:vAlign w:val="center"/>
            <w:hideMark/>
          </w:tcPr>
          <w:p w:rsidR="00397101" w:rsidRPr="00397101" w:rsidRDefault="00397101" w:rsidP="00397101">
            <w:pPr>
              <w:widowControl/>
              <w:jc w:val="center"/>
              <w:rPr>
                <w:rFonts w:ascii="Times New Roman" w:eastAsia="DengXian" w:hAnsi="Times New Roman" w:cs="Times New Roman"/>
                <w:color w:val="000000"/>
                <w:kern w:val="0"/>
                <w:sz w:val="24"/>
                <w:szCs w:val="24"/>
              </w:rPr>
            </w:pPr>
            <w:r w:rsidRPr="00397101">
              <w:rPr>
                <w:rFonts w:ascii="Times New Roman" w:eastAsia="DengXian" w:hAnsi="Times New Roman" w:cs="Times New Roman"/>
                <w:color w:val="000000"/>
                <w:kern w:val="0"/>
                <w:sz w:val="24"/>
                <w:szCs w:val="24"/>
              </w:rPr>
              <w:t>1</w:t>
            </w:r>
          </w:p>
        </w:tc>
        <w:tc>
          <w:tcPr>
            <w:tcW w:w="644" w:type="pct"/>
            <w:tcBorders>
              <w:top w:val="nil"/>
              <w:left w:val="nil"/>
              <w:bottom w:val="nil"/>
              <w:right w:val="nil"/>
            </w:tcBorders>
            <w:shd w:val="clear" w:color="auto" w:fill="auto"/>
            <w:noWrap/>
            <w:vAlign w:val="center"/>
            <w:hideMark/>
          </w:tcPr>
          <w:p w:rsidR="00397101" w:rsidRPr="00397101" w:rsidRDefault="00397101" w:rsidP="00397101">
            <w:pPr>
              <w:widowControl/>
              <w:jc w:val="center"/>
              <w:rPr>
                <w:rFonts w:ascii="Times New Roman" w:eastAsia="DengXian" w:hAnsi="Times New Roman" w:cs="Times New Roman"/>
                <w:color w:val="000000"/>
                <w:kern w:val="0"/>
                <w:sz w:val="24"/>
                <w:szCs w:val="24"/>
              </w:rPr>
            </w:pPr>
            <w:r w:rsidRPr="00397101">
              <w:rPr>
                <w:rFonts w:ascii="Times New Roman" w:eastAsia="DengXian" w:hAnsi="Times New Roman" w:cs="Times New Roman"/>
                <w:color w:val="000000"/>
                <w:kern w:val="0"/>
                <w:sz w:val="24"/>
                <w:szCs w:val="24"/>
              </w:rPr>
              <w:t>199</w:t>
            </w:r>
          </w:p>
        </w:tc>
        <w:tc>
          <w:tcPr>
            <w:tcW w:w="464" w:type="pct"/>
            <w:tcBorders>
              <w:top w:val="nil"/>
              <w:left w:val="nil"/>
              <w:bottom w:val="nil"/>
              <w:right w:val="nil"/>
            </w:tcBorders>
            <w:shd w:val="clear" w:color="auto" w:fill="auto"/>
            <w:noWrap/>
            <w:vAlign w:val="center"/>
            <w:hideMark/>
          </w:tcPr>
          <w:p w:rsidR="00397101" w:rsidRPr="00397101" w:rsidRDefault="00397101" w:rsidP="00397101">
            <w:pPr>
              <w:widowControl/>
              <w:jc w:val="center"/>
              <w:rPr>
                <w:rFonts w:ascii="Times New Roman" w:eastAsia="DengXian" w:hAnsi="Times New Roman" w:cs="Times New Roman"/>
                <w:color w:val="000000"/>
                <w:kern w:val="0"/>
                <w:sz w:val="24"/>
                <w:szCs w:val="24"/>
              </w:rPr>
            </w:pPr>
            <w:r w:rsidRPr="00397101">
              <w:rPr>
                <w:rFonts w:ascii="Times New Roman" w:eastAsia="DengXian" w:hAnsi="Times New Roman" w:cs="Times New Roman"/>
                <w:color w:val="000000"/>
                <w:kern w:val="0"/>
                <w:sz w:val="24"/>
                <w:szCs w:val="24"/>
              </w:rPr>
              <w:t>19</w:t>
            </w:r>
          </w:p>
        </w:tc>
      </w:tr>
      <w:tr w:rsidR="00397101" w:rsidRPr="00397101" w:rsidTr="00397101">
        <w:trPr>
          <w:trHeight w:val="280"/>
        </w:trPr>
        <w:tc>
          <w:tcPr>
            <w:tcW w:w="1678" w:type="pct"/>
            <w:tcBorders>
              <w:top w:val="nil"/>
              <w:left w:val="nil"/>
              <w:bottom w:val="nil"/>
              <w:right w:val="nil"/>
            </w:tcBorders>
            <w:shd w:val="clear" w:color="auto" w:fill="auto"/>
            <w:noWrap/>
            <w:vAlign w:val="center"/>
            <w:hideMark/>
          </w:tcPr>
          <w:p w:rsidR="00397101" w:rsidRPr="00397101" w:rsidRDefault="00397101" w:rsidP="00397101">
            <w:pPr>
              <w:widowControl/>
              <w:jc w:val="center"/>
              <w:rPr>
                <w:rFonts w:ascii="Times New Roman" w:eastAsia="DengXian" w:hAnsi="Times New Roman" w:cs="Times New Roman"/>
                <w:color w:val="000000"/>
                <w:kern w:val="0"/>
                <w:sz w:val="24"/>
                <w:szCs w:val="24"/>
              </w:rPr>
            </w:pPr>
            <w:r w:rsidRPr="00397101">
              <w:rPr>
                <w:rFonts w:ascii="Times New Roman" w:eastAsia="DengXian" w:hAnsi="Times New Roman" w:cs="Times New Roman"/>
                <w:color w:val="000000"/>
                <w:kern w:val="0"/>
                <w:sz w:val="24"/>
                <w:szCs w:val="24"/>
              </w:rPr>
              <w:t>ME specific gene number</w:t>
            </w:r>
          </w:p>
        </w:tc>
        <w:tc>
          <w:tcPr>
            <w:tcW w:w="643" w:type="pct"/>
            <w:tcBorders>
              <w:top w:val="nil"/>
              <w:left w:val="nil"/>
              <w:bottom w:val="nil"/>
              <w:right w:val="nil"/>
            </w:tcBorders>
            <w:shd w:val="clear" w:color="auto" w:fill="auto"/>
            <w:noWrap/>
            <w:vAlign w:val="center"/>
            <w:hideMark/>
          </w:tcPr>
          <w:p w:rsidR="00397101" w:rsidRPr="00397101" w:rsidRDefault="00397101" w:rsidP="00397101">
            <w:pPr>
              <w:widowControl/>
              <w:jc w:val="center"/>
              <w:rPr>
                <w:rFonts w:ascii="Times New Roman" w:eastAsia="DengXian" w:hAnsi="Times New Roman" w:cs="Times New Roman"/>
                <w:color w:val="000000"/>
                <w:kern w:val="0"/>
                <w:sz w:val="24"/>
                <w:szCs w:val="24"/>
              </w:rPr>
            </w:pPr>
            <w:r w:rsidRPr="00397101">
              <w:rPr>
                <w:rFonts w:ascii="Times New Roman" w:eastAsia="DengXian" w:hAnsi="Times New Roman" w:cs="Times New Roman"/>
                <w:color w:val="000000"/>
                <w:kern w:val="0"/>
                <w:sz w:val="24"/>
                <w:szCs w:val="24"/>
              </w:rPr>
              <w:t>28</w:t>
            </w:r>
          </w:p>
        </w:tc>
        <w:tc>
          <w:tcPr>
            <w:tcW w:w="464" w:type="pct"/>
            <w:tcBorders>
              <w:top w:val="nil"/>
              <w:left w:val="nil"/>
              <w:bottom w:val="nil"/>
              <w:right w:val="nil"/>
            </w:tcBorders>
            <w:shd w:val="clear" w:color="auto" w:fill="auto"/>
            <w:noWrap/>
            <w:vAlign w:val="center"/>
            <w:hideMark/>
          </w:tcPr>
          <w:p w:rsidR="00397101" w:rsidRPr="00397101" w:rsidRDefault="00397101" w:rsidP="00397101">
            <w:pPr>
              <w:widowControl/>
              <w:jc w:val="center"/>
              <w:rPr>
                <w:rFonts w:ascii="Times New Roman" w:eastAsia="DengXian" w:hAnsi="Times New Roman" w:cs="Times New Roman"/>
                <w:color w:val="000000"/>
                <w:kern w:val="0"/>
                <w:sz w:val="24"/>
                <w:szCs w:val="24"/>
              </w:rPr>
            </w:pPr>
            <w:r w:rsidRPr="00397101">
              <w:rPr>
                <w:rFonts w:ascii="Times New Roman" w:eastAsia="DengXian" w:hAnsi="Times New Roman" w:cs="Times New Roman"/>
                <w:color w:val="000000"/>
                <w:kern w:val="0"/>
                <w:sz w:val="24"/>
                <w:szCs w:val="24"/>
              </w:rPr>
              <w:t>41</w:t>
            </w:r>
          </w:p>
        </w:tc>
        <w:tc>
          <w:tcPr>
            <w:tcW w:w="644" w:type="pct"/>
            <w:tcBorders>
              <w:top w:val="nil"/>
              <w:left w:val="nil"/>
              <w:bottom w:val="nil"/>
              <w:right w:val="nil"/>
            </w:tcBorders>
            <w:shd w:val="clear" w:color="auto" w:fill="auto"/>
            <w:noWrap/>
            <w:vAlign w:val="center"/>
            <w:hideMark/>
          </w:tcPr>
          <w:p w:rsidR="00397101" w:rsidRPr="00397101" w:rsidRDefault="00397101" w:rsidP="00397101">
            <w:pPr>
              <w:widowControl/>
              <w:jc w:val="center"/>
              <w:rPr>
                <w:rFonts w:ascii="Times New Roman" w:eastAsia="DengXian" w:hAnsi="Times New Roman" w:cs="Times New Roman"/>
                <w:color w:val="000000"/>
                <w:kern w:val="0"/>
                <w:sz w:val="24"/>
                <w:szCs w:val="24"/>
              </w:rPr>
            </w:pPr>
            <w:r w:rsidRPr="00397101">
              <w:rPr>
                <w:rFonts w:ascii="Times New Roman" w:eastAsia="DengXian" w:hAnsi="Times New Roman" w:cs="Times New Roman"/>
                <w:color w:val="000000"/>
                <w:kern w:val="0"/>
                <w:sz w:val="24"/>
                <w:szCs w:val="24"/>
              </w:rPr>
              <w:t>10</w:t>
            </w:r>
          </w:p>
        </w:tc>
        <w:tc>
          <w:tcPr>
            <w:tcW w:w="464" w:type="pct"/>
            <w:tcBorders>
              <w:top w:val="nil"/>
              <w:left w:val="nil"/>
              <w:bottom w:val="nil"/>
              <w:right w:val="nil"/>
            </w:tcBorders>
            <w:shd w:val="clear" w:color="auto" w:fill="auto"/>
            <w:noWrap/>
            <w:vAlign w:val="center"/>
            <w:hideMark/>
          </w:tcPr>
          <w:p w:rsidR="00397101" w:rsidRPr="00397101" w:rsidRDefault="00397101" w:rsidP="00397101">
            <w:pPr>
              <w:widowControl/>
              <w:jc w:val="center"/>
              <w:rPr>
                <w:rFonts w:ascii="Times New Roman" w:eastAsia="DengXian" w:hAnsi="Times New Roman" w:cs="Times New Roman"/>
                <w:color w:val="000000"/>
                <w:kern w:val="0"/>
                <w:sz w:val="24"/>
                <w:szCs w:val="24"/>
              </w:rPr>
            </w:pPr>
            <w:r w:rsidRPr="00397101">
              <w:rPr>
                <w:rFonts w:ascii="Times New Roman" w:eastAsia="DengXian" w:hAnsi="Times New Roman" w:cs="Times New Roman"/>
                <w:color w:val="000000"/>
                <w:kern w:val="0"/>
                <w:sz w:val="24"/>
                <w:szCs w:val="24"/>
              </w:rPr>
              <w:t>59</w:t>
            </w:r>
          </w:p>
        </w:tc>
        <w:tc>
          <w:tcPr>
            <w:tcW w:w="644" w:type="pct"/>
            <w:tcBorders>
              <w:top w:val="nil"/>
              <w:left w:val="nil"/>
              <w:bottom w:val="nil"/>
              <w:right w:val="nil"/>
            </w:tcBorders>
            <w:shd w:val="clear" w:color="auto" w:fill="auto"/>
            <w:noWrap/>
            <w:vAlign w:val="center"/>
            <w:hideMark/>
          </w:tcPr>
          <w:p w:rsidR="00397101" w:rsidRPr="00397101" w:rsidRDefault="00397101" w:rsidP="00397101">
            <w:pPr>
              <w:widowControl/>
              <w:jc w:val="center"/>
              <w:rPr>
                <w:rFonts w:ascii="Times New Roman" w:eastAsia="DengXian" w:hAnsi="Times New Roman" w:cs="Times New Roman"/>
                <w:color w:val="000000"/>
                <w:kern w:val="0"/>
                <w:sz w:val="24"/>
                <w:szCs w:val="24"/>
              </w:rPr>
            </w:pPr>
            <w:r w:rsidRPr="00397101">
              <w:rPr>
                <w:rFonts w:ascii="Times New Roman" w:eastAsia="DengXian" w:hAnsi="Times New Roman" w:cs="Times New Roman"/>
                <w:color w:val="000000"/>
                <w:kern w:val="0"/>
                <w:sz w:val="24"/>
                <w:szCs w:val="24"/>
              </w:rPr>
              <w:t>120</w:t>
            </w:r>
          </w:p>
        </w:tc>
        <w:tc>
          <w:tcPr>
            <w:tcW w:w="464" w:type="pct"/>
            <w:tcBorders>
              <w:top w:val="nil"/>
              <w:left w:val="nil"/>
              <w:bottom w:val="nil"/>
              <w:right w:val="nil"/>
            </w:tcBorders>
            <w:shd w:val="clear" w:color="auto" w:fill="auto"/>
            <w:noWrap/>
            <w:vAlign w:val="center"/>
            <w:hideMark/>
          </w:tcPr>
          <w:p w:rsidR="00397101" w:rsidRPr="00397101" w:rsidRDefault="00397101" w:rsidP="00397101">
            <w:pPr>
              <w:widowControl/>
              <w:jc w:val="center"/>
              <w:rPr>
                <w:rFonts w:ascii="Times New Roman" w:eastAsia="DengXian" w:hAnsi="Times New Roman" w:cs="Times New Roman"/>
                <w:color w:val="000000"/>
                <w:kern w:val="0"/>
                <w:sz w:val="24"/>
                <w:szCs w:val="24"/>
              </w:rPr>
            </w:pPr>
            <w:r w:rsidRPr="00397101">
              <w:rPr>
                <w:rFonts w:ascii="Times New Roman" w:eastAsia="DengXian" w:hAnsi="Times New Roman" w:cs="Times New Roman"/>
                <w:color w:val="000000"/>
                <w:kern w:val="0"/>
                <w:sz w:val="24"/>
                <w:szCs w:val="24"/>
              </w:rPr>
              <w:t>345</w:t>
            </w:r>
          </w:p>
        </w:tc>
      </w:tr>
      <w:tr w:rsidR="00397101" w:rsidRPr="00397101" w:rsidTr="0086772E">
        <w:trPr>
          <w:trHeight w:val="310"/>
        </w:trPr>
        <w:tc>
          <w:tcPr>
            <w:tcW w:w="1678" w:type="pct"/>
            <w:tcBorders>
              <w:top w:val="nil"/>
              <w:left w:val="nil"/>
              <w:bottom w:val="single" w:sz="4" w:space="0" w:color="auto"/>
              <w:right w:val="nil"/>
            </w:tcBorders>
            <w:shd w:val="clear" w:color="auto" w:fill="auto"/>
            <w:noWrap/>
            <w:vAlign w:val="center"/>
            <w:hideMark/>
          </w:tcPr>
          <w:p w:rsidR="00397101" w:rsidRPr="00397101" w:rsidRDefault="00397101" w:rsidP="00397101">
            <w:pPr>
              <w:widowControl/>
              <w:jc w:val="center"/>
              <w:rPr>
                <w:rFonts w:ascii="Times New Roman" w:eastAsia="DengXian" w:hAnsi="Times New Roman" w:cs="Times New Roman"/>
                <w:color w:val="000000"/>
                <w:kern w:val="0"/>
                <w:sz w:val="24"/>
                <w:szCs w:val="24"/>
              </w:rPr>
            </w:pPr>
            <w:r>
              <w:rPr>
                <w:rFonts w:ascii="Times New Roman" w:eastAsia="DengXian" w:hAnsi="Times New Roman" w:cs="Times New Roman"/>
                <w:color w:val="000000"/>
                <w:kern w:val="0"/>
                <w:sz w:val="24"/>
                <w:szCs w:val="24"/>
              </w:rPr>
              <w:t>Fisher exact test P</w:t>
            </w:r>
          </w:p>
        </w:tc>
        <w:tc>
          <w:tcPr>
            <w:tcW w:w="1106" w:type="pct"/>
            <w:gridSpan w:val="2"/>
            <w:tcBorders>
              <w:top w:val="nil"/>
              <w:left w:val="nil"/>
              <w:bottom w:val="single" w:sz="4" w:space="0" w:color="auto"/>
              <w:right w:val="nil"/>
            </w:tcBorders>
            <w:shd w:val="clear" w:color="auto" w:fill="auto"/>
            <w:noWrap/>
            <w:vAlign w:val="bottom"/>
            <w:hideMark/>
          </w:tcPr>
          <w:p w:rsidR="00397101" w:rsidRPr="00397101" w:rsidRDefault="00397101" w:rsidP="00397101">
            <w:pPr>
              <w:widowControl/>
              <w:jc w:val="center"/>
              <w:rPr>
                <w:rFonts w:ascii="Times New Roman" w:eastAsia="DengXian" w:hAnsi="Times New Roman" w:cs="Times New Roman"/>
                <w:color w:val="000000"/>
                <w:kern w:val="0"/>
                <w:sz w:val="24"/>
                <w:szCs w:val="24"/>
              </w:rPr>
            </w:pPr>
            <w:r w:rsidRPr="00397101">
              <w:rPr>
                <w:rFonts w:ascii="Times New Roman" w:eastAsia="DengXian" w:hAnsi="Times New Roman" w:cs="Times New Roman" w:hint="eastAsia"/>
                <w:color w:val="000000"/>
                <w:kern w:val="0"/>
                <w:sz w:val="24"/>
                <w:szCs w:val="24"/>
              </w:rPr>
              <w:t>5.53E-07</w:t>
            </w:r>
          </w:p>
        </w:tc>
        <w:tc>
          <w:tcPr>
            <w:tcW w:w="1108" w:type="pct"/>
            <w:gridSpan w:val="2"/>
            <w:tcBorders>
              <w:top w:val="nil"/>
              <w:left w:val="nil"/>
              <w:bottom w:val="single" w:sz="4" w:space="0" w:color="auto"/>
              <w:right w:val="nil"/>
            </w:tcBorders>
            <w:shd w:val="clear" w:color="auto" w:fill="auto"/>
            <w:noWrap/>
            <w:vAlign w:val="bottom"/>
            <w:hideMark/>
          </w:tcPr>
          <w:p w:rsidR="00397101" w:rsidRPr="00397101" w:rsidRDefault="00397101" w:rsidP="00397101">
            <w:pPr>
              <w:widowControl/>
              <w:jc w:val="center"/>
              <w:rPr>
                <w:rFonts w:ascii="Times New Roman" w:eastAsia="DengXian" w:hAnsi="Times New Roman" w:cs="Times New Roman"/>
                <w:color w:val="000000"/>
                <w:kern w:val="0"/>
                <w:sz w:val="24"/>
                <w:szCs w:val="24"/>
              </w:rPr>
            </w:pPr>
            <w:r w:rsidRPr="00397101">
              <w:rPr>
                <w:rFonts w:ascii="Times New Roman" w:eastAsia="DengXian" w:hAnsi="Times New Roman" w:cs="Times New Roman" w:hint="eastAsia"/>
                <w:color w:val="000000"/>
                <w:kern w:val="0"/>
                <w:sz w:val="24"/>
                <w:szCs w:val="24"/>
              </w:rPr>
              <w:t>4.00E-25</w:t>
            </w:r>
          </w:p>
        </w:tc>
        <w:tc>
          <w:tcPr>
            <w:tcW w:w="1107" w:type="pct"/>
            <w:gridSpan w:val="2"/>
            <w:tcBorders>
              <w:top w:val="nil"/>
              <w:left w:val="nil"/>
              <w:bottom w:val="single" w:sz="4" w:space="0" w:color="auto"/>
              <w:right w:val="nil"/>
            </w:tcBorders>
            <w:shd w:val="clear" w:color="auto" w:fill="auto"/>
            <w:noWrap/>
            <w:vAlign w:val="bottom"/>
            <w:hideMark/>
          </w:tcPr>
          <w:p w:rsidR="00397101" w:rsidRPr="00397101" w:rsidRDefault="00397101" w:rsidP="00397101">
            <w:pPr>
              <w:widowControl/>
              <w:jc w:val="center"/>
              <w:rPr>
                <w:rFonts w:ascii="Times New Roman" w:eastAsia="DengXian" w:hAnsi="Times New Roman" w:cs="Times New Roman"/>
                <w:color w:val="000000"/>
                <w:kern w:val="0"/>
                <w:sz w:val="24"/>
                <w:szCs w:val="24"/>
              </w:rPr>
            </w:pPr>
            <w:r w:rsidRPr="00397101">
              <w:rPr>
                <w:rFonts w:ascii="Times New Roman" w:eastAsia="DengXian" w:hAnsi="Times New Roman" w:cs="Times New Roman" w:hint="eastAsia"/>
                <w:color w:val="000000"/>
                <w:kern w:val="0"/>
                <w:sz w:val="24"/>
                <w:szCs w:val="24"/>
              </w:rPr>
              <w:t>5.98E-43</w:t>
            </w:r>
          </w:p>
        </w:tc>
      </w:tr>
    </w:tbl>
    <w:p w:rsidR="00925176" w:rsidRDefault="00925176">
      <w:pPr>
        <w:rPr>
          <w:rFonts w:ascii="Times New Roman" w:hAnsi="Times New Roman" w:cs="Times New Roman"/>
          <w:sz w:val="24"/>
          <w:szCs w:val="24"/>
        </w:rPr>
      </w:pPr>
    </w:p>
    <w:p w:rsidR="00647EF4" w:rsidRDefault="00E228D9" w:rsidP="00647EF4">
      <w:pPr>
        <w:rPr>
          <w:rFonts w:ascii="Times New Roman" w:hAnsi="Times New Roman" w:cs="Times New Roman"/>
          <w:sz w:val="24"/>
          <w:szCs w:val="24"/>
        </w:rPr>
      </w:pPr>
      <w:bookmarkStart w:id="3" w:name="OLE_LINK11"/>
      <w:bookmarkStart w:id="4" w:name="OLE_LINK12"/>
      <w:r>
        <w:rPr>
          <w:rFonts w:ascii="Times New Roman" w:hAnsi="Times New Roman" w:cs="Times New Roman"/>
          <w:sz w:val="24"/>
          <w:szCs w:val="24"/>
        </w:rPr>
        <w:lastRenderedPageBreak/>
        <w:t>Table S</w:t>
      </w:r>
      <w:r w:rsidR="00925176">
        <w:rPr>
          <w:rFonts w:ascii="Times New Roman" w:hAnsi="Times New Roman" w:cs="Times New Roman"/>
          <w:sz w:val="24"/>
          <w:szCs w:val="24"/>
        </w:rPr>
        <w:t>8</w:t>
      </w:r>
      <w:r w:rsidR="00E615E5" w:rsidRPr="00C924D1">
        <w:rPr>
          <w:rFonts w:ascii="Times New Roman" w:hAnsi="Times New Roman" w:cs="Times New Roman"/>
          <w:sz w:val="24"/>
          <w:szCs w:val="24"/>
        </w:rPr>
        <w:t xml:space="preserve"> | </w:t>
      </w:r>
      <w:r w:rsidR="00BF60FB">
        <w:rPr>
          <w:rFonts w:ascii="Times New Roman" w:hAnsi="Times New Roman" w:cs="Times New Roman"/>
          <w:sz w:val="24"/>
          <w:szCs w:val="24"/>
        </w:rPr>
        <w:t>A</w:t>
      </w:r>
      <w:r w:rsidR="00C65B95">
        <w:rPr>
          <w:rFonts w:ascii="Times New Roman" w:hAnsi="Times New Roman" w:cs="Times New Roman"/>
          <w:sz w:val="24"/>
          <w:szCs w:val="24"/>
        </w:rPr>
        <w:t>ctive and repressive bins interaction patterns of endosperm and mesophyll</w:t>
      </w:r>
      <w:r w:rsidR="00B66F51">
        <w:rPr>
          <w:rFonts w:ascii="Times New Roman" w:hAnsi="Times New Roman" w:cs="Times New Roman"/>
          <w:sz w:val="24"/>
          <w:szCs w:val="24"/>
        </w:rPr>
        <w:t xml:space="preserve"> (</w:t>
      </w:r>
      <w:r w:rsidR="003F70A6">
        <w:rPr>
          <w:rFonts w:ascii="Times New Roman" w:hAnsi="Times New Roman" w:cs="Times New Roman"/>
          <w:sz w:val="24"/>
          <w:szCs w:val="24"/>
        </w:rPr>
        <w:t xml:space="preserve">data for </w:t>
      </w:r>
      <w:r w:rsidR="00B66F51">
        <w:rPr>
          <w:rFonts w:ascii="Times New Roman" w:hAnsi="Times New Roman" w:cs="Times New Roman"/>
          <w:sz w:val="24"/>
          <w:szCs w:val="24"/>
        </w:rPr>
        <w:t>Fig S3)</w:t>
      </w:r>
      <w:r w:rsidR="00647EF4">
        <w:rPr>
          <w:rFonts w:ascii="Times New Roman" w:hAnsi="Times New Roman" w:cs="Times New Roman"/>
          <w:sz w:val="24"/>
          <w:szCs w:val="24"/>
        </w:rPr>
        <w:t>.</w:t>
      </w:r>
      <w:r w:rsidR="00647EF4">
        <w:rPr>
          <w:rFonts w:ascii="Times New Roman" w:hAnsi="Times New Roman" w:cs="Times New Roman" w:hint="eastAsia"/>
          <w:sz w:val="24"/>
          <w:szCs w:val="24"/>
        </w:rPr>
        <w:t>T</w:t>
      </w:r>
      <w:r w:rsidR="00647EF4">
        <w:rPr>
          <w:rFonts w:ascii="Times New Roman" w:hAnsi="Times New Roman" w:cs="Times New Roman"/>
          <w:sz w:val="24"/>
          <w:szCs w:val="24"/>
        </w:rPr>
        <w:t>he median of distance normalized interaction frequency between R (repressive bins, top 10% TE content bins) and A (active bins,</w:t>
      </w:r>
      <w:r w:rsidR="00421BBA">
        <w:rPr>
          <w:rFonts w:ascii="Times New Roman" w:hAnsi="Times New Roman" w:cs="Times New Roman"/>
          <w:sz w:val="24"/>
          <w:szCs w:val="24"/>
        </w:rPr>
        <w:t xml:space="preserve"> top 10 % mRNA read counts bins</w:t>
      </w:r>
      <w:r w:rsidR="00647EF4">
        <w:rPr>
          <w:rFonts w:ascii="Times New Roman" w:hAnsi="Times New Roman" w:cs="Times New Roman"/>
          <w:sz w:val="24"/>
          <w:szCs w:val="24"/>
        </w:rPr>
        <w:t xml:space="preserve">). </w:t>
      </w:r>
      <w:r w:rsidR="00421BBA">
        <w:rPr>
          <w:rFonts w:ascii="Times New Roman" w:hAnsi="Times New Roman" w:cs="Times New Roman"/>
          <w:sz w:val="24"/>
          <w:szCs w:val="24"/>
        </w:rPr>
        <w:t>Note t</w:t>
      </w:r>
      <w:r w:rsidR="00647EF4">
        <w:rPr>
          <w:rFonts w:ascii="Times New Roman" w:hAnsi="Times New Roman" w:cs="Times New Roman"/>
          <w:sz w:val="24"/>
          <w:szCs w:val="24"/>
        </w:rPr>
        <w:t xml:space="preserve">he interaction frequency dropped between R-R bins in endosperm. </w:t>
      </w:r>
    </w:p>
    <w:p w:rsidR="00C924D1" w:rsidRPr="00647EF4" w:rsidRDefault="00C924D1">
      <w:pPr>
        <w:rPr>
          <w:rFonts w:ascii="Times New Roman" w:hAnsi="Times New Roman" w:cs="Times New Roman"/>
          <w:sz w:val="24"/>
          <w:szCs w:val="24"/>
        </w:rPr>
      </w:pPr>
    </w:p>
    <w:bookmarkEnd w:id="3"/>
    <w:bookmarkEnd w:id="4"/>
    <w:tbl>
      <w:tblPr>
        <w:tblW w:w="5000" w:type="pct"/>
        <w:tblLook w:val="04A0"/>
      </w:tblPr>
      <w:tblGrid>
        <w:gridCol w:w="2090"/>
        <w:gridCol w:w="1100"/>
        <w:gridCol w:w="1100"/>
        <w:gridCol w:w="1113"/>
        <w:gridCol w:w="1896"/>
        <w:gridCol w:w="1943"/>
      </w:tblGrid>
      <w:tr w:rsidR="00A4288D" w:rsidRPr="00A4288D" w:rsidTr="0098468B">
        <w:trPr>
          <w:trHeight w:val="280"/>
        </w:trPr>
        <w:tc>
          <w:tcPr>
            <w:tcW w:w="1131" w:type="pct"/>
            <w:tcBorders>
              <w:top w:val="single" w:sz="4" w:space="0" w:color="auto"/>
              <w:left w:val="nil"/>
              <w:bottom w:val="single" w:sz="4" w:space="0" w:color="auto"/>
              <w:right w:val="nil"/>
            </w:tcBorders>
            <w:shd w:val="clear" w:color="auto" w:fill="auto"/>
            <w:noWrap/>
            <w:vAlign w:val="bottom"/>
            <w:hideMark/>
          </w:tcPr>
          <w:p w:rsidR="00A4288D" w:rsidRPr="00A4288D" w:rsidRDefault="00A4288D" w:rsidP="00A4288D">
            <w:pPr>
              <w:widowControl/>
              <w:jc w:val="left"/>
              <w:rPr>
                <w:rFonts w:ascii="Times New Roman" w:eastAsia="SimSun" w:hAnsi="Times New Roman" w:cs="Times New Roman"/>
                <w:kern w:val="0"/>
                <w:sz w:val="24"/>
                <w:szCs w:val="24"/>
              </w:rPr>
            </w:pPr>
          </w:p>
        </w:tc>
        <w:tc>
          <w:tcPr>
            <w:tcW w:w="595" w:type="pct"/>
            <w:tcBorders>
              <w:top w:val="single" w:sz="4" w:space="0" w:color="auto"/>
              <w:left w:val="nil"/>
              <w:bottom w:val="single" w:sz="4" w:space="0" w:color="auto"/>
              <w:right w:val="nil"/>
            </w:tcBorders>
            <w:shd w:val="clear" w:color="auto" w:fill="auto"/>
            <w:noWrap/>
            <w:vAlign w:val="bottom"/>
            <w:hideMark/>
          </w:tcPr>
          <w:p w:rsidR="00A4288D" w:rsidRPr="00A4288D" w:rsidRDefault="00A4288D" w:rsidP="00A4288D">
            <w:pPr>
              <w:widowControl/>
              <w:jc w:val="center"/>
              <w:rPr>
                <w:rFonts w:ascii="Times New Roman" w:eastAsia="DengXian" w:hAnsi="Times New Roman" w:cs="Times New Roman"/>
                <w:color w:val="000000"/>
                <w:kern w:val="0"/>
                <w:sz w:val="24"/>
                <w:szCs w:val="24"/>
              </w:rPr>
            </w:pPr>
            <w:r w:rsidRPr="00A4288D">
              <w:rPr>
                <w:rFonts w:ascii="Times New Roman" w:eastAsia="DengXian" w:hAnsi="Times New Roman" w:cs="Times New Roman"/>
                <w:color w:val="000000"/>
                <w:kern w:val="0"/>
                <w:sz w:val="24"/>
                <w:szCs w:val="24"/>
              </w:rPr>
              <w:t>R</w:t>
            </w:r>
            <w:r w:rsidR="00C65B95">
              <w:rPr>
                <w:rFonts w:ascii="Times New Roman" w:eastAsia="DengXian" w:hAnsi="Times New Roman" w:cs="Times New Roman"/>
                <w:color w:val="000000"/>
                <w:kern w:val="0"/>
                <w:sz w:val="24"/>
                <w:szCs w:val="24"/>
              </w:rPr>
              <w:t>-</w:t>
            </w:r>
            <w:r w:rsidRPr="00A4288D">
              <w:rPr>
                <w:rFonts w:ascii="Times New Roman" w:eastAsia="DengXian" w:hAnsi="Times New Roman" w:cs="Times New Roman"/>
                <w:color w:val="000000"/>
                <w:kern w:val="0"/>
                <w:sz w:val="24"/>
                <w:szCs w:val="24"/>
              </w:rPr>
              <w:t>R</w:t>
            </w:r>
          </w:p>
        </w:tc>
        <w:tc>
          <w:tcPr>
            <w:tcW w:w="595" w:type="pct"/>
            <w:tcBorders>
              <w:top w:val="single" w:sz="4" w:space="0" w:color="auto"/>
              <w:left w:val="nil"/>
              <w:bottom w:val="single" w:sz="4" w:space="0" w:color="auto"/>
              <w:right w:val="nil"/>
            </w:tcBorders>
            <w:shd w:val="clear" w:color="auto" w:fill="auto"/>
            <w:noWrap/>
            <w:vAlign w:val="bottom"/>
            <w:hideMark/>
          </w:tcPr>
          <w:p w:rsidR="00A4288D" w:rsidRPr="00A4288D" w:rsidRDefault="00A4288D" w:rsidP="00A4288D">
            <w:pPr>
              <w:widowControl/>
              <w:jc w:val="center"/>
              <w:rPr>
                <w:rFonts w:ascii="Times New Roman" w:eastAsia="DengXian" w:hAnsi="Times New Roman" w:cs="Times New Roman"/>
                <w:color w:val="000000"/>
                <w:kern w:val="0"/>
                <w:sz w:val="24"/>
                <w:szCs w:val="24"/>
              </w:rPr>
            </w:pPr>
            <w:r w:rsidRPr="00A4288D">
              <w:rPr>
                <w:rFonts w:ascii="Times New Roman" w:eastAsia="DengXian" w:hAnsi="Times New Roman" w:cs="Times New Roman"/>
                <w:color w:val="000000"/>
                <w:kern w:val="0"/>
                <w:sz w:val="24"/>
                <w:szCs w:val="24"/>
              </w:rPr>
              <w:t>R</w:t>
            </w:r>
            <w:r w:rsidR="00C65B95">
              <w:rPr>
                <w:rFonts w:ascii="Times New Roman" w:eastAsia="DengXian" w:hAnsi="Times New Roman" w:cs="Times New Roman"/>
                <w:color w:val="000000"/>
                <w:kern w:val="0"/>
                <w:sz w:val="24"/>
                <w:szCs w:val="24"/>
              </w:rPr>
              <w:t>-</w:t>
            </w:r>
            <w:r w:rsidRPr="00A4288D">
              <w:rPr>
                <w:rFonts w:ascii="Times New Roman" w:eastAsia="DengXian" w:hAnsi="Times New Roman" w:cs="Times New Roman"/>
                <w:color w:val="000000"/>
                <w:kern w:val="0"/>
                <w:sz w:val="24"/>
                <w:szCs w:val="24"/>
              </w:rPr>
              <w:t>A</w:t>
            </w:r>
          </w:p>
        </w:tc>
        <w:tc>
          <w:tcPr>
            <w:tcW w:w="602" w:type="pct"/>
            <w:tcBorders>
              <w:top w:val="single" w:sz="4" w:space="0" w:color="auto"/>
              <w:left w:val="nil"/>
              <w:bottom w:val="single" w:sz="4" w:space="0" w:color="auto"/>
              <w:right w:val="nil"/>
            </w:tcBorders>
            <w:shd w:val="clear" w:color="auto" w:fill="auto"/>
            <w:noWrap/>
            <w:vAlign w:val="bottom"/>
            <w:hideMark/>
          </w:tcPr>
          <w:p w:rsidR="00A4288D" w:rsidRPr="00A4288D" w:rsidRDefault="00A4288D" w:rsidP="00A4288D">
            <w:pPr>
              <w:widowControl/>
              <w:jc w:val="center"/>
              <w:rPr>
                <w:rFonts w:ascii="Times New Roman" w:eastAsia="DengXian" w:hAnsi="Times New Roman" w:cs="Times New Roman"/>
                <w:color w:val="000000"/>
                <w:kern w:val="0"/>
                <w:sz w:val="24"/>
                <w:szCs w:val="24"/>
              </w:rPr>
            </w:pPr>
            <w:r w:rsidRPr="00A4288D">
              <w:rPr>
                <w:rFonts w:ascii="Times New Roman" w:eastAsia="DengXian" w:hAnsi="Times New Roman" w:cs="Times New Roman"/>
                <w:color w:val="000000"/>
                <w:kern w:val="0"/>
                <w:sz w:val="24"/>
                <w:szCs w:val="24"/>
              </w:rPr>
              <w:t>A</w:t>
            </w:r>
            <w:r w:rsidR="00C65B95">
              <w:rPr>
                <w:rFonts w:ascii="Times New Roman" w:eastAsia="DengXian" w:hAnsi="Times New Roman" w:cs="Times New Roman"/>
                <w:color w:val="000000"/>
                <w:kern w:val="0"/>
                <w:sz w:val="24"/>
                <w:szCs w:val="24"/>
              </w:rPr>
              <w:t>-</w:t>
            </w:r>
            <w:r w:rsidRPr="00A4288D">
              <w:rPr>
                <w:rFonts w:ascii="Times New Roman" w:eastAsia="DengXian" w:hAnsi="Times New Roman" w:cs="Times New Roman"/>
                <w:color w:val="000000"/>
                <w:kern w:val="0"/>
                <w:sz w:val="24"/>
                <w:szCs w:val="24"/>
              </w:rPr>
              <w:t>A</w:t>
            </w:r>
          </w:p>
        </w:tc>
        <w:tc>
          <w:tcPr>
            <w:tcW w:w="1026" w:type="pct"/>
            <w:tcBorders>
              <w:top w:val="single" w:sz="4" w:space="0" w:color="auto"/>
              <w:left w:val="nil"/>
              <w:bottom w:val="single" w:sz="4" w:space="0" w:color="auto"/>
              <w:right w:val="nil"/>
            </w:tcBorders>
            <w:shd w:val="clear" w:color="auto" w:fill="auto"/>
            <w:noWrap/>
            <w:vAlign w:val="bottom"/>
            <w:hideMark/>
          </w:tcPr>
          <w:p w:rsidR="00A4288D" w:rsidRPr="00A4288D" w:rsidRDefault="00A4288D" w:rsidP="00A4288D">
            <w:pPr>
              <w:widowControl/>
              <w:jc w:val="center"/>
              <w:rPr>
                <w:rFonts w:ascii="Times New Roman" w:eastAsia="DengXian" w:hAnsi="Times New Roman" w:cs="Times New Roman"/>
                <w:color w:val="000000"/>
                <w:kern w:val="0"/>
                <w:sz w:val="24"/>
                <w:szCs w:val="24"/>
              </w:rPr>
            </w:pPr>
            <w:r w:rsidRPr="00A4288D">
              <w:rPr>
                <w:rFonts w:ascii="Times New Roman" w:eastAsia="DengXian" w:hAnsi="Times New Roman" w:cs="Times New Roman"/>
                <w:color w:val="000000"/>
                <w:kern w:val="0"/>
                <w:sz w:val="24"/>
                <w:szCs w:val="24"/>
              </w:rPr>
              <w:t>R</w:t>
            </w:r>
            <w:r w:rsidR="00C65B95">
              <w:rPr>
                <w:rFonts w:ascii="Times New Roman" w:eastAsia="DengXian" w:hAnsi="Times New Roman" w:cs="Times New Roman"/>
                <w:color w:val="000000"/>
                <w:kern w:val="0"/>
                <w:sz w:val="24"/>
                <w:szCs w:val="24"/>
              </w:rPr>
              <w:t>-</w:t>
            </w:r>
            <w:r w:rsidRPr="00A4288D">
              <w:rPr>
                <w:rFonts w:ascii="Times New Roman" w:eastAsia="DengXian" w:hAnsi="Times New Roman" w:cs="Times New Roman"/>
                <w:color w:val="000000"/>
                <w:kern w:val="0"/>
                <w:sz w:val="24"/>
                <w:szCs w:val="24"/>
              </w:rPr>
              <w:t>R/R</w:t>
            </w:r>
            <w:r w:rsidR="00C65B95">
              <w:rPr>
                <w:rFonts w:ascii="Times New Roman" w:eastAsia="DengXian" w:hAnsi="Times New Roman" w:cs="Times New Roman"/>
                <w:color w:val="000000"/>
                <w:kern w:val="0"/>
                <w:sz w:val="24"/>
                <w:szCs w:val="24"/>
              </w:rPr>
              <w:t>-</w:t>
            </w:r>
            <w:r w:rsidRPr="00A4288D">
              <w:rPr>
                <w:rFonts w:ascii="Times New Roman" w:eastAsia="DengXian" w:hAnsi="Times New Roman" w:cs="Times New Roman"/>
                <w:color w:val="000000"/>
                <w:kern w:val="0"/>
                <w:sz w:val="24"/>
                <w:szCs w:val="24"/>
              </w:rPr>
              <w:t>A</w:t>
            </w:r>
          </w:p>
        </w:tc>
        <w:tc>
          <w:tcPr>
            <w:tcW w:w="1051" w:type="pct"/>
            <w:tcBorders>
              <w:top w:val="single" w:sz="4" w:space="0" w:color="auto"/>
              <w:left w:val="nil"/>
              <w:bottom w:val="single" w:sz="4" w:space="0" w:color="auto"/>
              <w:right w:val="nil"/>
            </w:tcBorders>
            <w:shd w:val="clear" w:color="auto" w:fill="auto"/>
            <w:noWrap/>
            <w:vAlign w:val="bottom"/>
            <w:hideMark/>
          </w:tcPr>
          <w:p w:rsidR="00A4288D" w:rsidRPr="00A4288D" w:rsidRDefault="00924349" w:rsidP="00A4288D">
            <w:pPr>
              <w:widowControl/>
              <w:jc w:val="center"/>
              <w:rPr>
                <w:rFonts w:ascii="Times New Roman" w:eastAsia="DengXian" w:hAnsi="Times New Roman" w:cs="Times New Roman"/>
                <w:color w:val="000000"/>
                <w:kern w:val="0"/>
                <w:sz w:val="24"/>
                <w:szCs w:val="24"/>
              </w:rPr>
            </w:pPr>
            <w:r>
              <w:rPr>
                <w:rFonts w:ascii="Times New Roman" w:eastAsia="DengXian" w:hAnsi="Times New Roman" w:cs="Times New Roman"/>
                <w:color w:val="000000"/>
                <w:kern w:val="0"/>
                <w:sz w:val="24"/>
                <w:szCs w:val="24"/>
              </w:rPr>
              <w:t>A</w:t>
            </w:r>
            <w:r w:rsidR="00C65B95">
              <w:rPr>
                <w:rFonts w:ascii="Times New Roman" w:eastAsia="DengXian" w:hAnsi="Times New Roman" w:cs="Times New Roman"/>
                <w:color w:val="000000"/>
                <w:kern w:val="0"/>
                <w:sz w:val="24"/>
                <w:szCs w:val="24"/>
              </w:rPr>
              <w:t>-</w:t>
            </w:r>
            <w:r>
              <w:rPr>
                <w:rFonts w:ascii="Times New Roman" w:eastAsia="DengXian" w:hAnsi="Times New Roman" w:cs="Times New Roman"/>
                <w:color w:val="000000"/>
                <w:kern w:val="0"/>
                <w:sz w:val="24"/>
                <w:szCs w:val="24"/>
              </w:rPr>
              <w:t>A</w:t>
            </w:r>
            <w:r w:rsidR="00A4288D" w:rsidRPr="00A4288D">
              <w:rPr>
                <w:rFonts w:ascii="Times New Roman" w:eastAsia="DengXian" w:hAnsi="Times New Roman" w:cs="Times New Roman"/>
                <w:color w:val="000000"/>
                <w:kern w:val="0"/>
                <w:sz w:val="24"/>
                <w:szCs w:val="24"/>
              </w:rPr>
              <w:t>/</w:t>
            </w:r>
            <w:r>
              <w:rPr>
                <w:rFonts w:ascii="Times New Roman" w:eastAsia="DengXian" w:hAnsi="Times New Roman" w:cs="Times New Roman"/>
                <w:color w:val="000000"/>
                <w:kern w:val="0"/>
                <w:sz w:val="24"/>
                <w:szCs w:val="24"/>
              </w:rPr>
              <w:t>R</w:t>
            </w:r>
            <w:r w:rsidR="00C65B95">
              <w:rPr>
                <w:rFonts w:ascii="Times New Roman" w:eastAsia="DengXian" w:hAnsi="Times New Roman" w:cs="Times New Roman"/>
                <w:color w:val="000000"/>
                <w:kern w:val="0"/>
                <w:sz w:val="24"/>
                <w:szCs w:val="24"/>
              </w:rPr>
              <w:t>-</w:t>
            </w:r>
            <w:r w:rsidR="00A4288D" w:rsidRPr="00A4288D">
              <w:rPr>
                <w:rFonts w:ascii="Times New Roman" w:eastAsia="DengXian" w:hAnsi="Times New Roman" w:cs="Times New Roman"/>
                <w:color w:val="000000"/>
                <w:kern w:val="0"/>
                <w:sz w:val="24"/>
                <w:szCs w:val="24"/>
              </w:rPr>
              <w:t>A</w:t>
            </w:r>
          </w:p>
        </w:tc>
      </w:tr>
      <w:tr w:rsidR="00421BBA" w:rsidRPr="00A4288D" w:rsidTr="0098468B">
        <w:trPr>
          <w:trHeight w:val="280"/>
        </w:trPr>
        <w:tc>
          <w:tcPr>
            <w:tcW w:w="1131" w:type="pct"/>
            <w:tcBorders>
              <w:top w:val="single" w:sz="4" w:space="0" w:color="auto"/>
              <w:left w:val="nil"/>
              <w:bottom w:val="nil"/>
              <w:right w:val="nil"/>
            </w:tcBorders>
            <w:shd w:val="clear" w:color="auto" w:fill="auto"/>
            <w:noWrap/>
            <w:vAlign w:val="bottom"/>
            <w:hideMark/>
          </w:tcPr>
          <w:p w:rsidR="00421BBA" w:rsidRPr="00A4288D" w:rsidRDefault="00421BBA" w:rsidP="00421BBA">
            <w:pPr>
              <w:widowControl/>
              <w:jc w:val="center"/>
              <w:rPr>
                <w:rFonts w:ascii="Times New Roman" w:eastAsia="DengXian" w:hAnsi="Times New Roman" w:cs="Times New Roman"/>
                <w:color w:val="000000"/>
                <w:kern w:val="0"/>
                <w:sz w:val="24"/>
                <w:szCs w:val="24"/>
              </w:rPr>
            </w:pPr>
            <w:r w:rsidRPr="00A4288D">
              <w:rPr>
                <w:rFonts w:ascii="Times New Roman" w:eastAsia="DengXian" w:hAnsi="Times New Roman" w:cs="Times New Roman"/>
                <w:color w:val="000000"/>
                <w:kern w:val="0"/>
                <w:sz w:val="24"/>
                <w:szCs w:val="24"/>
              </w:rPr>
              <w:t xml:space="preserve">rice </w:t>
            </w:r>
            <w:r>
              <w:rPr>
                <w:rFonts w:ascii="Times New Roman" w:eastAsia="DengXian" w:hAnsi="Times New Roman" w:cs="Times New Roman"/>
                <w:color w:val="000000"/>
                <w:kern w:val="0"/>
                <w:sz w:val="24"/>
                <w:szCs w:val="24"/>
              </w:rPr>
              <w:t>mesophyll</w:t>
            </w:r>
          </w:p>
        </w:tc>
        <w:tc>
          <w:tcPr>
            <w:tcW w:w="595" w:type="pct"/>
            <w:tcBorders>
              <w:top w:val="single" w:sz="4" w:space="0" w:color="auto"/>
              <w:left w:val="nil"/>
              <w:bottom w:val="nil"/>
              <w:right w:val="nil"/>
            </w:tcBorders>
            <w:shd w:val="clear" w:color="auto" w:fill="auto"/>
            <w:noWrap/>
            <w:vAlign w:val="bottom"/>
            <w:hideMark/>
          </w:tcPr>
          <w:p w:rsidR="00421BBA" w:rsidRPr="002B31A1" w:rsidRDefault="00421BBA" w:rsidP="00421BBA">
            <w:pPr>
              <w:widowControl/>
              <w:jc w:val="center"/>
              <w:rPr>
                <w:rFonts w:ascii="Times New Roman" w:eastAsia="DengXian" w:hAnsi="Times New Roman" w:cs="Times New Roman"/>
                <w:color w:val="000000"/>
                <w:kern w:val="0"/>
                <w:sz w:val="24"/>
                <w:szCs w:val="24"/>
              </w:rPr>
            </w:pPr>
            <w:r w:rsidRPr="002B31A1">
              <w:rPr>
                <w:rFonts w:ascii="Times New Roman" w:eastAsia="DengXian" w:hAnsi="Times New Roman" w:cs="Times New Roman"/>
                <w:color w:val="000000"/>
                <w:sz w:val="24"/>
                <w:szCs w:val="24"/>
              </w:rPr>
              <w:t xml:space="preserve">1.30 </w:t>
            </w:r>
          </w:p>
        </w:tc>
        <w:tc>
          <w:tcPr>
            <w:tcW w:w="595" w:type="pct"/>
            <w:tcBorders>
              <w:top w:val="single" w:sz="4" w:space="0" w:color="auto"/>
              <w:left w:val="nil"/>
              <w:bottom w:val="nil"/>
              <w:right w:val="nil"/>
            </w:tcBorders>
            <w:shd w:val="clear" w:color="auto" w:fill="auto"/>
            <w:noWrap/>
            <w:vAlign w:val="bottom"/>
            <w:hideMark/>
          </w:tcPr>
          <w:p w:rsidR="00421BBA" w:rsidRPr="002B31A1" w:rsidRDefault="00421BBA" w:rsidP="00421BBA">
            <w:pPr>
              <w:widowControl/>
              <w:jc w:val="center"/>
              <w:rPr>
                <w:rFonts w:ascii="Times New Roman" w:eastAsia="DengXian" w:hAnsi="Times New Roman" w:cs="Times New Roman"/>
                <w:color w:val="000000"/>
                <w:kern w:val="0"/>
                <w:sz w:val="24"/>
                <w:szCs w:val="24"/>
              </w:rPr>
            </w:pPr>
            <w:r w:rsidRPr="002B31A1">
              <w:rPr>
                <w:rFonts w:ascii="Times New Roman" w:eastAsia="DengXian" w:hAnsi="Times New Roman" w:cs="Times New Roman"/>
                <w:color w:val="000000"/>
                <w:sz w:val="24"/>
                <w:szCs w:val="24"/>
              </w:rPr>
              <w:t xml:space="preserve">0.81 </w:t>
            </w:r>
          </w:p>
        </w:tc>
        <w:tc>
          <w:tcPr>
            <w:tcW w:w="602" w:type="pct"/>
            <w:tcBorders>
              <w:top w:val="single" w:sz="4" w:space="0" w:color="auto"/>
              <w:left w:val="nil"/>
              <w:bottom w:val="nil"/>
              <w:right w:val="nil"/>
            </w:tcBorders>
            <w:shd w:val="clear" w:color="auto" w:fill="auto"/>
            <w:noWrap/>
            <w:vAlign w:val="bottom"/>
            <w:hideMark/>
          </w:tcPr>
          <w:p w:rsidR="00421BBA" w:rsidRPr="002B31A1" w:rsidRDefault="00421BBA" w:rsidP="00421BBA">
            <w:pPr>
              <w:widowControl/>
              <w:jc w:val="center"/>
              <w:rPr>
                <w:rFonts w:ascii="Times New Roman" w:eastAsia="DengXian" w:hAnsi="Times New Roman" w:cs="Times New Roman"/>
                <w:color w:val="000000"/>
                <w:kern w:val="0"/>
                <w:sz w:val="24"/>
                <w:szCs w:val="24"/>
              </w:rPr>
            </w:pPr>
            <w:r w:rsidRPr="002B31A1">
              <w:rPr>
                <w:rFonts w:ascii="Times New Roman" w:eastAsia="DengXian" w:hAnsi="Times New Roman" w:cs="Times New Roman"/>
                <w:color w:val="000000"/>
                <w:sz w:val="24"/>
                <w:szCs w:val="24"/>
              </w:rPr>
              <w:t xml:space="preserve">0.88 </w:t>
            </w:r>
          </w:p>
        </w:tc>
        <w:tc>
          <w:tcPr>
            <w:tcW w:w="1026" w:type="pct"/>
            <w:tcBorders>
              <w:top w:val="single" w:sz="4" w:space="0" w:color="auto"/>
              <w:left w:val="nil"/>
              <w:bottom w:val="nil"/>
              <w:right w:val="nil"/>
            </w:tcBorders>
            <w:shd w:val="clear" w:color="auto" w:fill="auto"/>
            <w:noWrap/>
            <w:vAlign w:val="bottom"/>
            <w:hideMark/>
          </w:tcPr>
          <w:p w:rsidR="00421BBA" w:rsidRPr="002B31A1" w:rsidRDefault="00421BBA" w:rsidP="00421BBA">
            <w:pPr>
              <w:widowControl/>
              <w:jc w:val="center"/>
              <w:rPr>
                <w:rFonts w:ascii="Times New Roman" w:eastAsia="DengXian" w:hAnsi="Times New Roman" w:cs="Times New Roman"/>
                <w:color w:val="000000"/>
                <w:kern w:val="0"/>
                <w:sz w:val="24"/>
                <w:szCs w:val="24"/>
              </w:rPr>
            </w:pPr>
            <w:r w:rsidRPr="002B31A1">
              <w:rPr>
                <w:rFonts w:ascii="Times New Roman" w:eastAsia="DengXian" w:hAnsi="Times New Roman" w:cs="Times New Roman"/>
                <w:color w:val="000000"/>
                <w:sz w:val="24"/>
                <w:szCs w:val="24"/>
              </w:rPr>
              <w:t xml:space="preserve">1.61 </w:t>
            </w:r>
          </w:p>
        </w:tc>
        <w:tc>
          <w:tcPr>
            <w:tcW w:w="1051" w:type="pct"/>
            <w:tcBorders>
              <w:top w:val="single" w:sz="4" w:space="0" w:color="auto"/>
              <w:left w:val="nil"/>
              <w:bottom w:val="nil"/>
              <w:right w:val="nil"/>
            </w:tcBorders>
            <w:shd w:val="clear" w:color="auto" w:fill="auto"/>
            <w:noWrap/>
            <w:vAlign w:val="bottom"/>
            <w:hideMark/>
          </w:tcPr>
          <w:p w:rsidR="00421BBA" w:rsidRPr="002B31A1" w:rsidRDefault="00421BBA" w:rsidP="00421BBA">
            <w:pPr>
              <w:widowControl/>
              <w:jc w:val="center"/>
              <w:rPr>
                <w:rFonts w:ascii="Times New Roman" w:eastAsia="DengXian" w:hAnsi="Times New Roman" w:cs="Times New Roman"/>
                <w:color w:val="000000"/>
                <w:kern w:val="0"/>
                <w:sz w:val="24"/>
                <w:szCs w:val="24"/>
              </w:rPr>
            </w:pPr>
            <w:r w:rsidRPr="002B31A1">
              <w:rPr>
                <w:rFonts w:ascii="Times New Roman" w:eastAsia="DengXian" w:hAnsi="Times New Roman" w:cs="Times New Roman"/>
                <w:color w:val="000000"/>
                <w:sz w:val="24"/>
                <w:szCs w:val="24"/>
              </w:rPr>
              <w:t xml:space="preserve">1.09 </w:t>
            </w:r>
          </w:p>
        </w:tc>
      </w:tr>
      <w:tr w:rsidR="00421BBA" w:rsidRPr="00A4288D" w:rsidTr="0098468B">
        <w:trPr>
          <w:trHeight w:val="280"/>
        </w:trPr>
        <w:tc>
          <w:tcPr>
            <w:tcW w:w="1131" w:type="pct"/>
            <w:tcBorders>
              <w:top w:val="nil"/>
              <w:left w:val="nil"/>
              <w:bottom w:val="nil"/>
              <w:right w:val="nil"/>
            </w:tcBorders>
            <w:shd w:val="clear" w:color="auto" w:fill="auto"/>
            <w:noWrap/>
            <w:vAlign w:val="bottom"/>
            <w:hideMark/>
          </w:tcPr>
          <w:p w:rsidR="00421BBA" w:rsidRPr="00A4288D" w:rsidRDefault="00421BBA" w:rsidP="00421BBA">
            <w:pPr>
              <w:widowControl/>
              <w:jc w:val="center"/>
              <w:rPr>
                <w:rFonts w:ascii="Times New Roman" w:eastAsia="DengXian" w:hAnsi="Times New Roman" w:cs="Times New Roman"/>
                <w:color w:val="000000"/>
                <w:kern w:val="0"/>
                <w:sz w:val="24"/>
                <w:szCs w:val="24"/>
              </w:rPr>
            </w:pPr>
            <w:r>
              <w:rPr>
                <w:rFonts w:ascii="Times New Roman" w:eastAsia="DengXian" w:hAnsi="Times New Roman" w:cs="Times New Roman"/>
                <w:color w:val="000000"/>
                <w:kern w:val="0"/>
                <w:sz w:val="24"/>
                <w:szCs w:val="24"/>
              </w:rPr>
              <w:t>r</w:t>
            </w:r>
            <w:r w:rsidRPr="00A4288D">
              <w:rPr>
                <w:rFonts w:ascii="Times New Roman" w:eastAsia="DengXian" w:hAnsi="Times New Roman" w:cs="Times New Roman"/>
                <w:color w:val="000000"/>
                <w:kern w:val="0"/>
                <w:sz w:val="24"/>
                <w:szCs w:val="24"/>
              </w:rPr>
              <w:t xml:space="preserve">ice </w:t>
            </w:r>
            <w:r>
              <w:rPr>
                <w:rFonts w:ascii="Times New Roman" w:eastAsia="DengXian" w:hAnsi="Times New Roman" w:cs="Times New Roman"/>
                <w:color w:val="000000"/>
                <w:kern w:val="0"/>
                <w:sz w:val="24"/>
                <w:szCs w:val="24"/>
              </w:rPr>
              <w:t>endosperm</w:t>
            </w:r>
          </w:p>
        </w:tc>
        <w:tc>
          <w:tcPr>
            <w:tcW w:w="595" w:type="pct"/>
            <w:tcBorders>
              <w:top w:val="nil"/>
              <w:left w:val="nil"/>
              <w:bottom w:val="nil"/>
              <w:right w:val="nil"/>
            </w:tcBorders>
            <w:shd w:val="clear" w:color="auto" w:fill="auto"/>
            <w:noWrap/>
            <w:vAlign w:val="bottom"/>
            <w:hideMark/>
          </w:tcPr>
          <w:p w:rsidR="00421BBA" w:rsidRPr="002B31A1" w:rsidRDefault="00421BBA" w:rsidP="00421BBA">
            <w:pPr>
              <w:widowControl/>
              <w:jc w:val="center"/>
              <w:rPr>
                <w:rFonts w:ascii="Times New Roman" w:eastAsia="DengXian" w:hAnsi="Times New Roman" w:cs="Times New Roman"/>
                <w:color w:val="000000"/>
                <w:kern w:val="0"/>
                <w:sz w:val="24"/>
                <w:szCs w:val="24"/>
              </w:rPr>
            </w:pPr>
            <w:r w:rsidRPr="002B31A1">
              <w:rPr>
                <w:rFonts w:ascii="Times New Roman" w:eastAsia="DengXian" w:hAnsi="Times New Roman" w:cs="Times New Roman"/>
                <w:color w:val="000000"/>
                <w:sz w:val="24"/>
                <w:szCs w:val="24"/>
              </w:rPr>
              <w:t xml:space="preserve">1.12 </w:t>
            </w:r>
          </w:p>
        </w:tc>
        <w:tc>
          <w:tcPr>
            <w:tcW w:w="595" w:type="pct"/>
            <w:tcBorders>
              <w:top w:val="nil"/>
              <w:left w:val="nil"/>
              <w:bottom w:val="nil"/>
              <w:right w:val="nil"/>
            </w:tcBorders>
            <w:shd w:val="clear" w:color="auto" w:fill="auto"/>
            <w:noWrap/>
            <w:vAlign w:val="bottom"/>
            <w:hideMark/>
          </w:tcPr>
          <w:p w:rsidR="00421BBA" w:rsidRPr="002B31A1" w:rsidRDefault="00421BBA" w:rsidP="00421BBA">
            <w:pPr>
              <w:widowControl/>
              <w:jc w:val="center"/>
              <w:rPr>
                <w:rFonts w:ascii="Times New Roman" w:eastAsia="DengXian" w:hAnsi="Times New Roman" w:cs="Times New Roman"/>
                <w:color w:val="000000"/>
                <w:kern w:val="0"/>
                <w:sz w:val="24"/>
                <w:szCs w:val="24"/>
              </w:rPr>
            </w:pPr>
            <w:r w:rsidRPr="002B31A1">
              <w:rPr>
                <w:rFonts w:ascii="Times New Roman" w:eastAsia="DengXian" w:hAnsi="Times New Roman" w:cs="Times New Roman"/>
                <w:color w:val="000000"/>
                <w:sz w:val="24"/>
                <w:szCs w:val="24"/>
              </w:rPr>
              <w:t xml:space="preserve">0.92 </w:t>
            </w:r>
          </w:p>
        </w:tc>
        <w:tc>
          <w:tcPr>
            <w:tcW w:w="602" w:type="pct"/>
            <w:tcBorders>
              <w:top w:val="nil"/>
              <w:left w:val="nil"/>
              <w:bottom w:val="nil"/>
              <w:right w:val="nil"/>
            </w:tcBorders>
            <w:shd w:val="clear" w:color="auto" w:fill="auto"/>
            <w:noWrap/>
            <w:vAlign w:val="bottom"/>
            <w:hideMark/>
          </w:tcPr>
          <w:p w:rsidR="00421BBA" w:rsidRPr="002B31A1" w:rsidRDefault="00421BBA" w:rsidP="00421BBA">
            <w:pPr>
              <w:widowControl/>
              <w:jc w:val="center"/>
              <w:rPr>
                <w:rFonts w:ascii="Times New Roman" w:eastAsia="DengXian" w:hAnsi="Times New Roman" w:cs="Times New Roman"/>
                <w:color w:val="000000"/>
                <w:kern w:val="0"/>
                <w:sz w:val="24"/>
                <w:szCs w:val="24"/>
              </w:rPr>
            </w:pPr>
            <w:r w:rsidRPr="002B31A1">
              <w:rPr>
                <w:rFonts w:ascii="Times New Roman" w:eastAsia="DengXian" w:hAnsi="Times New Roman" w:cs="Times New Roman"/>
                <w:color w:val="000000"/>
                <w:sz w:val="24"/>
                <w:szCs w:val="24"/>
              </w:rPr>
              <w:t xml:space="preserve">0.96 </w:t>
            </w:r>
          </w:p>
        </w:tc>
        <w:tc>
          <w:tcPr>
            <w:tcW w:w="1026" w:type="pct"/>
            <w:tcBorders>
              <w:top w:val="nil"/>
              <w:left w:val="nil"/>
              <w:bottom w:val="nil"/>
              <w:right w:val="nil"/>
            </w:tcBorders>
            <w:shd w:val="clear" w:color="auto" w:fill="auto"/>
            <w:noWrap/>
            <w:vAlign w:val="bottom"/>
            <w:hideMark/>
          </w:tcPr>
          <w:p w:rsidR="00421BBA" w:rsidRPr="002B31A1" w:rsidRDefault="00421BBA" w:rsidP="00421BBA">
            <w:pPr>
              <w:widowControl/>
              <w:jc w:val="center"/>
              <w:rPr>
                <w:rFonts w:ascii="Times New Roman" w:eastAsia="DengXian" w:hAnsi="Times New Roman" w:cs="Times New Roman"/>
                <w:color w:val="000000"/>
                <w:kern w:val="0"/>
                <w:sz w:val="24"/>
                <w:szCs w:val="24"/>
              </w:rPr>
            </w:pPr>
            <w:r w:rsidRPr="002B31A1">
              <w:rPr>
                <w:rFonts w:ascii="Times New Roman" w:eastAsia="DengXian" w:hAnsi="Times New Roman" w:cs="Times New Roman"/>
                <w:color w:val="000000"/>
                <w:sz w:val="24"/>
                <w:szCs w:val="24"/>
              </w:rPr>
              <w:t xml:space="preserve">1.21 </w:t>
            </w:r>
          </w:p>
        </w:tc>
        <w:tc>
          <w:tcPr>
            <w:tcW w:w="1051" w:type="pct"/>
            <w:tcBorders>
              <w:top w:val="nil"/>
              <w:left w:val="nil"/>
              <w:bottom w:val="nil"/>
              <w:right w:val="nil"/>
            </w:tcBorders>
            <w:shd w:val="clear" w:color="auto" w:fill="auto"/>
            <w:noWrap/>
            <w:vAlign w:val="bottom"/>
            <w:hideMark/>
          </w:tcPr>
          <w:p w:rsidR="00421BBA" w:rsidRPr="002B31A1" w:rsidRDefault="00421BBA" w:rsidP="00421BBA">
            <w:pPr>
              <w:widowControl/>
              <w:jc w:val="center"/>
              <w:rPr>
                <w:rFonts w:ascii="Times New Roman" w:eastAsia="DengXian" w:hAnsi="Times New Roman" w:cs="Times New Roman"/>
                <w:color w:val="000000"/>
                <w:kern w:val="0"/>
                <w:sz w:val="24"/>
                <w:szCs w:val="24"/>
              </w:rPr>
            </w:pPr>
            <w:r w:rsidRPr="002B31A1">
              <w:rPr>
                <w:rFonts w:ascii="Times New Roman" w:eastAsia="DengXian" w:hAnsi="Times New Roman" w:cs="Times New Roman"/>
                <w:color w:val="000000"/>
                <w:sz w:val="24"/>
                <w:szCs w:val="24"/>
              </w:rPr>
              <w:t xml:space="preserve">1.05 </w:t>
            </w:r>
          </w:p>
        </w:tc>
      </w:tr>
      <w:tr w:rsidR="00421BBA" w:rsidRPr="00A4288D" w:rsidTr="0098468B">
        <w:trPr>
          <w:trHeight w:val="280"/>
        </w:trPr>
        <w:tc>
          <w:tcPr>
            <w:tcW w:w="1131" w:type="pct"/>
            <w:tcBorders>
              <w:top w:val="nil"/>
              <w:left w:val="nil"/>
              <w:bottom w:val="nil"/>
              <w:right w:val="nil"/>
            </w:tcBorders>
            <w:shd w:val="clear" w:color="auto" w:fill="auto"/>
            <w:noWrap/>
            <w:vAlign w:val="bottom"/>
            <w:hideMark/>
          </w:tcPr>
          <w:p w:rsidR="00421BBA" w:rsidRPr="00A4288D" w:rsidRDefault="00421BBA" w:rsidP="00421BBA">
            <w:pPr>
              <w:widowControl/>
              <w:jc w:val="center"/>
              <w:rPr>
                <w:rFonts w:ascii="Times New Roman" w:eastAsia="DengXian" w:hAnsi="Times New Roman" w:cs="Times New Roman"/>
                <w:color w:val="000000"/>
                <w:kern w:val="0"/>
                <w:sz w:val="24"/>
                <w:szCs w:val="24"/>
              </w:rPr>
            </w:pPr>
            <w:r w:rsidRPr="00A4288D">
              <w:rPr>
                <w:rFonts w:ascii="Times New Roman" w:eastAsia="DengXian" w:hAnsi="Times New Roman" w:cs="Times New Roman"/>
                <w:color w:val="000000"/>
                <w:kern w:val="0"/>
                <w:sz w:val="24"/>
                <w:szCs w:val="24"/>
              </w:rPr>
              <w:t xml:space="preserve">maize </w:t>
            </w:r>
            <w:r>
              <w:rPr>
                <w:rFonts w:ascii="Times New Roman" w:eastAsia="DengXian" w:hAnsi="Times New Roman" w:cs="Times New Roman"/>
                <w:color w:val="000000"/>
                <w:kern w:val="0"/>
                <w:sz w:val="24"/>
                <w:szCs w:val="24"/>
              </w:rPr>
              <w:t>mesophyll</w:t>
            </w:r>
          </w:p>
        </w:tc>
        <w:tc>
          <w:tcPr>
            <w:tcW w:w="595" w:type="pct"/>
            <w:tcBorders>
              <w:top w:val="nil"/>
              <w:left w:val="nil"/>
              <w:bottom w:val="nil"/>
              <w:right w:val="nil"/>
            </w:tcBorders>
            <w:shd w:val="clear" w:color="auto" w:fill="auto"/>
            <w:noWrap/>
            <w:vAlign w:val="bottom"/>
            <w:hideMark/>
          </w:tcPr>
          <w:p w:rsidR="00421BBA" w:rsidRPr="002B31A1" w:rsidRDefault="00421BBA" w:rsidP="00421BBA">
            <w:pPr>
              <w:widowControl/>
              <w:jc w:val="center"/>
              <w:rPr>
                <w:rFonts w:ascii="Times New Roman" w:eastAsia="DengXian" w:hAnsi="Times New Roman" w:cs="Times New Roman"/>
                <w:color w:val="000000"/>
                <w:kern w:val="0"/>
                <w:sz w:val="24"/>
                <w:szCs w:val="24"/>
              </w:rPr>
            </w:pPr>
            <w:r w:rsidRPr="002B31A1">
              <w:rPr>
                <w:rFonts w:ascii="Times New Roman" w:eastAsia="DengXian" w:hAnsi="Times New Roman" w:cs="Times New Roman"/>
                <w:color w:val="000000"/>
                <w:sz w:val="24"/>
                <w:szCs w:val="24"/>
              </w:rPr>
              <w:t xml:space="preserve">1.05 </w:t>
            </w:r>
          </w:p>
        </w:tc>
        <w:tc>
          <w:tcPr>
            <w:tcW w:w="595" w:type="pct"/>
            <w:tcBorders>
              <w:top w:val="nil"/>
              <w:left w:val="nil"/>
              <w:bottom w:val="nil"/>
              <w:right w:val="nil"/>
            </w:tcBorders>
            <w:shd w:val="clear" w:color="auto" w:fill="auto"/>
            <w:noWrap/>
            <w:vAlign w:val="bottom"/>
            <w:hideMark/>
          </w:tcPr>
          <w:p w:rsidR="00421BBA" w:rsidRPr="002B31A1" w:rsidRDefault="00421BBA" w:rsidP="00421BBA">
            <w:pPr>
              <w:widowControl/>
              <w:jc w:val="center"/>
              <w:rPr>
                <w:rFonts w:ascii="Times New Roman" w:eastAsia="DengXian" w:hAnsi="Times New Roman" w:cs="Times New Roman"/>
                <w:color w:val="000000"/>
                <w:kern w:val="0"/>
                <w:sz w:val="24"/>
                <w:szCs w:val="24"/>
              </w:rPr>
            </w:pPr>
            <w:r w:rsidRPr="002B31A1">
              <w:rPr>
                <w:rFonts w:ascii="Times New Roman" w:eastAsia="DengXian" w:hAnsi="Times New Roman" w:cs="Times New Roman"/>
                <w:color w:val="000000"/>
                <w:sz w:val="24"/>
                <w:szCs w:val="24"/>
              </w:rPr>
              <w:t xml:space="preserve">0.74 </w:t>
            </w:r>
          </w:p>
        </w:tc>
        <w:tc>
          <w:tcPr>
            <w:tcW w:w="602" w:type="pct"/>
            <w:tcBorders>
              <w:top w:val="nil"/>
              <w:left w:val="nil"/>
              <w:bottom w:val="nil"/>
              <w:right w:val="nil"/>
            </w:tcBorders>
            <w:shd w:val="clear" w:color="auto" w:fill="auto"/>
            <w:noWrap/>
            <w:vAlign w:val="bottom"/>
            <w:hideMark/>
          </w:tcPr>
          <w:p w:rsidR="00421BBA" w:rsidRPr="002B31A1" w:rsidRDefault="00421BBA" w:rsidP="00421BBA">
            <w:pPr>
              <w:widowControl/>
              <w:jc w:val="center"/>
              <w:rPr>
                <w:rFonts w:ascii="Times New Roman" w:eastAsia="DengXian" w:hAnsi="Times New Roman" w:cs="Times New Roman"/>
                <w:color w:val="000000"/>
                <w:kern w:val="0"/>
                <w:sz w:val="24"/>
                <w:szCs w:val="24"/>
              </w:rPr>
            </w:pPr>
            <w:r w:rsidRPr="002B31A1">
              <w:rPr>
                <w:rFonts w:ascii="Times New Roman" w:eastAsia="DengXian" w:hAnsi="Times New Roman" w:cs="Times New Roman"/>
                <w:color w:val="000000"/>
                <w:sz w:val="24"/>
                <w:szCs w:val="24"/>
              </w:rPr>
              <w:t xml:space="preserve">1.04 </w:t>
            </w:r>
          </w:p>
        </w:tc>
        <w:tc>
          <w:tcPr>
            <w:tcW w:w="1026" w:type="pct"/>
            <w:tcBorders>
              <w:top w:val="nil"/>
              <w:left w:val="nil"/>
              <w:bottom w:val="nil"/>
              <w:right w:val="nil"/>
            </w:tcBorders>
            <w:shd w:val="clear" w:color="auto" w:fill="auto"/>
            <w:noWrap/>
            <w:vAlign w:val="bottom"/>
            <w:hideMark/>
          </w:tcPr>
          <w:p w:rsidR="00421BBA" w:rsidRPr="002B31A1" w:rsidRDefault="00421BBA" w:rsidP="00421BBA">
            <w:pPr>
              <w:widowControl/>
              <w:jc w:val="center"/>
              <w:rPr>
                <w:rFonts w:ascii="Times New Roman" w:eastAsia="DengXian" w:hAnsi="Times New Roman" w:cs="Times New Roman"/>
                <w:color w:val="000000"/>
                <w:kern w:val="0"/>
                <w:sz w:val="24"/>
                <w:szCs w:val="24"/>
              </w:rPr>
            </w:pPr>
            <w:r w:rsidRPr="002B31A1">
              <w:rPr>
                <w:rFonts w:ascii="Times New Roman" w:eastAsia="DengXian" w:hAnsi="Times New Roman" w:cs="Times New Roman"/>
                <w:color w:val="000000"/>
                <w:sz w:val="24"/>
                <w:szCs w:val="24"/>
              </w:rPr>
              <w:t xml:space="preserve">1.42 </w:t>
            </w:r>
          </w:p>
        </w:tc>
        <w:tc>
          <w:tcPr>
            <w:tcW w:w="1051" w:type="pct"/>
            <w:tcBorders>
              <w:top w:val="nil"/>
              <w:left w:val="nil"/>
              <w:bottom w:val="nil"/>
              <w:right w:val="nil"/>
            </w:tcBorders>
            <w:shd w:val="clear" w:color="auto" w:fill="auto"/>
            <w:noWrap/>
            <w:vAlign w:val="bottom"/>
            <w:hideMark/>
          </w:tcPr>
          <w:p w:rsidR="00421BBA" w:rsidRPr="002B31A1" w:rsidRDefault="00421BBA" w:rsidP="00421BBA">
            <w:pPr>
              <w:widowControl/>
              <w:jc w:val="center"/>
              <w:rPr>
                <w:rFonts w:ascii="Times New Roman" w:eastAsia="DengXian" w:hAnsi="Times New Roman" w:cs="Times New Roman"/>
                <w:color w:val="000000"/>
                <w:kern w:val="0"/>
                <w:sz w:val="24"/>
                <w:szCs w:val="24"/>
              </w:rPr>
            </w:pPr>
            <w:r w:rsidRPr="002B31A1">
              <w:rPr>
                <w:rFonts w:ascii="Times New Roman" w:eastAsia="DengXian" w:hAnsi="Times New Roman" w:cs="Times New Roman"/>
                <w:color w:val="000000"/>
                <w:sz w:val="24"/>
                <w:szCs w:val="24"/>
              </w:rPr>
              <w:t xml:space="preserve">1.40 </w:t>
            </w:r>
          </w:p>
        </w:tc>
      </w:tr>
      <w:tr w:rsidR="00421BBA" w:rsidRPr="00A4288D" w:rsidTr="0098468B">
        <w:trPr>
          <w:trHeight w:val="280"/>
        </w:trPr>
        <w:tc>
          <w:tcPr>
            <w:tcW w:w="1131" w:type="pct"/>
            <w:tcBorders>
              <w:top w:val="nil"/>
              <w:left w:val="nil"/>
              <w:bottom w:val="single" w:sz="4" w:space="0" w:color="auto"/>
              <w:right w:val="nil"/>
            </w:tcBorders>
            <w:shd w:val="clear" w:color="auto" w:fill="auto"/>
            <w:noWrap/>
            <w:vAlign w:val="bottom"/>
            <w:hideMark/>
          </w:tcPr>
          <w:p w:rsidR="00421BBA" w:rsidRPr="00A4288D" w:rsidRDefault="00421BBA" w:rsidP="00421BBA">
            <w:pPr>
              <w:widowControl/>
              <w:jc w:val="center"/>
              <w:rPr>
                <w:rFonts w:ascii="Times New Roman" w:eastAsia="DengXian" w:hAnsi="Times New Roman" w:cs="Times New Roman"/>
                <w:color w:val="000000"/>
                <w:kern w:val="0"/>
                <w:sz w:val="24"/>
                <w:szCs w:val="24"/>
              </w:rPr>
            </w:pPr>
            <w:r w:rsidRPr="00A4288D">
              <w:rPr>
                <w:rFonts w:ascii="Times New Roman" w:eastAsia="DengXian" w:hAnsi="Times New Roman" w:cs="Times New Roman"/>
                <w:color w:val="000000"/>
                <w:kern w:val="0"/>
                <w:sz w:val="24"/>
                <w:szCs w:val="24"/>
              </w:rPr>
              <w:t xml:space="preserve">maize </w:t>
            </w:r>
            <w:r>
              <w:rPr>
                <w:rFonts w:ascii="Times New Roman" w:eastAsia="DengXian" w:hAnsi="Times New Roman" w:cs="Times New Roman"/>
                <w:color w:val="000000"/>
                <w:kern w:val="0"/>
                <w:sz w:val="24"/>
                <w:szCs w:val="24"/>
              </w:rPr>
              <w:t>endosperm</w:t>
            </w:r>
          </w:p>
        </w:tc>
        <w:tc>
          <w:tcPr>
            <w:tcW w:w="595" w:type="pct"/>
            <w:tcBorders>
              <w:top w:val="nil"/>
              <w:left w:val="nil"/>
              <w:bottom w:val="single" w:sz="4" w:space="0" w:color="auto"/>
              <w:right w:val="nil"/>
            </w:tcBorders>
            <w:shd w:val="clear" w:color="auto" w:fill="auto"/>
            <w:noWrap/>
            <w:vAlign w:val="bottom"/>
            <w:hideMark/>
          </w:tcPr>
          <w:p w:rsidR="00421BBA" w:rsidRPr="002B31A1" w:rsidRDefault="00421BBA" w:rsidP="00421BBA">
            <w:pPr>
              <w:widowControl/>
              <w:jc w:val="center"/>
              <w:rPr>
                <w:rFonts w:ascii="Times New Roman" w:eastAsia="DengXian" w:hAnsi="Times New Roman" w:cs="Times New Roman"/>
                <w:color w:val="000000"/>
                <w:kern w:val="0"/>
                <w:sz w:val="24"/>
                <w:szCs w:val="24"/>
              </w:rPr>
            </w:pPr>
            <w:r w:rsidRPr="002B31A1">
              <w:rPr>
                <w:rFonts w:ascii="Times New Roman" w:eastAsia="DengXian" w:hAnsi="Times New Roman" w:cs="Times New Roman"/>
                <w:color w:val="000000"/>
                <w:sz w:val="24"/>
                <w:szCs w:val="24"/>
              </w:rPr>
              <w:t xml:space="preserve">0.96 </w:t>
            </w:r>
          </w:p>
        </w:tc>
        <w:tc>
          <w:tcPr>
            <w:tcW w:w="595" w:type="pct"/>
            <w:tcBorders>
              <w:top w:val="nil"/>
              <w:left w:val="nil"/>
              <w:bottom w:val="single" w:sz="4" w:space="0" w:color="auto"/>
              <w:right w:val="nil"/>
            </w:tcBorders>
            <w:shd w:val="clear" w:color="auto" w:fill="auto"/>
            <w:noWrap/>
            <w:vAlign w:val="bottom"/>
            <w:hideMark/>
          </w:tcPr>
          <w:p w:rsidR="00421BBA" w:rsidRPr="002B31A1" w:rsidRDefault="00421BBA" w:rsidP="00421BBA">
            <w:pPr>
              <w:widowControl/>
              <w:jc w:val="center"/>
              <w:rPr>
                <w:rFonts w:ascii="Times New Roman" w:eastAsia="DengXian" w:hAnsi="Times New Roman" w:cs="Times New Roman"/>
                <w:color w:val="000000"/>
                <w:kern w:val="0"/>
                <w:sz w:val="24"/>
                <w:szCs w:val="24"/>
              </w:rPr>
            </w:pPr>
            <w:r w:rsidRPr="002B31A1">
              <w:rPr>
                <w:rFonts w:ascii="Times New Roman" w:eastAsia="DengXian" w:hAnsi="Times New Roman" w:cs="Times New Roman"/>
                <w:color w:val="000000"/>
                <w:sz w:val="24"/>
                <w:szCs w:val="24"/>
              </w:rPr>
              <w:t xml:space="preserve">0.85 </w:t>
            </w:r>
          </w:p>
        </w:tc>
        <w:tc>
          <w:tcPr>
            <w:tcW w:w="602" w:type="pct"/>
            <w:tcBorders>
              <w:top w:val="nil"/>
              <w:left w:val="nil"/>
              <w:bottom w:val="single" w:sz="4" w:space="0" w:color="auto"/>
              <w:right w:val="nil"/>
            </w:tcBorders>
            <w:shd w:val="clear" w:color="auto" w:fill="auto"/>
            <w:noWrap/>
            <w:vAlign w:val="bottom"/>
            <w:hideMark/>
          </w:tcPr>
          <w:p w:rsidR="00421BBA" w:rsidRPr="002B31A1" w:rsidRDefault="00421BBA" w:rsidP="00421BBA">
            <w:pPr>
              <w:widowControl/>
              <w:jc w:val="center"/>
              <w:rPr>
                <w:rFonts w:ascii="Times New Roman" w:eastAsia="DengXian" w:hAnsi="Times New Roman" w:cs="Times New Roman"/>
                <w:color w:val="000000"/>
                <w:kern w:val="0"/>
                <w:sz w:val="24"/>
                <w:szCs w:val="24"/>
              </w:rPr>
            </w:pPr>
            <w:r w:rsidRPr="002B31A1">
              <w:rPr>
                <w:rFonts w:ascii="Times New Roman" w:eastAsia="DengXian" w:hAnsi="Times New Roman" w:cs="Times New Roman"/>
                <w:color w:val="000000"/>
                <w:sz w:val="24"/>
                <w:szCs w:val="24"/>
              </w:rPr>
              <w:t xml:space="preserve">1.08 </w:t>
            </w:r>
          </w:p>
        </w:tc>
        <w:tc>
          <w:tcPr>
            <w:tcW w:w="1026" w:type="pct"/>
            <w:tcBorders>
              <w:top w:val="nil"/>
              <w:left w:val="nil"/>
              <w:bottom w:val="single" w:sz="4" w:space="0" w:color="auto"/>
              <w:right w:val="nil"/>
            </w:tcBorders>
            <w:shd w:val="clear" w:color="auto" w:fill="auto"/>
            <w:noWrap/>
            <w:vAlign w:val="bottom"/>
            <w:hideMark/>
          </w:tcPr>
          <w:p w:rsidR="00421BBA" w:rsidRPr="002B31A1" w:rsidRDefault="00421BBA" w:rsidP="00421BBA">
            <w:pPr>
              <w:widowControl/>
              <w:jc w:val="center"/>
              <w:rPr>
                <w:rFonts w:ascii="Times New Roman" w:eastAsia="DengXian" w:hAnsi="Times New Roman" w:cs="Times New Roman"/>
                <w:color w:val="000000"/>
                <w:kern w:val="0"/>
                <w:sz w:val="24"/>
                <w:szCs w:val="24"/>
              </w:rPr>
            </w:pPr>
            <w:r w:rsidRPr="002B31A1">
              <w:rPr>
                <w:rFonts w:ascii="Times New Roman" w:eastAsia="DengXian" w:hAnsi="Times New Roman" w:cs="Times New Roman"/>
                <w:color w:val="000000"/>
                <w:sz w:val="24"/>
                <w:szCs w:val="24"/>
              </w:rPr>
              <w:t xml:space="preserve">1.12 </w:t>
            </w:r>
          </w:p>
        </w:tc>
        <w:tc>
          <w:tcPr>
            <w:tcW w:w="1051" w:type="pct"/>
            <w:tcBorders>
              <w:top w:val="nil"/>
              <w:left w:val="nil"/>
              <w:bottom w:val="single" w:sz="4" w:space="0" w:color="auto"/>
              <w:right w:val="nil"/>
            </w:tcBorders>
            <w:shd w:val="clear" w:color="auto" w:fill="auto"/>
            <w:noWrap/>
            <w:vAlign w:val="bottom"/>
            <w:hideMark/>
          </w:tcPr>
          <w:p w:rsidR="00421BBA" w:rsidRPr="002B31A1" w:rsidRDefault="00421BBA" w:rsidP="00421BBA">
            <w:pPr>
              <w:widowControl/>
              <w:jc w:val="center"/>
              <w:rPr>
                <w:rFonts w:ascii="Times New Roman" w:eastAsia="DengXian" w:hAnsi="Times New Roman" w:cs="Times New Roman"/>
                <w:color w:val="000000"/>
                <w:kern w:val="0"/>
                <w:sz w:val="24"/>
                <w:szCs w:val="24"/>
              </w:rPr>
            </w:pPr>
            <w:r w:rsidRPr="002B31A1">
              <w:rPr>
                <w:rFonts w:ascii="Times New Roman" w:eastAsia="DengXian" w:hAnsi="Times New Roman" w:cs="Times New Roman"/>
                <w:color w:val="000000"/>
                <w:sz w:val="24"/>
                <w:szCs w:val="24"/>
              </w:rPr>
              <w:t xml:space="preserve">1.26 </w:t>
            </w:r>
          </w:p>
        </w:tc>
      </w:tr>
    </w:tbl>
    <w:p w:rsidR="00C65B95" w:rsidRDefault="00C65B95">
      <w:pPr>
        <w:rPr>
          <w:rFonts w:ascii="Times New Roman" w:hAnsi="Times New Roman" w:cs="Times New Roman"/>
          <w:sz w:val="24"/>
          <w:szCs w:val="24"/>
        </w:rPr>
      </w:pPr>
    </w:p>
    <w:p w:rsidR="00895E2D" w:rsidRDefault="00895E2D">
      <w:pPr>
        <w:rPr>
          <w:rFonts w:ascii="Times New Roman" w:hAnsi="Times New Roman" w:cs="Times New Roman"/>
          <w:sz w:val="24"/>
          <w:szCs w:val="24"/>
        </w:rPr>
      </w:pPr>
    </w:p>
    <w:p w:rsidR="00924349" w:rsidRPr="00924349" w:rsidRDefault="00E228D9">
      <w:pPr>
        <w:rPr>
          <w:rFonts w:ascii="Times New Roman" w:hAnsi="Times New Roman" w:cs="Times New Roman"/>
          <w:sz w:val="24"/>
          <w:szCs w:val="24"/>
        </w:rPr>
      </w:pPr>
      <w:r>
        <w:rPr>
          <w:rFonts w:ascii="Times New Roman" w:hAnsi="Times New Roman" w:cs="Times New Roman"/>
          <w:sz w:val="24"/>
          <w:szCs w:val="24"/>
        </w:rPr>
        <w:t>Table S</w:t>
      </w:r>
      <w:r w:rsidR="00925176">
        <w:rPr>
          <w:rFonts w:ascii="Times New Roman" w:hAnsi="Times New Roman" w:cs="Times New Roman"/>
          <w:sz w:val="24"/>
          <w:szCs w:val="24"/>
        </w:rPr>
        <w:t>9</w:t>
      </w:r>
      <w:r w:rsidR="00924349" w:rsidRPr="00C924D1">
        <w:rPr>
          <w:rFonts w:ascii="Times New Roman" w:hAnsi="Times New Roman" w:cs="Times New Roman"/>
          <w:sz w:val="24"/>
          <w:szCs w:val="24"/>
        </w:rPr>
        <w:t xml:space="preserve"> | </w:t>
      </w:r>
      <w:r w:rsidR="003F70A6">
        <w:rPr>
          <w:rFonts w:ascii="Times New Roman" w:hAnsi="Times New Roman" w:cs="Times New Roman"/>
          <w:sz w:val="24"/>
          <w:szCs w:val="24"/>
        </w:rPr>
        <w:t>N</w:t>
      </w:r>
      <w:r w:rsidR="00DB040C">
        <w:rPr>
          <w:rFonts w:ascii="Times New Roman" w:hAnsi="Times New Roman" w:cs="Times New Roman"/>
          <w:sz w:val="24"/>
          <w:szCs w:val="24"/>
        </w:rPr>
        <w:t>ormalized i</w:t>
      </w:r>
      <w:r w:rsidR="00C65B95">
        <w:rPr>
          <w:rFonts w:ascii="Times New Roman" w:hAnsi="Times New Roman" w:cs="Times New Roman"/>
          <w:sz w:val="24"/>
          <w:szCs w:val="24"/>
        </w:rPr>
        <w:t>nteraction frequency</w:t>
      </w:r>
      <w:r w:rsidR="003F70A6">
        <w:rPr>
          <w:rFonts w:ascii="Times New Roman" w:hAnsi="Times New Roman" w:cs="Times New Roman"/>
          <w:sz w:val="24"/>
          <w:szCs w:val="24"/>
        </w:rPr>
        <w:t xml:space="preserve"> within and</w:t>
      </w:r>
      <w:r w:rsidR="00C65B95">
        <w:rPr>
          <w:rFonts w:ascii="Times New Roman" w:hAnsi="Times New Roman" w:cs="Times New Roman"/>
          <w:sz w:val="24"/>
          <w:szCs w:val="24"/>
        </w:rPr>
        <w:t xml:space="preserve"> between different </w:t>
      </w:r>
      <w:r w:rsidR="003F70A6">
        <w:rPr>
          <w:rFonts w:ascii="Times New Roman" w:hAnsi="Times New Roman" w:cs="Times New Roman"/>
          <w:sz w:val="24"/>
          <w:szCs w:val="24"/>
        </w:rPr>
        <w:t xml:space="preserve">local </w:t>
      </w:r>
      <w:r w:rsidR="00C65B95">
        <w:rPr>
          <w:rFonts w:ascii="Times New Roman" w:hAnsi="Times New Roman" w:cs="Times New Roman"/>
          <w:sz w:val="24"/>
          <w:szCs w:val="24"/>
        </w:rPr>
        <w:t xml:space="preserve">compartments </w:t>
      </w:r>
      <w:r w:rsidR="003F70A6">
        <w:rPr>
          <w:rFonts w:ascii="Times New Roman" w:hAnsi="Times New Roman" w:cs="Times New Roman"/>
          <w:sz w:val="24"/>
          <w:szCs w:val="24"/>
        </w:rPr>
        <w:t xml:space="preserve">(data for </w:t>
      </w:r>
      <w:r w:rsidR="00B66F51">
        <w:rPr>
          <w:rFonts w:ascii="Times New Roman" w:hAnsi="Times New Roman" w:cs="Times New Roman"/>
          <w:sz w:val="24"/>
          <w:szCs w:val="24"/>
        </w:rPr>
        <w:t>Fig S</w:t>
      </w:r>
      <w:r w:rsidR="00ED311C">
        <w:rPr>
          <w:rFonts w:ascii="Times New Roman" w:hAnsi="Times New Roman" w:cs="Times New Roman"/>
          <w:sz w:val="24"/>
          <w:szCs w:val="24"/>
        </w:rPr>
        <w:t>3</w:t>
      </w:r>
      <w:r w:rsidR="00B66F51">
        <w:rPr>
          <w:rFonts w:ascii="Times New Roman" w:hAnsi="Times New Roman" w:cs="Times New Roman"/>
          <w:sz w:val="24"/>
          <w:szCs w:val="24"/>
        </w:rPr>
        <w:t>)</w:t>
      </w:r>
      <w:r w:rsidR="00647EF4">
        <w:rPr>
          <w:rFonts w:ascii="Times New Roman" w:hAnsi="Times New Roman" w:cs="Times New Roman"/>
          <w:sz w:val="24"/>
          <w:szCs w:val="24"/>
        </w:rPr>
        <w:t>.</w:t>
      </w:r>
      <w:r w:rsidR="00647EF4">
        <w:rPr>
          <w:rFonts w:ascii="Times New Roman" w:hAnsi="Times New Roman" w:cs="Times New Roman" w:hint="eastAsia"/>
          <w:sz w:val="24"/>
          <w:szCs w:val="24"/>
        </w:rPr>
        <w:t>T</w:t>
      </w:r>
      <w:r w:rsidR="00647EF4">
        <w:rPr>
          <w:rFonts w:ascii="Times New Roman" w:hAnsi="Times New Roman" w:cs="Times New Roman"/>
          <w:sz w:val="24"/>
          <w:szCs w:val="24"/>
        </w:rPr>
        <w:t>he median of distance normalized interaction frequency between local compartments</w:t>
      </w:r>
      <w:r w:rsidR="004942AA">
        <w:rPr>
          <w:rFonts w:ascii="Times New Roman" w:hAnsi="Times New Roman" w:cs="Times New Roman"/>
          <w:sz w:val="24"/>
          <w:szCs w:val="24"/>
        </w:rPr>
        <w:t xml:space="preserve"> called using the from leaf mesophyll cell Hi-C data.</w:t>
      </w:r>
    </w:p>
    <w:tbl>
      <w:tblPr>
        <w:tblW w:w="5000" w:type="pct"/>
        <w:tblLook w:val="04A0"/>
      </w:tblPr>
      <w:tblGrid>
        <w:gridCol w:w="2090"/>
        <w:gridCol w:w="1100"/>
        <w:gridCol w:w="1100"/>
        <w:gridCol w:w="1113"/>
        <w:gridCol w:w="1896"/>
        <w:gridCol w:w="1943"/>
      </w:tblGrid>
      <w:tr w:rsidR="003604B2" w:rsidRPr="003604B2" w:rsidTr="0098468B">
        <w:trPr>
          <w:trHeight w:val="280"/>
        </w:trPr>
        <w:tc>
          <w:tcPr>
            <w:tcW w:w="1131" w:type="pct"/>
            <w:tcBorders>
              <w:top w:val="single" w:sz="4" w:space="0" w:color="auto"/>
              <w:left w:val="nil"/>
              <w:bottom w:val="single" w:sz="4" w:space="0" w:color="auto"/>
              <w:right w:val="nil"/>
            </w:tcBorders>
            <w:shd w:val="clear" w:color="auto" w:fill="auto"/>
            <w:noWrap/>
            <w:vAlign w:val="center"/>
            <w:hideMark/>
          </w:tcPr>
          <w:p w:rsidR="003604B2" w:rsidRPr="003604B2" w:rsidRDefault="003604B2" w:rsidP="003604B2">
            <w:pPr>
              <w:widowControl/>
              <w:jc w:val="left"/>
              <w:rPr>
                <w:rFonts w:ascii="Times New Roman" w:eastAsia="SimSun" w:hAnsi="Times New Roman" w:cs="Times New Roman"/>
                <w:kern w:val="0"/>
                <w:sz w:val="24"/>
                <w:szCs w:val="24"/>
              </w:rPr>
            </w:pPr>
          </w:p>
        </w:tc>
        <w:tc>
          <w:tcPr>
            <w:tcW w:w="595" w:type="pct"/>
            <w:tcBorders>
              <w:top w:val="single" w:sz="4" w:space="0" w:color="auto"/>
              <w:left w:val="nil"/>
              <w:bottom w:val="single" w:sz="4" w:space="0" w:color="auto"/>
              <w:right w:val="nil"/>
            </w:tcBorders>
            <w:shd w:val="clear" w:color="auto" w:fill="auto"/>
            <w:noWrap/>
            <w:vAlign w:val="center"/>
            <w:hideMark/>
          </w:tcPr>
          <w:p w:rsidR="003604B2" w:rsidRPr="003604B2" w:rsidRDefault="003604B2" w:rsidP="003604B2">
            <w:pPr>
              <w:widowControl/>
              <w:jc w:val="center"/>
              <w:rPr>
                <w:rFonts w:ascii="Times New Roman" w:eastAsia="DengXian" w:hAnsi="Times New Roman" w:cs="Times New Roman"/>
                <w:color w:val="000000"/>
                <w:kern w:val="0"/>
                <w:sz w:val="24"/>
                <w:szCs w:val="24"/>
              </w:rPr>
            </w:pPr>
            <w:r w:rsidRPr="003604B2">
              <w:rPr>
                <w:rFonts w:ascii="Times New Roman" w:eastAsia="DengXian" w:hAnsi="Times New Roman" w:cs="Times New Roman"/>
                <w:color w:val="000000"/>
                <w:kern w:val="0"/>
                <w:sz w:val="24"/>
                <w:szCs w:val="24"/>
              </w:rPr>
              <w:t>B</w:t>
            </w:r>
            <w:r w:rsidR="00C65B95">
              <w:rPr>
                <w:rFonts w:ascii="Times New Roman" w:eastAsia="DengXian" w:hAnsi="Times New Roman" w:cs="Times New Roman"/>
                <w:color w:val="000000"/>
                <w:kern w:val="0"/>
                <w:sz w:val="24"/>
                <w:szCs w:val="24"/>
              </w:rPr>
              <w:t>-</w:t>
            </w:r>
            <w:r w:rsidRPr="003604B2">
              <w:rPr>
                <w:rFonts w:ascii="Times New Roman" w:eastAsia="DengXian" w:hAnsi="Times New Roman" w:cs="Times New Roman"/>
                <w:color w:val="000000"/>
                <w:kern w:val="0"/>
                <w:sz w:val="24"/>
                <w:szCs w:val="24"/>
              </w:rPr>
              <w:t>B</w:t>
            </w:r>
          </w:p>
        </w:tc>
        <w:tc>
          <w:tcPr>
            <w:tcW w:w="595" w:type="pct"/>
            <w:tcBorders>
              <w:top w:val="single" w:sz="4" w:space="0" w:color="auto"/>
              <w:left w:val="nil"/>
              <w:bottom w:val="single" w:sz="4" w:space="0" w:color="auto"/>
              <w:right w:val="nil"/>
            </w:tcBorders>
            <w:shd w:val="clear" w:color="auto" w:fill="auto"/>
            <w:noWrap/>
            <w:vAlign w:val="center"/>
            <w:hideMark/>
          </w:tcPr>
          <w:p w:rsidR="003604B2" w:rsidRPr="003604B2" w:rsidRDefault="003604B2" w:rsidP="003604B2">
            <w:pPr>
              <w:widowControl/>
              <w:jc w:val="center"/>
              <w:rPr>
                <w:rFonts w:ascii="Times New Roman" w:eastAsia="DengXian" w:hAnsi="Times New Roman" w:cs="Times New Roman"/>
                <w:color w:val="000000"/>
                <w:kern w:val="0"/>
                <w:sz w:val="24"/>
                <w:szCs w:val="24"/>
              </w:rPr>
            </w:pPr>
            <w:r w:rsidRPr="003604B2">
              <w:rPr>
                <w:rFonts w:ascii="Times New Roman" w:eastAsia="DengXian" w:hAnsi="Times New Roman" w:cs="Times New Roman"/>
                <w:color w:val="000000"/>
                <w:kern w:val="0"/>
                <w:sz w:val="24"/>
                <w:szCs w:val="24"/>
              </w:rPr>
              <w:t>B</w:t>
            </w:r>
            <w:r w:rsidR="00C65B95">
              <w:rPr>
                <w:rFonts w:ascii="Times New Roman" w:eastAsia="DengXian" w:hAnsi="Times New Roman" w:cs="Times New Roman"/>
                <w:color w:val="000000"/>
                <w:kern w:val="0"/>
                <w:sz w:val="24"/>
                <w:szCs w:val="24"/>
              </w:rPr>
              <w:t>-</w:t>
            </w:r>
            <w:r w:rsidRPr="003604B2">
              <w:rPr>
                <w:rFonts w:ascii="Times New Roman" w:eastAsia="DengXian" w:hAnsi="Times New Roman" w:cs="Times New Roman"/>
                <w:color w:val="000000"/>
                <w:kern w:val="0"/>
                <w:sz w:val="24"/>
                <w:szCs w:val="24"/>
              </w:rPr>
              <w:t>A</w:t>
            </w:r>
          </w:p>
        </w:tc>
        <w:tc>
          <w:tcPr>
            <w:tcW w:w="602" w:type="pct"/>
            <w:tcBorders>
              <w:top w:val="single" w:sz="4" w:space="0" w:color="auto"/>
              <w:left w:val="nil"/>
              <w:bottom w:val="single" w:sz="4" w:space="0" w:color="auto"/>
              <w:right w:val="nil"/>
            </w:tcBorders>
            <w:shd w:val="clear" w:color="auto" w:fill="auto"/>
            <w:noWrap/>
            <w:vAlign w:val="center"/>
            <w:hideMark/>
          </w:tcPr>
          <w:p w:rsidR="003604B2" w:rsidRPr="003604B2" w:rsidRDefault="003604B2" w:rsidP="003604B2">
            <w:pPr>
              <w:widowControl/>
              <w:jc w:val="center"/>
              <w:rPr>
                <w:rFonts w:ascii="Times New Roman" w:eastAsia="DengXian" w:hAnsi="Times New Roman" w:cs="Times New Roman"/>
                <w:color w:val="000000"/>
                <w:kern w:val="0"/>
                <w:sz w:val="24"/>
                <w:szCs w:val="24"/>
              </w:rPr>
            </w:pPr>
            <w:r w:rsidRPr="003604B2">
              <w:rPr>
                <w:rFonts w:ascii="Times New Roman" w:eastAsia="DengXian" w:hAnsi="Times New Roman" w:cs="Times New Roman"/>
                <w:color w:val="000000"/>
                <w:kern w:val="0"/>
                <w:sz w:val="24"/>
                <w:szCs w:val="24"/>
              </w:rPr>
              <w:t>A</w:t>
            </w:r>
            <w:r w:rsidR="00C65B95">
              <w:rPr>
                <w:rFonts w:ascii="Times New Roman" w:eastAsia="DengXian" w:hAnsi="Times New Roman" w:cs="Times New Roman"/>
                <w:color w:val="000000"/>
                <w:kern w:val="0"/>
                <w:sz w:val="24"/>
                <w:szCs w:val="24"/>
              </w:rPr>
              <w:t>-</w:t>
            </w:r>
            <w:r w:rsidRPr="003604B2">
              <w:rPr>
                <w:rFonts w:ascii="Times New Roman" w:eastAsia="DengXian" w:hAnsi="Times New Roman" w:cs="Times New Roman"/>
                <w:color w:val="000000"/>
                <w:kern w:val="0"/>
                <w:sz w:val="24"/>
                <w:szCs w:val="24"/>
              </w:rPr>
              <w:t>A</w:t>
            </w:r>
          </w:p>
        </w:tc>
        <w:tc>
          <w:tcPr>
            <w:tcW w:w="1026" w:type="pct"/>
            <w:tcBorders>
              <w:top w:val="single" w:sz="4" w:space="0" w:color="auto"/>
              <w:left w:val="nil"/>
              <w:bottom w:val="single" w:sz="4" w:space="0" w:color="auto"/>
              <w:right w:val="nil"/>
            </w:tcBorders>
            <w:shd w:val="clear" w:color="auto" w:fill="auto"/>
            <w:noWrap/>
            <w:vAlign w:val="center"/>
            <w:hideMark/>
          </w:tcPr>
          <w:p w:rsidR="003604B2" w:rsidRPr="003604B2" w:rsidRDefault="003604B2" w:rsidP="003604B2">
            <w:pPr>
              <w:widowControl/>
              <w:jc w:val="center"/>
              <w:rPr>
                <w:rFonts w:ascii="Times New Roman" w:eastAsia="DengXian" w:hAnsi="Times New Roman" w:cs="Times New Roman"/>
                <w:color w:val="000000"/>
                <w:kern w:val="0"/>
                <w:sz w:val="24"/>
                <w:szCs w:val="24"/>
              </w:rPr>
            </w:pPr>
            <w:r w:rsidRPr="003604B2">
              <w:rPr>
                <w:rFonts w:ascii="Times New Roman" w:eastAsia="DengXian" w:hAnsi="Times New Roman" w:cs="Times New Roman"/>
                <w:color w:val="000000"/>
                <w:kern w:val="0"/>
                <w:sz w:val="24"/>
                <w:szCs w:val="24"/>
              </w:rPr>
              <w:t>B</w:t>
            </w:r>
            <w:r w:rsidR="00C65B95">
              <w:rPr>
                <w:rFonts w:ascii="Times New Roman" w:eastAsia="DengXian" w:hAnsi="Times New Roman" w:cs="Times New Roman"/>
                <w:color w:val="000000"/>
                <w:kern w:val="0"/>
                <w:sz w:val="24"/>
                <w:szCs w:val="24"/>
              </w:rPr>
              <w:t>-</w:t>
            </w:r>
            <w:r w:rsidRPr="003604B2">
              <w:rPr>
                <w:rFonts w:ascii="Times New Roman" w:eastAsia="DengXian" w:hAnsi="Times New Roman" w:cs="Times New Roman"/>
                <w:color w:val="000000"/>
                <w:kern w:val="0"/>
                <w:sz w:val="24"/>
                <w:szCs w:val="24"/>
              </w:rPr>
              <w:t>B/B</w:t>
            </w:r>
            <w:r w:rsidR="00C65B95">
              <w:rPr>
                <w:rFonts w:ascii="Times New Roman" w:eastAsia="DengXian" w:hAnsi="Times New Roman" w:cs="Times New Roman"/>
                <w:color w:val="000000"/>
                <w:kern w:val="0"/>
                <w:sz w:val="24"/>
                <w:szCs w:val="24"/>
              </w:rPr>
              <w:t>-</w:t>
            </w:r>
            <w:r w:rsidRPr="003604B2">
              <w:rPr>
                <w:rFonts w:ascii="Times New Roman" w:eastAsia="DengXian" w:hAnsi="Times New Roman" w:cs="Times New Roman"/>
                <w:color w:val="000000"/>
                <w:kern w:val="0"/>
                <w:sz w:val="24"/>
                <w:szCs w:val="24"/>
              </w:rPr>
              <w:t>A</w:t>
            </w:r>
          </w:p>
        </w:tc>
        <w:tc>
          <w:tcPr>
            <w:tcW w:w="1051" w:type="pct"/>
            <w:tcBorders>
              <w:top w:val="single" w:sz="4" w:space="0" w:color="auto"/>
              <w:left w:val="nil"/>
              <w:bottom w:val="single" w:sz="4" w:space="0" w:color="auto"/>
              <w:right w:val="nil"/>
            </w:tcBorders>
            <w:shd w:val="clear" w:color="auto" w:fill="auto"/>
            <w:noWrap/>
            <w:vAlign w:val="center"/>
            <w:hideMark/>
          </w:tcPr>
          <w:p w:rsidR="003604B2" w:rsidRPr="003604B2" w:rsidRDefault="003604B2" w:rsidP="003604B2">
            <w:pPr>
              <w:widowControl/>
              <w:jc w:val="center"/>
              <w:rPr>
                <w:rFonts w:ascii="Times New Roman" w:eastAsia="DengXian" w:hAnsi="Times New Roman" w:cs="Times New Roman"/>
                <w:color w:val="000000"/>
                <w:kern w:val="0"/>
                <w:sz w:val="24"/>
                <w:szCs w:val="24"/>
              </w:rPr>
            </w:pPr>
            <w:r w:rsidRPr="003604B2">
              <w:rPr>
                <w:rFonts w:ascii="Times New Roman" w:eastAsia="DengXian" w:hAnsi="Times New Roman" w:cs="Times New Roman"/>
                <w:color w:val="000000"/>
                <w:kern w:val="0"/>
                <w:sz w:val="24"/>
                <w:szCs w:val="24"/>
              </w:rPr>
              <w:t>A</w:t>
            </w:r>
            <w:r w:rsidR="00C65B95">
              <w:rPr>
                <w:rFonts w:ascii="Times New Roman" w:eastAsia="DengXian" w:hAnsi="Times New Roman" w:cs="Times New Roman"/>
                <w:color w:val="000000"/>
                <w:kern w:val="0"/>
                <w:sz w:val="24"/>
                <w:szCs w:val="24"/>
              </w:rPr>
              <w:t>-</w:t>
            </w:r>
            <w:r w:rsidRPr="003604B2">
              <w:rPr>
                <w:rFonts w:ascii="Times New Roman" w:eastAsia="DengXian" w:hAnsi="Times New Roman" w:cs="Times New Roman"/>
                <w:color w:val="000000"/>
                <w:kern w:val="0"/>
                <w:sz w:val="24"/>
                <w:szCs w:val="24"/>
              </w:rPr>
              <w:t>A/B</w:t>
            </w:r>
            <w:r w:rsidR="00C65B95">
              <w:rPr>
                <w:rFonts w:ascii="Times New Roman" w:eastAsia="DengXian" w:hAnsi="Times New Roman" w:cs="Times New Roman"/>
                <w:color w:val="000000"/>
                <w:kern w:val="0"/>
                <w:sz w:val="24"/>
                <w:szCs w:val="24"/>
              </w:rPr>
              <w:t>-</w:t>
            </w:r>
            <w:r w:rsidRPr="003604B2">
              <w:rPr>
                <w:rFonts w:ascii="Times New Roman" w:eastAsia="DengXian" w:hAnsi="Times New Roman" w:cs="Times New Roman"/>
                <w:color w:val="000000"/>
                <w:kern w:val="0"/>
                <w:sz w:val="24"/>
                <w:szCs w:val="24"/>
              </w:rPr>
              <w:t>A</w:t>
            </w:r>
          </w:p>
        </w:tc>
      </w:tr>
      <w:tr w:rsidR="00421BBA" w:rsidRPr="003604B2" w:rsidTr="00460C3A">
        <w:trPr>
          <w:trHeight w:val="280"/>
        </w:trPr>
        <w:tc>
          <w:tcPr>
            <w:tcW w:w="1131" w:type="pct"/>
            <w:tcBorders>
              <w:top w:val="single" w:sz="4" w:space="0" w:color="auto"/>
              <w:left w:val="nil"/>
              <w:bottom w:val="nil"/>
              <w:right w:val="nil"/>
            </w:tcBorders>
            <w:shd w:val="clear" w:color="auto" w:fill="auto"/>
            <w:noWrap/>
            <w:vAlign w:val="bottom"/>
            <w:hideMark/>
          </w:tcPr>
          <w:p w:rsidR="00421BBA" w:rsidRPr="003604B2" w:rsidRDefault="00421BBA" w:rsidP="00421BBA">
            <w:pPr>
              <w:widowControl/>
              <w:jc w:val="center"/>
              <w:rPr>
                <w:rFonts w:ascii="Times New Roman" w:eastAsia="DengXian" w:hAnsi="Times New Roman" w:cs="Times New Roman"/>
                <w:color w:val="000000"/>
                <w:kern w:val="0"/>
                <w:sz w:val="24"/>
                <w:szCs w:val="24"/>
              </w:rPr>
            </w:pPr>
            <w:r w:rsidRPr="00A4288D">
              <w:rPr>
                <w:rFonts w:ascii="Times New Roman" w:eastAsia="DengXian" w:hAnsi="Times New Roman" w:cs="Times New Roman"/>
                <w:color w:val="000000"/>
                <w:kern w:val="0"/>
                <w:sz w:val="24"/>
                <w:szCs w:val="24"/>
              </w:rPr>
              <w:t xml:space="preserve">rice </w:t>
            </w:r>
            <w:r>
              <w:rPr>
                <w:rFonts w:ascii="Times New Roman" w:eastAsia="DengXian" w:hAnsi="Times New Roman" w:cs="Times New Roman"/>
                <w:color w:val="000000"/>
                <w:kern w:val="0"/>
                <w:sz w:val="24"/>
                <w:szCs w:val="24"/>
              </w:rPr>
              <w:t>mesophyll</w:t>
            </w:r>
          </w:p>
        </w:tc>
        <w:tc>
          <w:tcPr>
            <w:tcW w:w="595" w:type="pct"/>
            <w:tcBorders>
              <w:top w:val="single" w:sz="4" w:space="0" w:color="auto"/>
              <w:left w:val="nil"/>
              <w:bottom w:val="nil"/>
              <w:right w:val="nil"/>
            </w:tcBorders>
            <w:shd w:val="clear" w:color="auto" w:fill="auto"/>
            <w:noWrap/>
            <w:vAlign w:val="center"/>
            <w:hideMark/>
          </w:tcPr>
          <w:p w:rsidR="00421BBA" w:rsidRPr="003604B2" w:rsidRDefault="00421BBA" w:rsidP="00421BBA">
            <w:pPr>
              <w:widowControl/>
              <w:jc w:val="center"/>
              <w:rPr>
                <w:rFonts w:ascii="Times New Roman" w:eastAsia="DengXian" w:hAnsi="Times New Roman" w:cs="Times New Roman"/>
                <w:color w:val="000000"/>
                <w:kern w:val="0"/>
                <w:sz w:val="24"/>
                <w:szCs w:val="24"/>
              </w:rPr>
            </w:pPr>
            <w:r w:rsidRPr="003604B2">
              <w:rPr>
                <w:rFonts w:ascii="Times New Roman" w:eastAsia="DengXian" w:hAnsi="Times New Roman" w:cs="Times New Roman"/>
                <w:color w:val="000000"/>
                <w:kern w:val="0"/>
                <w:sz w:val="24"/>
                <w:szCs w:val="24"/>
              </w:rPr>
              <w:t xml:space="preserve">1.21 </w:t>
            </w:r>
          </w:p>
        </w:tc>
        <w:tc>
          <w:tcPr>
            <w:tcW w:w="595" w:type="pct"/>
            <w:tcBorders>
              <w:top w:val="single" w:sz="4" w:space="0" w:color="auto"/>
              <w:left w:val="nil"/>
              <w:bottom w:val="nil"/>
              <w:right w:val="nil"/>
            </w:tcBorders>
            <w:shd w:val="clear" w:color="auto" w:fill="auto"/>
            <w:noWrap/>
            <w:vAlign w:val="center"/>
            <w:hideMark/>
          </w:tcPr>
          <w:p w:rsidR="00421BBA" w:rsidRPr="003604B2" w:rsidRDefault="00421BBA" w:rsidP="00421BBA">
            <w:pPr>
              <w:widowControl/>
              <w:jc w:val="center"/>
              <w:rPr>
                <w:rFonts w:ascii="Times New Roman" w:eastAsia="DengXian" w:hAnsi="Times New Roman" w:cs="Times New Roman"/>
                <w:color w:val="000000"/>
                <w:kern w:val="0"/>
                <w:sz w:val="24"/>
                <w:szCs w:val="24"/>
              </w:rPr>
            </w:pPr>
            <w:r w:rsidRPr="003604B2">
              <w:rPr>
                <w:rFonts w:ascii="Times New Roman" w:eastAsia="DengXian" w:hAnsi="Times New Roman" w:cs="Times New Roman"/>
                <w:color w:val="000000"/>
                <w:kern w:val="0"/>
                <w:sz w:val="24"/>
                <w:szCs w:val="24"/>
              </w:rPr>
              <w:t xml:space="preserve">0.86 </w:t>
            </w:r>
          </w:p>
        </w:tc>
        <w:tc>
          <w:tcPr>
            <w:tcW w:w="602" w:type="pct"/>
            <w:tcBorders>
              <w:top w:val="single" w:sz="4" w:space="0" w:color="auto"/>
              <w:left w:val="nil"/>
              <w:bottom w:val="nil"/>
              <w:right w:val="nil"/>
            </w:tcBorders>
            <w:shd w:val="clear" w:color="auto" w:fill="auto"/>
            <w:noWrap/>
            <w:vAlign w:val="center"/>
            <w:hideMark/>
          </w:tcPr>
          <w:p w:rsidR="00421BBA" w:rsidRPr="003604B2" w:rsidRDefault="00421BBA" w:rsidP="00421BBA">
            <w:pPr>
              <w:widowControl/>
              <w:jc w:val="center"/>
              <w:rPr>
                <w:rFonts w:ascii="Times New Roman" w:eastAsia="DengXian" w:hAnsi="Times New Roman" w:cs="Times New Roman"/>
                <w:color w:val="000000"/>
                <w:kern w:val="0"/>
                <w:sz w:val="24"/>
                <w:szCs w:val="24"/>
              </w:rPr>
            </w:pPr>
            <w:r w:rsidRPr="003604B2">
              <w:rPr>
                <w:rFonts w:ascii="Times New Roman" w:eastAsia="DengXian" w:hAnsi="Times New Roman" w:cs="Times New Roman"/>
                <w:color w:val="000000"/>
                <w:kern w:val="0"/>
                <w:sz w:val="24"/>
                <w:szCs w:val="24"/>
              </w:rPr>
              <w:t xml:space="preserve">1.00 </w:t>
            </w:r>
          </w:p>
        </w:tc>
        <w:tc>
          <w:tcPr>
            <w:tcW w:w="1026" w:type="pct"/>
            <w:tcBorders>
              <w:top w:val="single" w:sz="4" w:space="0" w:color="auto"/>
              <w:left w:val="nil"/>
              <w:bottom w:val="nil"/>
              <w:right w:val="nil"/>
            </w:tcBorders>
            <w:shd w:val="clear" w:color="auto" w:fill="auto"/>
            <w:noWrap/>
            <w:vAlign w:val="center"/>
            <w:hideMark/>
          </w:tcPr>
          <w:p w:rsidR="00421BBA" w:rsidRPr="003604B2" w:rsidRDefault="00421BBA" w:rsidP="00421BBA">
            <w:pPr>
              <w:widowControl/>
              <w:jc w:val="center"/>
              <w:rPr>
                <w:rFonts w:ascii="Times New Roman" w:eastAsia="DengXian" w:hAnsi="Times New Roman" w:cs="Times New Roman"/>
                <w:color w:val="000000"/>
                <w:kern w:val="0"/>
                <w:sz w:val="24"/>
                <w:szCs w:val="24"/>
              </w:rPr>
            </w:pPr>
            <w:r w:rsidRPr="003604B2">
              <w:rPr>
                <w:rFonts w:ascii="Times New Roman" w:eastAsia="DengXian" w:hAnsi="Times New Roman" w:cs="Times New Roman"/>
                <w:color w:val="000000"/>
                <w:kern w:val="0"/>
                <w:sz w:val="24"/>
                <w:szCs w:val="24"/>
              </w:rPr>
              <w:t xml:space="preserve">1.41 </w:t>
            </w:r>
          </w:p>
        </w:tc>
        <w:tc>
          <w:tcPr>
            <w:tcW w:w="1051" w:type="pct"/>
            <w:tcBorders>
              <w:top w:val="single" w:sz="4" w:space="0" w:color="auto"/>
              <w:left w:val="nil"/>
              <w:bottom w:val="nil"/>
              <w:right w:val="nil"/>
            </w:tcBorders>
            <w:shd w:val="clear" w:color="auto" w:fill="auto"/>
            <w:noWrap/>
            <w:vAlign w:val="center"/>
            <w:hideMark/>
          </w:tcPr>
          <w:p w:rsidR="00421BBA" w:rsidRPr="003604B2" w:rsidRDefault="00421BBA" w:rsidP="00421BBA">
            <w:pPr>
              <w:widowControl/>
              <w:jc w:val="center"/>
              <w:rPr>
                <w:rFonts w:ascii="Times New Roman" w:eastAsia="DengXian" w:hAnsi="Times New Roman" w:cs="Times New Roman"/>
                <w:color w:val="000000"/>
                <w:kern w:val="0"/>
                <w:sz w:val="24"/>
                <w:szCs w:val="24"/>
              </w:rPr>
            </w:pPr>
            <w:r w:rsidRPr="003604B2">
              <w:rPr>
                <w:rFonts w:ascii="Times New Roman" w:eastAsia="DengXian" w:hAnsi="Times New Roman" w:cs="Times New Roman"/>
                <w:color w:val="000000"/>
                <w:kern w:val="0"/>
                <w:sz w:val="24"/>
                <w:szCs w:val="24"/>
              </w:rPr>
              <w:t xml:space="preserve">1.17 </w:t>
            </w:r>
          </w:p>
        </w:tc>
      </w:tr>
      <w:tr w:rsidR="00421BBA" w:rsidRPr="003604B2" w:rsidTr="00460C3A">
        <w:trPr>
          <w:trHeight w:val="280"/>
        </w:trPr>
        <w:tc>
          <w:tcPr>
            <w:tcW w:w="1131" w:type="pct"/>
            <w:tcBorders>
              <w:top w:val="nil"/>
              <w:left w:val="nil"/>
              <w:bottom w:val="nil"/>
              <w:right w:val="nil"/>
            </w:tcBorders>
            <w:shd w:val="clear" w:color="auto" w:fill="auto"/>
            <w:noWrap/>
            <w:vAlign w:val="bottom"/>
            <w:hideMark/>
          </w:tcPr>
          <w:p w:rsidR="00421BBA" w:rsidRPr="003604B2" w:rsidRDefault="00421BBA" w:rsidP="00421BBA">
            <w:pPr>
              <w:widowControl/>
              <w:jc w:val="center"/>
              <w:rPr>
                <w:rFonts w:ascii="Times New Roman" w:eastAsia="DengXian" w:hAnsi="Times New Roman" w:cs="Times New Roman"/>
                <w:color w:val="000000"/>
                <w:kern w:val="0"/>
                <w:sz w:val="24"/>
                <w:szCs w:val="24"/>
              </w:rPr>
            </w:pPr>
            <w:r>
              <w:rPr>
                <w:rFonts w:ascii="Times New Roman" w:eastAsia="DengXian" w:hAnsi="Times New Roman" w:cs="Times New Roman"/>
                <w:color w:val="000000"/>
                <w:kern w:val="0"/>
                <w:sz w:val="24"/>
                <w:szCs w:val="24"/>
              </w:rPr>
              <w:t>r</w:t>
            </w:r>
            <w:r w:rsidRPr="00A4288D">
              <w:rPr>
                <w:rFonts w:ascii="Times New Roman" w:eastAsia="DengXian" w:hAnsi="Times New Roman" w:cs="Times New Roman"/>
                <w:color w:val="000000"/>
                <w:kern w:val="0"/>
                <w:sz w:val="24"/>
                <w:szCs w:val="24"/>
              </w:rPr>
              <w:t xml:space="preserve">ice </w:t>
            </w:r>
            <w:r>
              <w:rPr>
                <w:rFonts w:ascii="Times New Roman" w:eastAsia="DengXian" w:hAnsi="Times New Roman" w:cs="Times New Roman"/>
                <w:color w:val="000000"/>
                <w:kern w:val="0"/>
                <w:sz w:val="24"/>
                <w:szCs w:val="24"/>
              </w:rPr>
              <w:t>endosperm</w:t>
            </w:r>
          </w:p>
        </w:tc>
        <w:tc>
          <w:tcPr>
            <w:tcW w:w="595" w:type="pct"/>
            <w:tcBorders>
              <w:top w:val="nil"/>
              <w:left w:val="nil"/>
              <w:bottom w:val="nil"/>
              <w:right w:val="nil"/>
            </w:tcBorders>
            <w:shd w:val="clear" w:color="auto" w:fill="auto"/>
            <w:noWrap/>
            <w:vAlign w:val="center"/>
            <w:hideMark/>
          </w:tcPr>
          <w:p w:rsidR="00421BBA" w:rsidRPr="003604B2" w:rsidRDefault="00421BBA" w:rsidP="00421BBA">
            <w:pPr>
              <w:widowControl/>
              <w:jc w:val="center"/>
              <w:rPr>
                <w:rFonts w:ascii="Times New Roman" w:eastAsia="DengXian" w:hAnsi="Times New Roman" w:cs="Times New Roman"/>
                <w:color w:val="000000"/>
                <w:kern w:val="0"/>
                <w:sz w:val="24"/>
                <w:szCs w:val="24"/>
              </w:rPr>
            </w:pPr>
            <w:r w:rsidRPr="003604B2">
              <w:rPr>
                <w:rFonts w:ascii="Times New Roman" w:eastAsia="DengXian" w:hAnsi="Times New Roman" w:cs="Times New Roman"/>
                <w:color w:val="000000"/>
                <w:kern w:val="0"/>
                <w:sz w:val="24"/>
                <w:szCs w:val="24"/>
              </w:rPr>
              <w:t xml:space="preserve">1.14 </w:t>
            </w:r>
          </w:p>
        </w:tc>
        <w:tc>
          <w:tcPr>
            <w:tcW w:w="595" w:type="pct"/>
            <w:tcBorders>
              <w:top w:val="nil"/>
              <w:left w:val="nil"/>
              <w:bottom w:val="nil"/>
              <w:right w:val="nil"/>
            </w:tcBorders>
            <w:shd w:val="clear" w:color="auto" w:fill="auto"/>
            <w:noWrap/>
            <w:vAlign w:val="center"/>
            <w:hideMark/>
          </w:tcPr>
          <w:p w:rsidR="00421BBA" w:rsidRPr="003604B2" w:rsidRDefault="00421BBA" w:rsidP="00421BBA">
            <w:pPr>
              <w:widowControl/>
              <w:jc w:val="center"/>
              <w:rPr>
                <w:rFonts w:ascii="Times New Roman" w:eastAsia="DengXian" w:hAnsi="Times New Roman" w:cs="Times New Roman"/>
                <w:color w:val="000000"/>
                <w:kern w:val="0"/>
                <w:sz w:val="24"/>
                <w:szCs w:val="24"/>
              </w:rPr>
            </w:pPr>
            <w:r w:rsidRPr="003604B2">
              <w:rPr>
                <w:rFonts w:ascii="Times New Roman" w:eastAsia="DengXian" w:hAnsi="Times New Roman" w:cs="Times New Roman"/>
                <w:color w:val="000000"/>
                <w:kern w:val="0"/>
                <w:sz w:val="24"/>
                <w:szCs w:val="24"/>
              </w:rPr>
              <w:t xml:space="preserve">0.99 </w:t>
            </w:r>
          </w:p>
        </w:tc>
        <w:tc>
          <w:tcPr>
            <w:tcW w:w="602" w:type="pct"/>
            <w:tcBorders>
              <w:top w:val="nil"/>
              <w:left w:val="nil"/>
              <w:bottom w:val="nil"/>
              <w:right w:val="nil"/>
            </w:tcBorders>
            <w:shd w:val="clear" w:color="auto" w:fill="auto"/>
            <w:noWrap/>
            <w:vAlign w:val="center"/>
            <w:hideMark/>
          </w:tcPr>
          <w:p w:rsidR="00421BBA" w:rsidRPr="003604B2" w:rsidRDefault="00421BBA" w:rsidP="00421BBA">
            <w:pPr>
              <w:widowControl/>
              <w:jc w:val="center"/>
              <w:rPr>
                <w:rFonts w:ascii="Times New Roman" w:eastAsia="DengXian" w:hAnsi="Times New Roman" w:cs="Times New Roman"/>
                <w:color w:val="000000"/>
                <w:kern w:val="0"/>
                <w:sz w:val="24"/>
                <w:szCs w:val="24"/>
              </w:rPr>
            </w:pPr>
            <w:r w:rsidRPr="003604B2">
              <w:rPr>
                <w:rFonts w:ascii="Times New Roman" w:eastAsia="DengXian" w:hAnsi="Times New Roman" w:cs="Times New Roman"/>
                <w:color w:val="000000"/>
                <w:kern w:val="0"/>
                <w:sz w:val="24"/>
                <w:szCs w:val="24"/>
              </w:rPr>
              <w:t xml:space="preserve">1.00 </w:t>
            </w:r>
          </w:p>
        </w:tc>
        <w:tc>
          <w:tcPr>
            <w:tcW w:w="1026" w:type="pct"/>
            <w:tcBorders>
              <w:top w:val="nil"/>
              <w:left w:val="nil"/>
              <w:bottom w:val="nil"/>
              <w:right w:val="nil"/>
            </w:tcBorders>
            <w:shd w:val="clear" w:color="auto" w:fill="auto"/>
            <w:noWrap/>
            <w:vAlign w:val="center"/>
            <w:hideMark/>
          </w:tcPr>
          <w:p w:rsidR="00421BBA" w:rsidRPr="003604B2" w:rsidRDefault="00421BBA" w:rsidP="00421BBA">
            <w:pPr>
              <w:widowControl/>
              <w:jc w:val="center"/>
              <w:rPr>
                <w:rFonts w:ascii="Times New Roman" w:eastAsia="DengXian" w:hAnsi="Times New Roman" w:cs="Times New Roman"/>
                <w:color w:val="000000"/>
                <w:kern w:val="0"/>
                <w:sz w:val="24"/>
                <w:szCs w:val="24"/>
              </w:rPr>
            </w:pPr>
            <w:r w:rsidRPr="003604B2">
              <w:rPr>
                <w:rFonts w:ascii="Times New Roman" w:eastAsia="DengXian" w:hAnsi="Times New Roman" w:cs="Times New Roman"/>
                <w:color w:val="000000"/>
                <w:kern w:val="0"/>
                <w:sz w:val="24"/>
                <w:szCs w:val="24"/>
              </w:rPr>
              <w:t xml:space="preserve">1.15 </w:t>
            </w:r>
          </w:p>
        </w:tc>
        <w:tc>
          <w:tcPr>
            <w:tcW w:w="1051" w:type="pct"/>
            <w:tcBorders>
              <w:top w:val="nil"/>
              <w:left w:val="nil"/>
              <w:bottom w:val="nil"/>
              <w:right w:val="nil"/>
            </w:tcBorders>
            <w:shd w:val="clear" w:color="auto" w:fill="auto"/>
            <w:noWrap/>
            <w:vAlign w:val="center"/>
            <w:hideMark/>
          </w:tcPr>
          <w:p w:rsidR="00421BBA" w:rsidRPr="003604B2" w:rsidRDefault="00421BBA" w:rsidP="00421BBA">
            <w:pPr>
              <w:widowControl/>
              <w:jc w:val="center"/>
              <w:rPr>
                <w:rFonts w:ascii="Times New Roman" w:eastAsia="DengXian" w:hAnsi="Times New Roman" w:cs="Times New Roman"/>
                <w:color w:val="000000"/>
                <w:kern w:val="0"/>
                <w:sz w:val="24"/>
                <w:szCs w:val="24"/>
              </w:rPr>
            </w:pPr>
            <w:r w:rsidRPr="003604B2">
              <w:rPr>
                <w:rFonts w:ascii="Times New Roman" w:eastAsia="DengXian" w:hAnsi="Times New Roman" w:cs="Times New Roman"/>
                <w:color w:val="000000"/>
                <w:kern w:val="0"/>
                <w:sz w:val="24"/>
                <w:szCs w:val="24"/>
              </w:rPr>
              <w:t xml:space="preserve">1.01 </w:t>
            </w:r>
          </w:p>
        </w:tc>
      </w:tr>
      <w:tr w:rsidR="00421BBA" w:rsidRPr="003604B2" w:rsidTr="00460C3A">
        <w:trPr>
          <w:trHeight w:val="280"/>
        </w:trPr>
        <w:tc>
          <w:tcPr>
            <w:tcW w:w="1131" w:type="pct"/>
            <w:tcBorders>
              <w:top w:val="nil"/>
              <w:left w:val="nil"/>
              <w:bottom w:val="nil"/>
              <w:right w:val="nil"/>
            </w:tcBorders>
            <w:shd w:val="clear" w:color="auto" w:fill="auto"/>
            <w:noWrap/>
            <w:vAlign w:val="bottom"/>
            <w:hideMark/>
          </w:tcPr>
          <w:p w:rsidR="00421BBA" w:rsidRPr="003604B2" w:rsidRDefault="00421BBA" w:rsidP="00421BBA">
            <w:pPr>
              <w:widowControl/>
              <w:jc w:val="center"/>
              <w:rPr>
                <w:rFonts w:ascii="Times New Roman" w:eastAsia="DengXian" w:hAnsi="Times New Roman" w:cs="Times New Roman"/>
                <w:color w:val="000000"/>
                <w:kern w:val="0"/>
                <w:sz w:val="24"/>
                <w:szCs w:val="24"/>
              </w:rPr>
            </w:pPr>
            <w:r w:rsidRPr="00A4288D">
              <w:rPr>
                <w:rFonts w:ascii="Times New Roman" w:eastAsia="DengXian" w:hAnsi="Times New Roman" w:cs="Times New Roman"/>
                <w:color w:val="000000"/>
                <w:kern w:val="0"/>
                <w:sz w:val="24"/>
                <w:szCs w:val="24"/>
              </w:rPr>
              <w:t xml:space="preserve">maize </w:t>
            </w:r>
            <w:r>
              <w:rPr>
                <w:rFonts w:ascii="Times New Roman" w:eastAsia="DengXian" w:hAnsi="Times New Roman" w:cs="Times New Roman"/>
                <w:color w:val="000000"/>
                <w:kern w:val="0"/>
                <w:sz w:val="24"/>
                <w:szCs w:val="24"/>
              </w:rPr>
              <w:t>mesophyll</w:t>
            </w:r>
          </w:p>
        </w:tc>
        <w:tc>
          <w:tcPr>
            <w:tcW w:w="595" w:type="pct"/>
            <w:tcBorders>
              <w:top w:val="nil"/>
              <w:left w:val="nil"/>
              <w:bottom w:val="nil"/>
              <w:right w:val="nil"/>
            </w:tcBorders>
            <w:shd w:val="clear" w:color="auto" w:fill="auto"/>
            <w:noWrap/>
            <w:vAlign w:val="center"/>
            <w:hideMark/>
          </w:tcPr>
          <w:p w:rsidR="00421BBA" w:rsidRPr="003604B2" w:rsidRDefault="00421BBA" w:rsidP="00421BBA">
            <w:pPr>
              <w:widowControl/>
              <w:jc w:val="center"/>
              <w:rPr>
                <w:rFonts w:ascii="Times New Roman" w:eastAsia="DengXian" w:hAnsi="Times New Roman" w:cs="Times New Roman"/>
                <w:color w:val="000000"/>
                <w:kern w:val="0"/>
                <w:sz w:val="24"/>
                <w:szCs w:val="24"/>
              </w:rPr>
            </w:pPr>
            <w:r w:rsidRPr="003604B2">
              <w:rPr>
                <w:rFonts w:ascii="Times New Roman" w:eastAsia="DengXian" w:hAnsi="Times New Roman" w:cs="Times New Roman"/>
                <w:color w:val="000000"/>
                <w:kern w:val="0"/>
                <w:sz w:val="24"/>
                <w:szCs w:val="24"/>
              </w:rPr>
              <w:t xml:space="preserve">1.07 </w:t>
            </w:r>
          </w:p>
        </w:tc>
        <w:tc>
          <w:tcPr>
            <w:tcW w:w="595" w:type="pct"/>
            <w:tcBorders>
              <w:top w:val="nil"/>
              <w:left w:val="nil"/>
              <w:bottom w:val="nil"/>
              <w:right w:val="nil"/>
            </w:tcBorders>
            <w:shd w:val="clear" w:color="auto" w:fill="auto"/>
            <w:noWrap/>
            <w:vAlign w:val="center"/>
            <w:hideMark/>
          </w:tcPr>
          <w:p w:rsidR="00421BBA" w:rsidRPr="003604B2" w:rsidRDefault="00421BBA" w:rsidP="00421BBA">
            <w:pPr>
              <w:widowControl/>
              <w:jc w:val="center"/>
              <w:rPr>
                <w:rFonts w:ascii="Times New Roman" w:eastAsia="DengXian" w:hAnsi="Times New Roman" w:cs="Times New Roman"/>
                <w:color w:val="000000"/>
                <w:kern w:val="0"/>
                <w:sz w:val="24"/>
                <w:szCs w:val="24"/>
              </w:rPr>
            </w:pPr>
            <w:r w:rsidRPr="003604B2">
              <w:rPr>
                <w:rFonts w:ascii="Times New Roman" w:eastAsia="DengXian" w:hAnsi="Times New Roman" w:cs="Times New Roman"/>
                <w:color w:val="000000"/>
                <w:kern w:val="0"/>
                <w:sz w:val="24"/>
                <w:szCs w:val="24"/>
              </w:rPr>
              <w:t xml:space="preserve">0.83 </w:t>
            </w:r>
          </w:p>
        </w:tc>
        <w:tc>
          <w:tcPr>
            <w:tcW w:w="602" w:type="pct"/>
            <w:tcBorders>
              <w:top w:val="nil"/>
              <w:left w:val="nil"/>
              <w:bottom w:val="nil"/>
              <w:right w:val="nil"/>
            </w:tcBorders>
            <w:shd w:val="clear" w:color="auto" w:fill="auto"/>
            <w:noWrap/>
            <w:vAlign w:val="center"/>
            <w:hideMark/>
          </w:tcPr>
          <w:p w:rsidR="00421BBA" w:rsidRPr="003604B2" w:rsidRDefault="00421BBA" w:rsidP="00421BBA">
            <w:pPr>
              <w:widowControl/>
              <w:jc w:val="center"/>
              <w:rPr>
                <w:rFonts w:ascii="Times New Roman" w:eastAsia="DengXian" w:hAnsi="Times New Roman" w:cs="Times New Roman"/>
                <w:color w:val="000000"/>
                <w:kern w:val="0"/>
                <w:sz w:val="24"/>
                <w:szCs w:val="24"/>
              </w:rPr>
            </w:pPr>
            <w:r w:rsidRPr="003604B2">
              <w:rPr>
                <w:rFonts w:ascii="Times New Roman" w:eastAsia="DengXian" w:hAnsi="Times New Roman" w:cs="Times New Roman"/>
                <w:color w:val="000000"/>
                <w:kern w:val="0"/>
                <w:sz w:val="24"/>
                <w:szCs w:val="24"/>
              </w:rPr>
              <w:t xml:space="preserve">1.02 </w:t>
            </w:r>
          </w:p>
        </w:tc>
        <w:tc>
          <w:tcPr>
            <w:tcW w:w="1026" w:type="pct"/>
            <w:tcBorders>
              <w:top w:val="nil"/>
              <w:left w:val="nil"/>
              <w:bottom w:val="nil"/>
              <w:right w:val="nil"/>
            </w:tcBorders>
            <w:shd w:val="clear" w:color="auto" w:fill="auto"/>
            <w:noWrap/>
            <w:vAlign w:val="center"/>
            <w:hideMark/>
          </w:tcPr>
          <w:p w:rsidR="00421BBA" w:rsidRPr="003604B2" w:rsidRDefault="00421BBA" w:rsidP="00421BBA">
            <w:pPr>
              <w:widowControl/>
              <w:jc w:val="center"/>
              <w:rPr>
                <w:rFonts w:ascii="Times New Roman" w:eastAsia="DengXian" w:hAnsi="Times New Roman" w:cs="Times New Roman"/>
                <w:color w:val="000000"/>
                <w:kern w:val="0"/>
                <w:sz w:val="24"/>
                <w:szCs w:val="24"/>
              </w:rPr>
            </w:pPr>
            <w:r w:rsidRPr="003604B2">
              <w:rPr>
                <w:rFonts w:ascii="Times New Roman" w:eastAsia="DengXian" w:hAnsi="Times New Roman" w:cs="Times New Roman"/>
                <w:color w:val="000000"/>
                <w:kern w:val="0"/>
                <w:sz w:val="24"/>
                <w:szCs w:val="24"/>
              </w:rPr>
              <w:t xml:space="preserve">1.30 </w:t>
            </w:r>
          </w:p>
        </w:tc>
        <w:tc>
          <w:tcPr>
            <w:tcW w:w="1051" w:type="pct"/>
            <w:tcBorders>
              <w:top w:val="nil"/>
              <w:left w:val="nil"/>
              <w:bottom w:val="nil"/>
              <w:right w:val="nil"/>
            </w:tcBorders>
            <w:shd w:val="clear" w:color="auto" w:fill="auto"/>
            <w:noWrap/>
            <w:vAlign w:val="center"/>
            <w:hideMark/>
          </w:tcPr>
          <w:p w:rsidR="00421BBA" w:rsidRPr="003604B2" w:rsidRDefault="00421BBA" w:rsidP="00421BBA">
            <w:pPr>
              <w:widowControl/>
              <w:jc w:val="center"/>
              <w:rPr>
                <w:rFonts w:ascii="Times New Roman" w:eastAsia="DengXian" w:hAnsi="Times New Roman" w:cs="Times New Roman"/>
                <w:color w:val="000000"/>
                <w:kern w:val="0"/>
                <w:sz w:val="24"/>
                <w:szCs w:val="24"/>
              </w:rPr>
            </w:pPr>
            <w:r w:rsidRPr="003604B2">
              <w:rPr>
                <w:rFonts w:ascii="Times New Roman" w:eastAsia="DengXian" w:hAnsi="Times New Roman" w:cs="Times New Roman"/>
                <w:color w:val="000000"/>
                <w:kern w:val="0"/>
                <w:sz w:val="24"/>
                <w:szCs w:val="24"/>
              </w:rPr>
              <w:t xml:space="preserve">1.23 </w:t>
            </w:r>
          </w:p>
        </w:tc>
      </w:tr>
      <w:tr w:rsidR="00421BBA" w:rsidRPr="003604B2" w:rsidTr="00460C3A">
        <w:trPr>
          <w:trHeight w:val="280"/>
        </w:trPr>
        <w:tc>
          <w:tcPr>
            <w:tcW w:w="1131" w:type="pct"/>
            <w:tcBorders>
              <w:top w:val="nil"/>
              <w:left w:val="nil"/>
              <w:bottom w:val="single" w:sz="4" w:space="0" w:color="auto"/>
              <w:right w:val="nil"/>
            </w:tcBorders>
            <w:shd w:val="clear" w:color="auto" w:fill="auto"/>
            <w:noWrap/>
            <w:vAlign w:val="bottom"/>
            <w:hideMark/>
          </w:tcPr>
          <w:p w:rsidR="00421BBA" w:rsidRPr="003604B2" w:rsidRDefault="00421BBA" w:rsidP="00421BBA">
            <w:pPr>
              <w:widowControl/>
              <w:jc w:val="center"/>
              <w:rPr>
                <w:rFonts w:ascii="Times New Roman" w:eastAsia="DengXian" w:hAnsi="Times New Roman" w:cs="Times New Roman"/>
                <w:color w:val="000000"/>
                <w:kern w:val="0"/>
                <w:sz w:val="24"/>
                <w:szCs w:val="24"/>
              </w:rPr>
            </w:pPr>
            <w:r w:rsidRPr="00A4288D">
              <w:rPr>
                <w:rFonts w:ascii="Times New Roman" w:eastAsia="DengXian" w:hAnsi="Times New Roman" w:cs="Times New Roman"/>
                <w:color w:val="000000"/>
                <w:kern w:val="0"/>
                <w:sz w:val="24"/>
                <w:szCs w:val="24"/>
              </w:rPr>
              <w:t xml:space="preserve">maize </w:t>
            </w:r>
            <w:r>
              <w:rPr>
                <w:rFonts w:ascii="Times New Roman" w:eastAsia="DengXian" w:hAnsi="Times New Roman" w:cs="Times New Roman"/>
                <w:color w:val="000000"/>
                <w:kern w:val="0"/>
                <w:sz w:val="24"/>
                <w:szCs w:val="24"/>
              </w:rPr>
              <w:t>endosperm</w:t>
            </w:r>
          </w:p>
        </w:tc>
        <w:tc>
          <w:tcPr>
            <w:tcW w:w="595" w:type="pct"/>
            <w:tcBorders>
              <w:top w:val="nil"/>
              <w:left w:val="nil"/>
              <w:bottom w:val="single" w:sz="4" w:space="0" w:color="auto"/>
              <w:right w:val="nil"/>
            </w:tcBorders>
            <w:shd w:val="clear" w:color="auto" w:fill="auto"/>
            <w:noWrap/>
            <w:vAlign w:val="center"/>
            <w:hideMark/>
          </w:tcPr>
          <w:p w:rsidR="00421BBA" w:rsidRPr="003604B2" w:rsidRDefault="00421BBA" w:rsidP="00421BBA">
            <w:pPr>
              <w:widowControl/>
              <w:jc w:val="center"/>
              <w:rPr>
                <w:rFonts w:ascii="Times New Roman" w:eastAsia="DengXian" w:hAnsi="Times New Roman" w:cs="Times New Roman"/>
                <w:color w:val="000000"/>
                <w:kern w:val="0"/>
                <w:sz w:val="24"/>
                <w:szCs w:val="24"/>
              </w:rPr>
            </w:pPr>
            <w:r w:rsidRPr="003604B2">
              <w:rPr>
                <w:rFonts w:ascii="Times New Roman" w:eastAsia="DengXian" w:hAnsi="Times New Roman" w:cs="Times New Roman"/>
                <w:color w:val="000000"/>
                <w:kern w:val="0"/>
                <w:sz w:val="24"/>
                <w:szCs w:val="24"/>
              </w:rPr>
              <w:t xml:space="preserve">1.02 </w:t>
            </w:r>
          </w:p>
        </w:tc>
        <w:tc>
          <w:tcPr>
            <w:tcW w:w="595" w:type="pct"/>
            <w:tcBorders>
              <w:top w:val="nil"/>
              <w:left w:val="nil"/>
              <w:bottom w:val="single" w:sz="4" w:space="0" w:color="auto"/>
              <w:right w:val="nil"/>
            </w:tcBorders>
            <w:shd w:val="clear" w:color="auto" w:fill="auto"/>
            <w:noWrap/>
            <w:vAlign w:val="center"/>
            <w:hideMark/>
          </w:tcPr>
          <w:p w:rsidR="00421BBA" w:rsidRPr="003604B2" w:rsidRDefault="00421BBA" w:rsidP="00421BBA">
            <w:pPr>
              <w:widowControl/>
              <w:jc w:val="center"/>
              <w:rPr>
                <w:rFonts w:ascii="Times New Roman" w:eastAsia="DengXian" w:hAnsi="Times New Roman" w:cs="Times New Roman"/>
                <w:color w:val="000000"/>
                <w:kern w:val="0"/>
                <w:sz w:val="24"/>
                <w:szCs w:val="24"/>
              </w:rPr>
            </w:pPr>
            <w:r w:rsidRPr="003604B2">
              <w:rPr>
                <w:rFonts w:ascii="Times New Roman" w:eastAsia="DengXian" w:hAnsi="Times New Roman" w:cs="Times New Roman"/>
                <w:color w:val="000000"/>
                <w:kern w:val="0"/>
                <w:sz w:val="24"/>
                <w:szCs w:val="24"/>
              </w:rPr>
              <w:t xml:space="preserve">0.91 </w:t>
            </w:r>
          </w:p>
        </w:tc>
        <w:tc>
          <w:tcPr>
            <w:tcW w:w="602" w:type="pct"/>
            <w:tcBorders>
              <w:top w:val="nil"/>
              <w:left w:val="nil"/>
              <w:bottom w:val="single" w:sz="4" w:space="0" w:color="auto"/>
              <w:right w:val="nil"/>
            </w:tcBorders>
            <w:shd w:val="clear" w:color="auto" w:fill="auto"/>
            <w:noWrap/>
            <w:vAlign w:val="center"/>
            <w:hideMark/>
          </w:tcPr>
          <w:p w:rsidR="00421BBA" w:rsidRPr="003604B2" w:rsidRDefault="00421BBA" w:rsidP="00421BBA">
            <w:pPr>
              <w:widowControl/>
              <w:jc w:val="center"/>
              <w:rPr>
                <w:rFonts w:ascii="Times New Roman" w:eastAsia="DengXian" w:hAnsi="Times New Roman" w:cs="Times New Roman"/>
                <w:color w:val="000000"/>
                <w:kern w:val="0"/>
                <w:sz w:val="24"/>
                <w:szCs w:val="24"/>
              </w:rPr>
            </w:pPr>
            <w:r w:rsidRPr="003604B2">
              <w:rPr>
                <w:rFonts w:ascii="Times New Roman" w:eastAsia="DengXian" w:hAnsi="Times New Roman" w:cs="Times New Roman"/>
                <w:color w:val="000000"/>
                <w:kern w:val="0"/>
                <w:sz w:val="24"/>
                <w:szCs w:val="24"/>
              </w:rPr>
              <w:t xml:space="preserve">1.03 </w:t>
            </w:r>
          </w:p>
        </w:tc>
        <w:tc>
          <w:tcPr>
            <w:tcW w:w="1026" w:type="pct"/>
            <w:tcBorders>
              <w:top w:val="nil"/>
              <w:left w:val="nil"/>
              <w:bottom w:val="single" w:sz="4" w:space="0" w:color="auto"/>
              <w:right w:val="nil"/>
            </w:tcBorders>
            <w:shd w:val="clear" w:color="auto" w:fill="auto"/>
            <w:noWrap/>
            <w:vAlign w:val="center"/>
            <w:hideMark/>
          </w:tcPr>
          <w:p w:rsidR="00421BBA" w:rsidRPr="003604B2" w:rsidRDefault="00421BBA" w:rsidP="00421BBA">
            <w:pPr>
              <w:widowControl/>
              <w:jc w:val="center"/>
              <w:rPr>
                <w:rFonts w:ascii="Times New Roman" w:eastAsia="DengXian" w:hAnsi="Times New Roman" w:cs="Times New Roman"/>
                <w:color w:val="000000"/>
                <w:kern w:val="0"/>
                <w:sz w:val="24"/>
                <w:szCs w:val="24"/>
              </w:rPr>
            </w:pPr>
            <w:r w:rsidRPr="003604B2">
              <w:rPr>
                <w:rFonts w:ascii="Times New Roman" w:eastAsia="DengXian" w:hAnsi="Times New Roman" w:cs="Times New Roman"/>
                <w:color w:val="000000"/>
                <w:kern w:val="0"/>
                <w:sz w:val="24"/>
                <w:szCs w:val="24"/>
              </w:rPr>
              <w:t xml:space="preserve">1.12 </w:t>
            </w:r>
          </w:p>
        </w:tc>
        <w:tc>
          <w:tcPr>
            <w:tcW w:w="1051" w:type="pct"/>
            <w:tcBorders>
              <w:top w:val="nil"/>
              <w:left w:val="nil"/>
              <w:bottom w:val="single" w:sz="4" w:space="0" w:color="auto"/>
              <w:right w:val="nil"/>
            </w:tcBorders>
            <w:shd w:val="clear" w:color="auto" w:fill="auto"/>
            <w:noWrap/>
            <w:vAlign w:val="center"/>
            <w:hideMark/>
          </w:tcPr>
          <w:p w:rsidR="00421BBA" w:rsidRPr="003604B2" w:rsidRDefault="00421BBA" w:rsidP="00421BBA">
            <w:pPr>
              <w:widowControl/>
              <w:jc w:val="center"/>
              <w:rPr>
                <w:rFonts w:ascii="Times New Roman" w:eastAsia="DengXian" w:hAnsi="Times New Roman" w:cs="Times New Roman"/>
                <w:color w:val="000000"/>
                <w:kern w:val="0"/>
                <w:sz w:val="24"/>
                <w:szCs w:val="24"/>
              </w:rPr>
            </w:pPr>
            <w:r w:rsidRPr="003604B2">
              <w:rPr>
                <w:rFonts w:ascii="Times New Roman" w:eastAsia="DengXian" w:hAnsi="Times New Roman" w:cs="Times New Roman"/>
                <w:color w:val="000000"/>
                <w:kern w:val="0"/>
                <w:sz w:val="24"/>
                <w:szCs w:val="24"/>
              </w:rPr>
              <w:t xml:space="preserve">1.12 </w:t>
            </w:r>
          </w:p>
        </w:tc>
      </w:tr>
    </w:tbl>
    <w:p w:rsidR="00BA4647" w:rsidRDefault="00BA4647">
      <w:pPr>
        <w:rPr>
          <w:rFonts w:ascii="Times New Roman" w:hAnsi="Times New Roman" w:cs="Times New Roman"/>
          <w:sz w:val="24"/>
          <w:szCs w:val="24"/>
        </w:rPr>
      </w:pPr>
    </w:p>
    <w:p w:rsidR="00157199" w:rsidRDefault="00157199">
      <w:pPr>
        <w:rPr>
          <w:rFonts w:ascii="Times New Roman" w:hAnsi="Times New Roman" w:cs="Times New Roman"/>
          <w:sz w:val="24"/>
          <w:szCs w:val="24"/>
        </w:rPr>
      </w:pPr>
    </w:p>
    <w:p w:rsidR="007A1A69" w:rsidRDefault="007A1A69">
      <w:pPr>
        <w:rPr>
          <w:rFonts w:ascii="Times New Roman" w:hAnsi="Times New Roman" w:cs="Times New Roman"/>
          <w:sz w:val="24"/>
          <w:szCs w:val="24"/>
        </w:rPr>
        <w:sectPr w:rsidR="007A1A69" w:rsidSect="004B141D">
          <w:pgSz w:w="11906" w:h="16838"/>
          <w:pgMar w:top="1440" w:right="1440" w:bottom="1440" w:left="1440" w:header="708" w:footer="708" w:gutter="0"/>
          <w:cols w:space="708"/>
          <w:docGrid w:type="lines" w:linePitch="312"/>
        </w:sectPr>
      </w:pPr>
    </w:p>
    <w:p w:rsidR="00157199" w:rsidRPr="00157199" w:rsidRDefault="00E228D9">
      <w:pPr>
        <w:rPr>
          <w:rFonts w:ascii="Times New Roman" w:hAnsi="Times New Roman" w:cs="Times New Roman"/>
          <w:sz w:val="24"/>
          <w:szCs w:val="24"/>
        </w:rPr>
      </w:pPr>
      <w:r>
        <w:rPr>
          <w:rFonts w:ascii="Times New Roman" w:hAnsi="Times New Roman" w:cs="Times New Roman" w:hint="eastAsia"/>
          <w:sz w:val="24"/>
          <w:szCs w:val="24"/>
        </w:rPr>
        <w:lastRenderedPageBreak/>
        <w:t>Table S</w:t>
      </w:r>
      <w:r w:rsidR="00157199" w:rsidRPr="00157199">
        <w:rPr>
          <w:rFonts w:ascii="Times New Roman" w:hAnsi="Times New Roman" w:cs="Times New Roman"/>
          <w:sz w:val="24"/>
          <w:szCs w:val="24"/>
        </w:rPr>
        <w:t>1</w:t>
      </w:r>
      <w:r w:rsidR="00421BBA">
        <w:rPr>
          <w:rFonts w:ascii="Times New Roman" w:hAnsi="Times New Roman" w:cs="Times New Roman"/>
          <w:sz w:val="24"/>
          <w:szCs w:val="24"/>
        </w:rPr>
        <w:t>0</w:t>
      </w:r>
      <w:r w:rsidR="003F70A6">
        <w:rPr>
          <w:rFonts w:ascii="Times New Roman" w:hAnsi="Times New Roman" w:cs="Times New Roman"/>
          <w:sz w:val="24"/>
          <w:szCs w:val="24"/>
        </w:rPr>
        <w:t>| Tissue-</w:t>
      </w:r>
      <w:r w:rsidR="00157199" w:rsidRPr="00157199">
        <w:rPr>
          <w:rFonts w:ascii="Times New Roman" w:hAnsi="Times New Roman" w:cs="Times New Roman"/>
          <w:sz w:val="24"/>
          <w:szCs w:val="24"/>
        </w:rPr>
        <w:t xml:space="preserve">specific </w:t>
      </w:r>
      <w:r w:rsidR="003F70A6">
        <w:rPr>
          <w:rFonts w:ascii="Times New Roman" w:hAnsi="Times New Roman" w:cs="Times New Roman"/>
          <w:sz w:val="24"/>
          <w:szCs w:val="24"/>
        </w:rPr>
        <w:t>domain</w:t>
      </w:r>
      <w:r w:rsidR="00157199" w:rsidRPr="00157199">
        <w:rPr>
          <w:rFonts w:ascii="Times New Roman" w:hAnsi="Times New Roman" w:cs="Times New Roman"/>
          <w:sz w:val="24"/>
          <w:szCs w:val="24"/>
        </w:rPr>
        <w:t xml:space="preserve"> border </w:t>
      </w:r>
      <w:r w:rsidR="003F70A6">
        <w:rPr>
          <w:rFonts w:ascii="Times New Roman" w:hAnsi="Times New Roman" w:cs="Times New Roman"/>
          <w:sz w:val="24"/>
          <w:szCs w:val="24"/>
        </w:rPr>
        <w:t xml:space="preserve">and </w:t>
      </w:r>
      <w:r w:rsidR="00157199" w:rsidRPr="00157199">
        <w:rPr>
          <w:rFonts w:ascii="Times New Roman" w:hAnsi="Times New Roman" w:cs="Times New Roman"/>
          <w:sz w:val="24"/>
          <w:szCs w:val="24"/>
        </w:rPr>
        <w:t xml:space="preserve">gene </w:t>
      </w:r>
      <w:r w:rsidR="003F70A6">
        <w:rPr>
          <w:rFonts w:ascii="Times New Roman" w:hAnsi="Times New Roman" w:cs="Times New Roman"/>
          <w:sz w:val="24"/>
          <w:szCs w:val="24"/>
        </w:rPr>
        <w:t>expression changes</w:t>
      </w:r>
      <w:r w:rsidR="00B21838">
        <w:rPr>
          <w:rFonts w:ascii="Times New Roman" w:hAnsi="Times New Roman" w:cs="Times New Roman"/>
          <w:sz w:val="24"/>
          <w:szCs w:val="24"/>
        </w:rPr>
        <w:t>. The number of up-/down- regulated gene numbers at the tissue-specific domain borders, tissue-specific domain borders possess more up-</w:t>
      </w:r>
      <w:r w:rsidR="00D45F9D">
        <w:rPr>
          <w:rFonts w:ascii="Times New Roman" w:hAnsi="Times New Roman" w:cs="Times New Roman"/>
          <w:sz w:val="24"/>
          <w:szCs w:val="24"/>
        </w:rPr>
        <w:t>regulated</w:t>
      </w:r>
      <w:r w:rsidR="00B21838">
        <w:rPr>
          <w:rFonts w:ascii="Times New Roman" w:hAnsi="Times New Roman" w:cs="Times New Roman"/>
          <w:sz w:val="24"/>
          <w:szCs w:val="24"/>
        </w:rPr>
        <w:t xml:space="preserve"> gene</w:t>
      </w:r>
      <w:r w:rsidR="00D45F9D">
        <w:rPr>
          <w:rFonts w:ascii="Times New Roman" w:hAnsi="Times New Roman" w:cs="Times New Roman"/>
          <w:sz w:val="24"/>
          <w:szCs w:val="24"/>
        </w:rPr>
        <w:t xml:space="preserve"> numbers.</w:t>
      </w:r>
    </w:p>
    <w:tbl>
      <w:tblPr>
        <w:tblW w:w="5000" w:type="pct"/>
        <w:tblLook w:val="04A0"/>
      </w:tblPr>
      <w:tblGrid>
        <w:gridCol w:w="1533"/>
        <w:gridCol w:w="963"/>
        <w:gridCol w:w="963"/>
        <w:gridCol w:w="1689"/>
        <w:gridCol w:w="1821"/>
        <w:gridCol w:w="1689"/>
        <w:gridCol w:w="1870"/>
        <w:gridCol w:w="3646"/>
      </w:tblGrid>
      <w:tr w:rsidR="003F70A6" w:rsidRPr="00157199" w:rsidTr="003F70A6">
        <w:trPr>
          <w:trHeight w:val="320"/>
        </w:trPr>
        <w:tc>
          <w:tcPr>
            <w:tcW w:w="553" w:type="pct"/>
            <w:vMerge w:val="restart"/>
            <w:tcBorders>
              <w:top w:val="single" w:sz="4" w:space="0" w:color="auto"/>
            </w:tcBorders>
            <w:shd w:val="clear" w:color="auto" w:fill="auto"/>
            <w:noWrap/>
            <w:vAlign w:val="center"/>
            <w:hideMark/>
          </w:tcPr>
          <w:p w:rsidR="006757EC" w:rsidRPr="00157199" w:rsidRDefault="006757EC" w:rsidP="00157199">
            <w:pPr>
              <w:widowControl/>
              <w:jc w:val="center"/>
              <w:rPr>
                <w:rFonts w:ascii="Times New Roman" w:eastAsia="DengXian" w:hAnsi="Times New Roman" w:cs="Times New Roman"/>
                <w:color w:val="000000"/>
                <w:kern w:val="0"/>
                <w:sz w:val="24"/>
                <w:szCs w:val="24"/>
              </w:rPr>
            </w:pPr>
            <w:r w:rsidRPr="00157199">
              <w:rPr>
                <w:rFonts w:ascii="Times New Roman" w:eastAsia="DengXian" w:hAnsi="Times New Roman" w:cs="Times New Roman"/>
                <w:color w:val="000000"/>
                <w:kern w:val="0"/>
                <w:sz w:val="24"/>
                <w:szCs w:val="24"/>
              </w:rPr>
              <w:t xml:space="preserve">　</w:t>
            </w:r>
          </w:p>
        </w:tc>
        <w:tc>
          <w:tcPr>
            <w:tcW w:w="345" w:type="pct"/>
            <w:vMerge w:val="restart"/>
            <w:tcBorders>
              <w:top w:val="single" w:sz="4" w:space="0" w:color="auto"/>
            </w:tcBorders>
            <w:shd w:val="clear" w:color="auto" w:fill="auto"/>
            <w:noWrap/>
            <w:vAlign w:val="center"/>
            <w:hideMark/>
          </w:tcPr>
          <w:p w:rsidR="006757EC" w:rsidRPr="00157199" w:rsidRDefault="003F70A6" w:rsidP="00157199">
            <w:pPr>
              <w:widowControl/>
              <w:jc w:val="center"/>
              <w:rPr>
                <w:rFonts w:ascii="Times New Roman" w:eastAsia="DengXian" w:hAnsi="Times New Roman" w:cs="Times New Roman"/>
                <w:color w:val="000000"/>
                <w:kern w:val="0"/>
                <w:sz w:val="24"/>
                <w:szCs w:val="24"/>
              </w:rPr>
            </w:pPr>
            <w:r>
              <w:rPr>
                <w:rFonts w:ascii="Times New Roman" w:eastAsia="DengXian" w:hAnsi="Times New Roman" w:cs="Times New Roman"/>
                <w:color w:val="000000"/>
                <w:kern w:val="0"/>
                <w:sz w:val="24"/>
                <w:szCs w:val="24"/>
              </w:rPr>
              <w:t>T</w:t>
            </w:r>
            <w:r w:rsidR="006757EC" w:rsidRPr="00157199">
              <w:rPr>
                <w:rFonts w:ascii="Times New Roman" w:eastAsia="DengXian" w:hAnsi="Times New Roman" w:cs="Times New Roman"/>
                <w:color w:val="000000"/>
                <w:kern w:val="0"/>
                <w:sz w:val="24"/>
                <w:szCs w:val="24"/>
              </w:rPr>
              <w:t>issue1</w:t>
            </w:r>
          </w:p>
        </w:tc>
        <w:tc>
          <w:tcPr>
            <w:tcW w:w="345" w:type="pct"/>
            <w:vMerge w:val="restart"/>
            <w:tcBorders>
              <w:top w:val="single" w:sz="4" w:space="0" w:color="auto"/>
            </w:tcBorders>
            <w:shd w:val="clear" w:color="auto" w:fill="auto"/>
            <w:noWrap/>
            <w:vAlign w:val="center"/>
            <w:hideMark/>
          </w:tcPr>
          <w:p w:rsidR="006757EC" w:rsidRPr="00157199" w:rsidRDefault="003F70A6" w:rsidP="00157199">
            <w:pPr>
              <w:widowControl/>
              <w:jc w:val="center"/>
              <w:rPr>
                <w:rFonts w:ascii="Times New Roman" w:eastAsia="DengXian" w:hAnsi="Times New Roman" w:cs="Times New Roman"/>
                <w:color w:val="000000"/>
                <w:kern w:val="0"/>
                <w:sz w:val="24"/>
                <w:szCs w:val="24"/>
              </w:rPr>
            </w:pPr>
            <w:r>
              <w:rPr>
                <w:rFonts w:ascii="Times New Roman" w:eastAsia="DengXian" w:hAnsi="Times New Roman" w:cs="Times New Roman"/>
                <w:color w:val="000000"/>
                <w:kern w:val="0"/>
                <w:sz w:val="24"/>
                <w:szCs w:val="24"/>
              </w:rPr>
              <w:t>T</w:t>
            </w:r>
            <w:r w:rsidR="006757EC" w:rsidRPr="00157199">
              <w:rPr>
                <w:rFonts w:ascii="Times New Roman" w:eastAsia="DengXian" w:hAnsi="Times New Roman" w:cs="Times New Roman"/>
                <w:color w:val="000000"/>
                <w:kern w:val="0"/>
                <w:sz w:val="24"/>
                <w:szCs w:val="24"/>
              </w:rPr>
              <w:t>issue2</w:t>
            </w:r>
          </w:p>
        </w:tc>
        <w:tc>
          <w:tcPr>
            <w:tcW w:w="1200" w:type="pct"/>
            <w:gridSpan w:val="2"/>
            <w:tcBorders>
              <w:top w:val="single" w:sz="4" w:space="0" w:color="auto"/>
              <w:bottom w:val="single" w:sz="4" w:space="0" w:color="auto"/>
            </w:tcBorders>
            <w:shd w:val="clear" w:color="auto" w:fill="auto"/>
            <w:noWrap/>
            <w:vAlign w:val="center"/>
            <w:hideMark/>
          </w:tcPr>
          <w:p w:rsidR="006757EC" w:rsidRPr="00157199" w:rsidRDefault="006757EC" w:rsidP="00157199">
            <w:pPr>
              <w:widowControl/>
              <w:jc w:val="center"/>
              <w:rPr>
                <w:rFonts w:ascii="Times New Roman" w:eastAsia="DengXian" w:hAnsi="Times New Roman" w:cs="Times New Roman"/>
                <w:color w:val="000000"/>
                <w:kern w:val="0"/>
                <w:sz w:val="24"/>
                <w:szCs w:val="24"/>
              </w:rPr>
            </w:pPr>
            <w:r w:rsidRPr="00157199">
              <w:rPr>
                <w:rFonts w:ascii="Times New Roman" w:eastAsia="DengXian" w:hAnsi="Times New Roman" w:cs="Times New Roman"/>
                <w:color w:val="000000"/>
                <w:kern w:val="0"/>
                <w:sz w:val="24"/>
                <w:szCs w:val="24"/>
              </w:rPr>
              <w:t>tissue1 specific border</w:t>
            </w:r>
          </w:p>
        </w:tc>
        <w:tc>
          <w:tcPr>
            <w:tcW w:w="1259" w:type="pct"/>
            <w:gridSpan w:val="2"/>
            <w:tcBorders>
              <w:top w:val="single" w:sz="4" w:space="0" w:color="auto"/>
              <w:bottom w:val="single" w:sz="4" w:space="0" w:color="auto"/>
            </w:tcBorders>
            <w:shd w:val="clear" w:color="auto" w:fill="auto"/>
            <w:noWrap/>
            <w:vAlign w:val="center"/>
            <w:hideMark/>
          </w:tcPr>
          <w:p w:rsidR="006757EC" w:rsidRPr="00157199" w:rsidRDefault="006757EC" w:rsidP="00157199">
            <w:pPr>
              <w:widowControl/>
              <w:jc w:val="center"/>
              <w:rPr>
                <w:rFonts w:ascii="Times New Roman" w:eastAsia="DengXian" w:hAnsi="Times New Roman" w:cs="Times New Roman"/>
                <w:color w:val="000000"/>
                <w:kern w:val="0"/>
                <w:sz w:val="24"/>
                <w:szCs w:val="24"/>
              </w:rPr>
            </w:pPr>
            <w:r w:rsidRPr="00157199">
              <w:rPr>
                <w:rFonts w:ascii="Times New Roman" w:eastAsia="DengXian" w:hAnsi="Times New Roman" w:cs="Times New Roman"/>
                <w:color w:val="000000"/>
                <w:kern w:val="0"/>
                <w:sz w:val="24"/>
                <w:szCs w:val="24"/>
              </w:rPr>
              <w:t>tissue2 specific border</w:t>
            </w:r>
          </w:p>
        </w:tc>
        <w:tc>
          <w:tcPr>
            <w:tcW w:w="1299" w:type="pct"/>
            <w:tcBorders>
              <w:top w:val="single" w:sz="4" w:space="0" w:color="auto"/>
            </w:tcBorders>
            <w:shd w:val="clear" w:color="auto" w:fill="auto"/>
            <w:noWrap/>
            <w:vAlign w:val="center"/>
            <w:hideMark/>
          </w:tcPr>
          <w:p w:rsidR="006757EC" w:rsidRPr="00157199" w:rsidRDefault="006757EC" w:rsidP="00157199">
            <w:pPr>
              <w:widowControl/>
              <w:jc w:val="center"/>
              <w:rPr>
                <w:rFonts w:ascii="Times New Roman" w:eastAsia="DengXian" w:hAnsi="Times New Roman" w:cs="Times New Roman"/>
                <w:color w:val="000000"/>
                <w:kern w:val="0"/>
                <w:sz w:val="24"/>
                <w:szCs w:val="24"/>
              </w:rPr>
            </w:pPr>
            <w:r w:rsidRPr="00157199">
              <w:rPr>
                <w:rFonts w:ascii="Times New Roman" w:eastAsia="DengXian" w:hAnsi="Times New Roman" w:cs="Times New Roman"/>
                <w:color w:val="000000"/>
                <w:kern w:val="0"/>
                <w:sz w:val="24"/>
                <w:szCs w:val="24"/>
              </w:rPr>
              <w:t>tissue1 vs tissue2</w:t>
            </w:r>
          </w:p>
        </w:tc>
      </w:tr>
      <w:tr w:rsidR="003F70A6" w:rsidRPr="00157199" w:rsidTr="003F70A6">
        <w:trPr>
          <w:trHeight w:val="310"/>
        </w:trPr>
        <w:tc>
          <w:tcPr>
            <w:tcW w:w="553" w:type="pct"/>
            <w:vMerge/>
            <w:vAlign w:val="center"/>
            <w:hideMark/>
          </w:tcPr>
          <w:p w:rsidR="006757EC" w:rsidRPr="00157199" w:rsidRDefault="006757EC" w:rsidP="00157199">
            <w:pPr>
              <w:widowControl/>
              <w:jc w:val="left"/>
              <w:rPr>
                <w:rFonts w:ascii="Times New Roman" w:eastAsia="DengXian" w:hAnsi="Times New Roman" w:cs="Times New Roman"/>
                <w:color w:val="000000"/>
                <w:kern w:val="0"/>
                <w:sz w:val="24"/>
                <w:szCs w:val="24"/>
              </w:rPr>
            </w:pPr>
          </w:p>
        </w:tc>
        <w:tc>
          <w:tcPr>
            <w:tcW w:w="345" w:type="pct"/>
            <w:vMerge/>
            <w:vAlign w:val="center"/>
            <w:hideMark/>
          </w:tcPr>
          <w:p w:rsidR="006757EC" w:rsidRPr="00157199" w:rsidRDefault="006757EC" w:rsidP="00157199">
            <w:pPr>
              <w:widowControl/>
              <w:jc w:val="left"/>
              <w:rPr>
                <w:rFonts w:ascii="Times New Roman" w:eastAsia="DengXian" w:hAnsi="Times New Roman" w:cs="Times New Roman"/>
                <w:color w:val="000000"/>
                <w:kern w:val="0"/>
                <w:sz w:val="24"/>
                <w:szCs w:val="24"/>
              </w:rPr>
            </w:pPr>
          </w:p>
        </w:tc>
        <w:tc>
          <w:tcPr>
            <w:tcW w:w="345" w:type="pct"/>
            <w:vMerge/>
            <w:vAlign w:val="center"/>
            <w:hideMark/>
          </w:tcPr>
          <w:p w:rsidR="006757EC" w:rsidRPr="00157199" w:rsidRDefault="006757EC" w:rsidP="00157199">
            <w:pPr>
              <w:widowControl/>
              <w:jc w:val="left"/>
              <w:rPr>
                <w:rFonts w:ascii="Times New Roman" w:eastAsia="DengXian" w:hAnsi="Times New Roman" w:cs="Times New Roman"/>
                <w:color w:val="000000"/>
                <w:kern w:val="0"/>
                <w:sz w:val="24"/>
                <w:szCs w:val="24"/>
              </w:rPr>
            </w:pPr>
          </w:p>
        </w:tc>
        <w:tc>
          <w:tcPr>
            <w:tcW w:w="531" w:type="pct"/>
            <w:vMerge w:val="restart"/>
            <w:tcBorders>
              <w:top w:val="single" w:sz="4" w:space="0" w:color="auto"/>
            </w:tcBorders>
            <w:shd w:val="clear" w:color="auto" w:fill="auto"/>
            <w:noWrap/>
            <w:vAlign w:val="center"/>
            <w:hideMark/>
          </w:tcPr>
          <w:p w:rsidR="006757EC" w:rsidRPr="00157199" w:rsidRDefault="00B21838" w:rsidP="00157199">
            <w:pPr>
              <w:widowControl/>
              <w:jc w:val="center"/>
              <w:rPr>
                <w:rFonts w:ascii="Times New Roman" w:eastAsia="DengXian" w:hAnsi="Times New Roman" w:cs="Times New Roman"/>
                <w:color w:val="000000"/>
                <w:kern w:val="0"/>
                <w:sz w:val="24"/>
                <w:szCs w:val="24"/>
              </w:rPr>
            </w:pPr>
            <w:r w:rsidRPr="00157199">
              <w:rPr>
                <w:rFonts w:ascii="Times New Roman" w:eastAsia="DengXian" w:hAnsi="Times New Roman" w:cs="Times New Roman"/>
                <w:color w:val="000000"/>
                <w:kern w:val="0"/>
                <w:sz w:val="24"/>
                <w:szCs w:val="24"/>
              </w:rPr>
              <w:t>tissue1 specific</w:t>
            </w:r>
            <w:r w:rsidR="006757EC">
              <w:rPr>
                <w:rFonts w:ascii="Times New Roman" w:eastAsia="DengXian" w:hAnsi="Times New Roman" w:cs="Times New Roman"/>
                <w:color w:val="000000"/>
                <w:kern w:val="0"/>
                <w:sz w:val="24"/>
                <w:szCs w:val="24"/>
              </w:rPr>
              <w:br/>
            </w:r>
            <w:r w:rsidR="006757EC" w:rsidRPr="00157199">
              <w:rPr>
                <w:rFonts w:ascii="Times New Roman" w:eastAsia="DengXian" w:hAnsi="Times New Roman" w:cs="Times New Roman"/>
                <w:color w:val="000000"/>
                <w:kern w:val="0"/>
                <w:sz w:val="24"/>
                <w:szCs w:val="24"/>
              </w:rPr>
              <w:t>gene number</w:t>
            </w:r>
          </w:p>
        </w:tc>
        <w:tc>
          <w:tcPr>
            <w:tcW w:w="668" w:type="pct"/>
            <w:vMerge w:val="restart"/>
            <w:tcBorders>
              <w:top w:val="single" w:sz="4" w:space="0" w:color="auto"/>
            </w:tcBorders>
            <w:shd w:val="clear" w:color="auto" w:fill="auto"/>
            <w:noWrap/>
            <w:vAlign w:val="center"/>
            <w:hideMark/>
          </w:tcPr>
          <w:p w:rsidR="006757EC" w:rsidRPr="00157199" w:rsidRDefault="00B21838" w:rsidP="00157199">
            <w:pPr>
              <w:widowControl/>
              <w:jc w:val="center"/>
              <w:rPr>
                <w:rFonts w:ascii="Times New Roman" w:eastAsia="DengXian" w:hAnsi="Times New Roman" w:cs="Times New Roman"/>
                <w:color w:val="000000"/>
                <w:kern w:val="0"/>
                <w:sz w:val="24"/>
                <w:szCs w:val="24"/>
              </w:rPr>
            </w:pPr>
            <w:r w:rsidRPr="00157199">
              <w:rPr>
                <w:rFonts w:ascii="Times New Roman" w:eastAsia="DengXian" w:hAnsi="Times New Roman" w:cs="Times New Roman"/>
                <w:color w:val="000000"/>
                <w:kern w:val="0"/>
                <w:sz w:val="24"/>
                <w:szCs w:val="24"/>
              </w:rPr>
              <w:t>tissue2 specific</w:t>
            </w:r>
            <w:r w:rsidR="006757EC">
              <w:rPr>
                <w:rFonts w:ascii="Times New Roman" w:eastAsia="DengXian" w:hAnsi="Times New Roman" w:cs="Times New Roman"/>
                <w:color w:val="000000"/>
                <w:kern w:val="0"/>
                <w:sz w:val="24"/>
                <w:szCs w:val="24"/>
              </w:rPr>
              <w:br/>
            </w:r>
            <w:r w:rsidR="006757EC" w:rsidRPr="00157199">
              <w:rPr>
                <w:rFonts w:ascii="Times New Roman" w:eastAsia="DengXian" w:hAnsi="Times New Roman" w:cs="Times New Roman"/>
                <w:color w:val="000000"/>
                <w:kern w:val="0"/>
                <w:sz w:val="24"/>
                <w:szCs w:val="24"/>
              </w:rPr>
              <w:t xml:space="preserve"> gene number</w:t>
            </w:r>
          </w:p>
        </w:tc>
        <w:tc>
          <w:tcPr>
            <w:tcW w:w="587" w:type="pct"/>
            <w:vMerge w:val="restart"/>
            <w:tcBorders>
              <w:top w:val="single" w:sz="4" w:space="0" w:color="auto"/>
            </w:tcBorders>
            <w:shd w:val="clear" w:color="auto" w:fill="auto"/>
            <w:noWrap/>
            <w:vAlign w:val="center"/>
            <w:hideMark/>
          </w:tcPr>
          <w:p w:rsidR="006757EC" w:rsidRPr="00157199" w:rsidRDefault="00B21838" w:rsidP="003F70A6">
            <w:pPr>
              <w:widowControl/>
              <w:jc w:val="center"/>
              <w:rPr>
                <w:rFonts w:ascii="Times New Roman" w:eastAsia="DengXian" w:hAnsi="Times New Roman" w:cs="Times New Roman"/>
                <w:color w:val="000000"/>
                <w:kern w:val="0"/>
                <w:sz w:val="24"/>
                <w:szCs w:val="24"/>
              </w:rPr>
            </w:pPr>
            <w:r w:rsidRPr="00157199">
              <w:rPr>
                <w:rFonts w:ascii="Times New Roman" w:eastAsia="DengXian" w:hAnsi="Times New Roman" w:cs="Times New Roman"/>
                <w:color w:val="000000"/>
                <w:kern w:val="0"/>
                <w:sz w:val="24"/>
                <w:szCs w:val="24"/>
              </w:rPr>
              <w:t>tissue1 specific</w:t>
            </w:r>
            <w:r w:rsidR="006757EC">
              <w:rPr>
                <w:rFonts w:ascii="Times New Roman" w:eastAsia="DengXian" w:hAnsi="Times New Roman" w:cs="Times New Roman"/>
                <w:color w:val="000000"/>
                <w:kern w:val="0"/>
                <w:sz w:val="24"/>
                <w:szCs w:val="24"/>
              </w:rPr>
              <w:br/>
            </w:r>
            <w:r w:rsidR="006757EC" w:rsidRPr="00157199">
              <w:rPr>
                <w:rFonts w:ascii="Times New Roman" w:eastAsia="DengXian" w:hAnsi="Times New Roman" w:cs="Times New Roman"/>
                <w:color w:val="000000"/>
                <w:kern w:val="0"/>
                <w:sz w:val="24"/>
                <w:szCs w:val="24"/>
              </w:rPr>
              <w:t>gene number</w:t>
            </w:r>
          </w:p>
        </w:tc>
        <w:tc>
          <w:tcPr>
            <w:tcW w:w="672" w:type="pct"/>
            <w:vMerge w:val="restart"/>
            <w:tcBorders>
              <w:top w:val="single" w:sz="4" w:space="0" w:color="auto"/>
            </w:tcBorders>
            <w:shd w:val="clear" w:color="auto" w:fill="auto"/>
            <w:noWrap/>
            <w:vAlign w:val="center"/>
            <w:hideMark/>
          </w:tcPr>
          <w:p w:rsidR="006757EC" w:rsidRPr="00157199" w:rsidRDefault="00B21838" w:rsidP="003F70A6">
            <w:pPr>
              <w:widowControl/>
              <w:jc w:val="center"/>
              <w:rPr>
                <w:rFonts w:ascii="Times New Roman" w:eastAsia="DengXian" w:hAnsi="Times New Roman" w:cs="Times New Roman"/>
                <w:color w:val="000000"/>
                <w:kern w:val="0"/>
                <w:sz w:val="24"/>
                <w:szCs w:val="24"/>
              </w:rPr>
            </w:pPr>
            <w:r w:rsidRPr="00157199">
              <w:rPr>
                <w:rFonts w:ascii="Times New Roman" w:eastAsia="DengXian" w:hAnsi="Times New Roman" w:cs="Times New Roman"/>
                <w:color w:val="000000"/>
                <w:kern w:val="0"/>
                <w:sz w:val="24"/>
                <w:szCs w:val="24"/>
              </w:rPr>
              <w:t>tissue2 specific</w:t>
            </w:r>
            <w:r w:rsidR="006757EC">
              <w:rPr>
                <w:rFonts w:ascii="Times New Roman" w:eastAsia="DengXian" w:hAnsi="Times New Roman" w:cs="Times New Roman"/>
                <w:color w:val="000000"/>
                <w:kern w:val="0"/>
                <w:sz w:val="24"/>
                <w:szCs w:val="24"/>
              </w:rPr>
              <w:br/>
            </w:r>
            <w:r w:rsidR="006757EC" w:rsidRPr="00157199">
              <w:rPr>
                <w:rFonts w:ascii="Times New Roman" w:eastAsia="DengXian" w:hAnsi="Times New Roman" w:cs="Times New Roman"/>
                <w:color w:val="000000"/>
                <w:kern w:val="0"/>
                <w:sz w:val="24"/>
                <w:szCs w:val="24"/>
              </w:rPr>
              <w:t>gene number</w:t>
            </w:r>
          </w:p>
        </w:tc>
        <w:tc>
          <w:tcPr>
            <w:tcW w:w="1299" w:type="pct"/>
            <w:shd w:val="clear" w:color="auto" w:fill="auto"/>
            <w:noWrap/>
            <w:vAlign w:val="center"/>
            <w:hideMark/>
          </w:tcPr>
          <w:p w:rsidR="006757EC" w:rsidRPr="00157199" w:rsidRDefault="006757EC" w:rsidP="00157199">
            <w:pPr>
              <w:widowControl/>
              <w:jc w:val="center"/>
              <w:rPr>
                <w:rFonts w:ascii="Times New Roman" w:eastAsia="DengXian" w:hAnsi="Times New Roman" w:cs="Times New Roman"/>
                <w:color w:val="000000"/>
                <w:kern w:val="0"/>
                <w:sz w:val="24"/>
                <w:szCs w:val="24"/>
              </w:rPr>
            </w:pPr>
            <w:r w:rsidRPr="00157199">
              <w:rPr>
                <w:rFonts w:ascii="Times New Roman" w:eastAsia="DengXian" w:hAnsi="Times New Roman" w:cs="Times New Roman"/>
                <w:color w:val="000000"/>
                <w:kern w:val="0"/>
                <w:sz w:val="24"/>
                <w:szCs w:val="24"/>
              </w:rPr>
              <w:t xml:space="preserve">　</w:t>
            </w:r>
          </w:p>
        </w:tc>
      </w:tr>
      <w:tr w:rsidR="003F70A6" w:rsidRPr="00157199" w:rsidTr="003F70A6">
        <w:trPr>
          <w:trHeight w:val="310"/>
        </w:trPr>
        <w:tc>
          <w:tcPr>
            <w:tcW w:w="553" w:type="pct"/>
            <w:vMerge/>
            <w:vAlign w:val="center"/>
            <w:hideMark/>
          </w:tcPr>
          <w:p w:rsidR="006757EC" w:rsidRPr="00157199" w:rsidRDefault="006757EC" w:rsidP="00157199">
            <w:pPr>
              <w:widowControl/>
              <w:jc w:val="left"/>
              <w:rPr>
                <w:rFonts w:ascii="Times New Roman" w:eastAsia="DengXian" w:hAnsi="Times New Roman" w:cs="Times New Roman"/>
                <w:color w:val="000000"/>
                <w:kern w:val="0"/>
                <w:sz w:val="24"/>
                <w:szCs w:val="24"/>
              </w:rPr>
            </w:pPr>
          </w:p>
        </w:tc>
        <w:tc>
          <w:tcPr>
            <w:tcW w:w="345" w:type="pct"/>
            <w:vMerge/>
            <w:vAlign w:val="center"/>
            <w:hideMark/>
          </w:tcPr>
          <w:p w:rsidR="006757EC" w:rsidRPr="00157199" w:rsidRDefault="006757EC" w:rsidP="00157199">
            <w:pPr>
              <w:widowControl/>
              <w:jc w:val="left"/>
              <w:rPr>
                <w:rFonts w:ascii="Times New Roman" w:eastAsia="DengXian" w:hAnsi="Times New Roman" w:cs="Times New Roman"/>
                <w:color w:val="000000"/>
                <w:kern w:val="0"/>
                <w:sz w:val="24"/>
                <w:szCs w:val="24"/>
              </w:rPr>
            </w:pPr>
          </w:p>
        </w:tc>
        <w:tc>
          <w:tcPr>
            <w:tcW w:w="345" w:type="pct"/>
            <w:vMerge/>
            <w:vAlign w:val="center"/>
            <w:hideMark/>
          </w:tcPr>
          <w:p w:rsidR="006757EC" w:rsidRPr="00157199" w:rsidRDefault="006757EC" w:rsidP="00157199">
            <w:pPr>
              <w:widowControl/>
              <w:jc w:val="left"/>
              <w:rPr>
                <w:rFonts w:ascii="Times New Roman" w:eastAsia="DengXian" w:hAnsi="Times New Roman" w:cs="Times New Roman"/>
                <w:color w:val="000000"/>
                <w:kern w:val="0"/>
                <w:sz w:val="24"/>
                <w:szCs w:val="24"/>
              </w:rPr>
            </w:pPr>
          </w:p>
        </w:tc>
        <w:tc>
          <w:tcPr>
            <w:tcW w:w="531" w:type="pct"/>
            <w:vMerge/>
            <w:vAlign w:val="center"/>
            <w:hideMark/>
          </w:tcPr>
          <w:p w:rsidR="006757EC" w:rsidRPr="00157199" w:rsidRDefault="006757EC" w:rsidP="00157199">
            <w:pPr>
              <w:widowControl/>
              <w:jc w:val="left"/>
              <w:rPr>
                <w:rFonts w:ascii="Times New Roman" w:eastAsia="DengXian" w:hAnsi="Times New Roman" w:cs="Times New Roman"/>
                <w:color w:val="000000"/>
                <w:kern w:val="0"/>
                <w:sz w:val="24"/>
                <w:szCs w:val="24"/>
              </w:rPr>
            </w:pPr>
          </w:p>
        </w:tc>
        <w:tc>
          <w:tcPr>
            <w:tcW w:w="668" w:type="pct"/>
            <w:vMerge/>
            <w:vAlign w:val="center"/>
            <w:hideMark/>
          </w:tcPr>
          <w:p w:rsidR="006757EC" w:rsidRPr="00157199" w:rsidRDefault="006757EC" w:rsidP="00157199">
            <w:pPr>
              <w:widowControl/>
              <w:jc w:val="left"/>
              <w:rPr>
                <w:rFonts w:ascii="Times New Roman" w:eastAsia="DengXian" w:hAnsi="Times New Roman" w:cs="Times New Roman"/>
                <w:color w:val="000000"/>
                <w:kern w:val="0"/>
                <w:sz w:val="24"/>
                <w:szCs w:val="24"/>
              </w:rPr>
            </w:pPr>
          </w:p>
        </w:tc>
        <w:tc>
          <w:tcPr>
            <w:tcW w:w="587" w:type="pct"/>
            <w:vMerge/>
            <w:vAlign w:val="center"/>
            <w:hideMark/>
          </w:tcPr>
          <w:p w:rsidR="006757EC" w:rsidRPr="00157199" w:rsidRDefault="006757EC" w:rsidP="00157199">
            <w:pPr>
              <w:widowControl/>
              <w:jc w:val="left"/>
              <w:rPr>
                <w:rFonts w:ascii="Times New Roman" w:eastAsia="DengXian" w:hAnsi="Times New Roman" w:cs="Times New Roman"/>
                <w:color w:val="000000"/>
                <w:kern w:val="0"/>
                <w:sz w:val="24"/>
                <w:szCs w:val="24"/>
              </w:rPr>
            </w:pPr>
          </w:p>
        </w:tc>
        <w:tc>
          <w:tcPr>
            <w:tcW w:w="672" w:type="pct"/>
            <w:vMerge/>
            <w:vAlign w:val="center"/>
            <w:hideMark/>
          </w:tcPr>
          <w:p w:rsidR="006757EC" w:rsidRPr="00157199" w:rsidRDefault="006757EC" w:rsidP="00157199">
            <w:pPr>
              <w:widowControl/>
              <w:jc w:val="left"/>
              <w:rPr>
                <w:rFonts w:ascii="Times New Roman" w:eastAsia="DengXian" w:hAnsi="Times New Roman" w:cs="Times New Roman"/>
                <w:color w:val="000000"/>
                <w:kern w:val="0"/>
                <w:sz w:val="24"/>
                <w:szCs w:val="24"/>
              </w:rPr>
            </w:pPr>
          </w:p>
        </w:tc>
        <w:tc>
          <w:tcPr>
            <w:tcW w:w="1299" w:type="pct"/>
            <w:shd w:val="clear" w:color="auto" w:fill="auto"/>
            <w:noWrap/>
            <w:vAlign w:val="center"/>
            <w:hideMark/>
          </w:tcPr>
          <w:p w:rsidR="006757EC" w:rsidRPr="00157199" w:rsidRDefault="005F4770" w:rsidP="00157199">
            <w:pPr>
              <w:widowControl/>
              <w:jc w:val="center"/>
              <w:rPr>
                <w:rFonts w:ascii="Times New Roman" w:eastAsia="DengXian" w:hAnsi="Times New Roman" w:cs="Times New Roman"/>
                <w:color w:val="000000"/>
                <w:kern w:val="0"/>
                <w:sz w:val="24"/>
                <w:szCs w:val="24"/>
              </w:rPr>
            </w:pPr>
            <w:r>
              <w:rPr>
                <w:rFonts w:ascii="Times New Roman" w:eastAsia="DengXian" w:hAnsi="Times New Roman" w:cs="Times New Roman" w:hint="eastAsia"/>
                <w:color w:val="000000"/>
                <w:kern w:val="0"/>
                <w:sz w:val="24"/>
                <w:szCs w:val="24"/>
              </w:rPr>
              <w:t>F</w:t>
            </w:r>
            <w:r w:rsidR="006757EC" w:rsidRPr="00157199">
              <w:rPr>
                <w:rFonts w:ascii="Times New Roman" w:eastAsia="DengXian" w:hAnsi="Times New Roman" w:cs="Times New Roman"/>
                <w:color w:val="000000"/>
                <w:kern w:val="0"/>
                <w:sz w:val="24"/>
                <w:szCs w:val="24"/>
              </w:rPr>
              <w:t>isher</w:t>
            </w:r>
            <w:r w:rsidR="005570F6">
              <w:rPr>
                <w:rFonts w:ascii="Times New Roman" w:eastAsia="DengXian" w:hAnsi="Times New Roman" w:cs="Times New Roman"/>
                <w:color w:val="000000"/>
                <w:kern w:val="0"/>
                <w:sz w:val="24"/>
                <w:szCs w:val="24"/>
              </w:rPr>
              <w:t>e</w:t>
            </w:r>
            <w:r w:rsidR="00F631DF">
              <w:rPr>
                <w:rFonts w:ascii="Times New Roman" w:eastAsia="DengXian" w:hAnsi="Times New Roman" w:cs="Times New Roman"/>
                <w:color w:val="000000"/>
                <w:kern w:val="0"/>
                <w:sz w:val="24"/>
                <w:szCs w:val="24"/>
              </w:rPr>
              <w:t>xact test</w:t>
            </w:r>
          </w:p>
        </w:tc>
      </w:tr>
      <w:tr w:rsidR="003F70A6" w:rsidRPr="00157199" w:rsidTr="003F70A6">
        <w:trPr>
          <w:trHeight w:val="320"/>
        </w:trPr>
        <w:tc>
          <w:tcPr>
            <w:tcW w:w="553" w:type="pct"/>
            <w:vMerge/>
            <w:tcBorders>
              <w:bottom w:val="single" w:sz="4" w:space="0" w:color="auto"/>
            </w:tcBorders>
            <w:vAlign w:val="center"/>
            <w:hideMark/>
          </w:tcPr>
          <w:p w:rsidR="006757EC" w:rsidRPr="00157199" w:rsidRDefault="006757EC" w:rsidP="00157199">
            <w:pPr>
              <w:widowControl/>
              <w:jc w:val="left"/>
              <w:rPr>
                <w:rFonts w:ascii="Times New Roman" w:eastAsia="DengXian" w:hAnsi="Times New Roman" w:cs="Times New Roman"/>
                <w:color w:val="000000"/>
                <w:kern w:val="0"/>
                <w:sz w:val="24"/>
                <w:szCs w:val="24"/>
              </w:rPr>
            </w:pPr>
          </w:p>
        </w:tc>
        <w:tc>
          <w:tcPr>
            <w:tcW w:w="345" w:type="pct"/>
            <w:vMerge/>
            <w:tcBorders>
              <w:bottom w:val="single" w:sz="4" w:space="0" w:color="auto"/>
            </w:tcBorders>
            <w:vAlign w:val="center"/>
            <w:hideMark/>
          </w:tcPr>
          <w:p w:rsidR="006757EC" w:rsidRPr="00157199" w:rsidRDefault="006757EC" w:rsidP="00157199">
            <w:pPr>
              <w:widowControl/>
              <w:jc w:val="left"/>
              <w:rPr>
                <w:rFonts w:ascii="Times New Roman" w:eastAsia="DengXian" w:hAnsi="Times New Roman" w:cs="Times New Roman"/>
                <w:color w:val="000000"/>
                <w:kern w:val="0"/>
                <w:sz w:val="24"/>
                <w:szCs w:val="24"/>
              </w:rPr>
            </w:pPr>
          </w:p>
        </w:tc>
        <w:tc>
          <w:tcPr>
            <w:tcW w:w="345" w:type="pct"/>
            <w:vMerge/>
            <w:tcBorders>
              <w:bottom w:val="single" w:sz="4" w:space="0" w:color="auto"/>
            </w:tcBorders>
            <w:vAlign w:val="center"/>
            <w:hideMark/>
          </w:tcPr>
          <w:p w:rsidR="006757EC" w:rsidRPr="00157199" w:rsidRDefault="006757EC" w:rsidP="00157199">
            <w:pPr>
              <w:widowControl/>
              <w:jc w:val="left"/>
              <w:rPr>
                <w:rFonts w:ascii="Times New Roman" w:eastAsia="DengXian" w:hAnsi="Times New Roman" w:cs="Times New Roman"/>
                <w:color w:val="000000"/>
                <w:kern w:val="0"/>
                <w:sz w:val="24"/>
                <w:szCs w:val="24"/>
              </w:rPr>
            </w:pPr>
          </w:p>
        </w:tc>
        <w:tc>
          <w:tcPr>
            <w:tcW w:w="531" w:type="pct"/>
            <w:vMerge/>
            <w:tcBorders>
              <w:bottom w:val="single" w:sz="4" w:space="0" w:color="auto"/>
            </w:tcBorders>
            <w:vAlign w:val="center"/>
            <w:hideMark/>
          </w:tcPr>
          <w:p w:rsidR="006757EC" w:rsidRPr="00157199" w:rsidRDefault="006757EC" w:rsidP="00157199">
            <w:pPr>
              <w:widowControl/>
              <w:jc w:val="left"/>
              <w:rPr>
                <w:rFonts w:ascii="Times New Roman" w:eastAsia="DengXian" w:hAnsi="Times New Roman" w:cs="Times New Roman"/>
                <w:color w:val="000000"/>
                <w:kern w:val="0"/>
                <w:sz w:val="24"/>
                <w:szCs w:val="24"/>
              </w:rPr>
            </w:pPr>
          </w:p>
        </w:tc>
        <w:tc>
          <w:tcPr>
            <w:tcW w:w="668" w:type="pct"/>
            <w:vMerge/>
            <w:tcBorders>
              <w:bottom w:val="single" w:sz="4" w:space="0" w:color="auto"/>
            </w:tcBorders>
            <w:vAlign w:val="center"/>
            <w:hideMark/>
          </w:tcPr>
          <w:p w:rsidR="006757EC" w:rsidRPr="00157199" w:rsidRDefault="006757EC" w:rsidP="00157199">
            <w:pPr>
              <w:widowControl/>
              <w:jc w:val="left"/>
              <w:rPr>
                <w:rFonts w:ascii="Times New Roman" w:eastAsia="DengXian" w:hAnsi="Times New Roman" w:cs="Times New Roman"/>
                <w:color w:val="000000"/>
                <w:kern w:val="0"/>
                <w:sz w:val="24"/>
                <w:szCs w:val="24"/>
              </w:rPr>
            </w:pPr>
          </w:p>
        </w:tc>
        <w:tc>
          <w:tcPr>
            <w:tcW w:w="587" w:type="pct"/>
            <w:vMerge/>
            <w:tcBorders>
              <w:bottom w:val="single" w:sz="4" w:space="0" w:color="auto"/>
            </w:tcBorders>
            <w:vAlign w:val="center"/>
            <w:hideMark/>
          </w:tcPr>
          <w:p w:rsidR="006757EC" w:rsidRPr="00157199" w:rsidRDefault="006757EC" w:rsidP="00157199">
            <w:pPr>
              <w:widowControl/>
              <w:jc w:val="left"/>
              <w:rPr>
                <w:rFonts w:ascii="Times New Roman" w:eastAsia="DengXian" w:hAnsi="Times New Roman" w:cs="Times New Roman"/>
                <w:color w:val="000000"/>
                <w:kern w:val="0"/>
                <w:sz w:val="24"/>
                <w:szCs w:val="24"/>
              </w:rPr>
            </w:pPr>
          </w:p>
        </w:tc>
        <w:tc>
          <w:tcPr>
            <w:tcW w:w="672" w:type="pct"/>
            <w:vMerge/>
            <w:tcBorders>
              <w:bottom w:val="single" w:sz="4" w:space="0" w:color="auto"/>
            </w:tcBorders>
            <w:vAlign w:val="center"/>
            <w:hideMark/>
          </w:tcPr>
          <w:p w:rsidR="006757EC" w:rsidRPr="00157199" w:rsidRDefault="006757EC" w:rsidP="00157199">
            <w:pPr>
              <w:widowControl/>
              <w:jc w:val="left"/>
              <w:rPr>
                <w:rFonts w:ascii="Times New Roman" w:eastAsia="DengXian" w:hAnsi="Times New Roman" w:cs="Times New Roman"/>
                <w:color w:val="000000"/>
                <w:kern w:val="0"/>
                <w:sz w:val="24"/>
                <w:szCs w:val="24"/>
              </w:rPr>
            </w:pPr>
          </w:p>
        </w:tc>
        <w:tc>
          <w:tcPr>
            <w:tcW w:w="1299" w:type="pct"/>
            <w:tcBorders>
              <w:bottom w:val="single" w:sz="4" w:space="0" w:color="auto"/>
            </w:tcBorders>
            <w:shd w:val="clear" w:color="auto" w:fill="auto"/>
            <w:noWrap/>
            <w:vAlign w:val="center"/>
            <w:hideMark/>
          </w:tcPr>
          <w:p w:rsidR="006757EC" w:rsidRPr="00157199" w:rsidRDefault="006757EC" w:rsidP="00157199">
            <w:pPr>
              <w:widowControl/>
              <w:jc w:val="center"/>
              <w:rPr>
                <w:rFonts w:ascii="Times New Roman" w:eastAsia="DengXian" w:hAnsi="Times New Roman" w:cs="Times New Roman"/>
                <w:color w:val="000000"/>
                <w:kern w:val="0"/>
                <w:sz w:val="24"/>
                <w:szCs w:val="24"/>
              </w:rPr>
            </w:pPr>
            <w:r w:rsidRPr="00157199">
              <w:rPr>
                <w:rFonts w:ascii="Times New Roman" w:eastAsia="DengXian" w:hAnsi="Times New Roman" w:cs="Times New Roman"/>
                <w:color w:val="000000"/>
                <w:kern w:val="0"/>
                <w:sz w:val="24"/>
                <w:szCs w:val="24"/>
              </w:rPr>
              <w:t>p-value</w:t>
            </w:r>
          </w:p>
        </w:tc>
      </w:tr>
      <w:tr w:rsidR="003F70A6" w:rsidRPr="00157199" w:rsidTr="003F70A6">
        <w:trPr>
          <w:trHeight w:val="320"/>
        </w:trPr>
        <w:tc>
          <w:tcPr>
            <w:tcW w:w="553" w:type="pct"/>
            <w:vMerge w:val="restart"/>
            <w:tcBorders>
              <w:top w:val="single" w:sz="4" w:space="0" w:color="auto"/>
            </w:tcBorders>
            <w:shd w:val="clear" w:color="auto" w:fill="auto"/>
            <w:noWrap/>
            <w:vAlign w:val="center"/>
            <w:hideMark/>
          </w:tcPr>
          <w:p w:rsidR="006757EC" w:rsidRPr="00157199" w:rsidRDefault="006757EC" w:rsidP="00157199">
            <w:pPr>
              <w:widowControl/>
              <w:jc w:val="center"/>
              <w:rPr>
                <w:rFonts w:ascii="Times New Roman" w:eastAsia="DengXian" w:hAnsi="Times New Roman" w:cs="Times New Roman"/>
                <w:color w:val="000000"/>
                <w:kern w:val="0"/>
                <w:sz w:val="24"/>
                <w:szCs w:val="24"/>
              </w:rPr>
            </w:pPr>
            <w:r w:rsidRPr="00157199">
              <w:rPr>
                <w:rFonts w:ascii="Times New Roman" w:eastAsia="DengXian" w:hAnsi="Times New Roman" w:cs="Times New Roman"/>
                <w:color w:val="000000"/>
                <w:kern w:val="0"/>
                <w:sz w:val="24"/>
                <w:szCs w:val="24"/>
              </w:rPr>
              <w:t>Maize</w:t>
            </w:r>
          </w:p>
        </w:tc>
        <w:tc>
          <w:tcPr>
            <w:tcW w:w="345" w:type="pct"/>
            <w:tcBorders>
              <w:top w:val="single" w:sz="4" w:space="0" w:color="auto"/>
            </w:tcBorders>
            <w:shd w:val="clear" w:color="auto" w:fill="auto"/>
            <w:noWrap/>
            <w:vAlign w:val="center"/>
            <w:hideMark/>
          </w:tcPr>
          <w:p w:rsidR="006757EC" w:rsidRPr="00157199" w:rsidRDefault="006757EC" w:rsidP="00157199">
            <w:pPr>
              <w:widowControl/>
              <w:jc w:val="center"/>
              <w:rPr>
                <w:rFonts w:ascii="Times New Roman" w:eastAsia="DengXian" w:hAnsi="Times New Roman" w:cs="Times New Roman"/>
                <w:color w:val="000000"/>
                <w:kern w:val="0"/>
                <w:sz w:val="24"/>
                <w:szCs w:val="24"/>
              </w:rPr>
            </w:pPr>
            <w:r w:rsidRPr="00157199">
              <w:rPr>
                <w:rFonts w:ascii="Times New Roman" w:eastAsia="DengXian" w:hAnsi="Times New Roman" w:cs="Times New Roman"/>
                <w:color w:val="000000"/>
                <w:kern w:val="0"/>
                <w:sz w:val="24"/>
                <w:szCs w:val="24"/>
              </w:rPr>
              <w:t>BS</w:t>
            </w:r>
          </w:p>
        </w:tc>
        <w:tc>
          <w:tcPr>
            <w:tcW w:w="345" w:type="pct"/>
            <w:tcBorders>
              <w:top w:val="single" w:sz="4" w:space="0" w:color="auto"/>
            </w:tcBorders>
            <w:shd w:val="clear" w:color="auto" w:fill="auto"/>
            <w:noWrap/>
            <w:vAlign w:val="center"/>
            <w:hideMark/>
          </w:tcPr>
          <w:p w:rsidR="006757EC" w:rsidRPr="00157199" w:rsidRDefault="006757EC" w:rsidP="00157199">
            <w:pPr>
              <w:widowControl/>
              <w:jc w:val="center"/>
              <w:rPr>
                <w:rFonts w:ascii="Times New Roman" w:eastAsia="DengXian" w:hAnsi="Times New Roman" w:cs="Times New Roman"/>
                <w:color w:val="000000"/>
                <w:kern w:val="0"/>
                <w:sz w:val="24"/>
                <w:szCs w:val="24"/>
              </w:rPr>
            </w:pPr>
            <w:r w:rsidRPr="00157199">
              <w:rPr>
                <w:rFonts w:ascii="Times New Roman" w:eastAsia="DengXian" w:hAnsi="Times New Roman" w:cs="Times New Roman"/>
                <w:color w:val="000000"/>
                <w:kern w:val="0"/>
                <w:sz w:val="24"/>
                <w:szCs w:val="24"/>
              </w:rPr>
              <w:t>ME</w:t>
            </w:r>
          </w:p>
        </w:tc>
        <w:tc>
          <w:tcPr>
            <w:tcW w:w="531" w:type="pct"/>
            <w:tcBorders>
              <w:top w:val="single" w:sz="4" w:space="0" w:color="auto"/>
            </w:tcBorders>
            <w:shd w:val="clear" w:color="auto" w:fill="auto"/>
            <w:noWrap/>
            <w:vAlign w:val="center"/>
            <w:hideMark/>
          </w:tcPr>
          <w:p w:rsidR="006757EC" w:rsidRPr="00157199" w:rsidRDefault="006757EC" w:rsidP="00157199">
            <w:pPr>
              <w:widowControl/>
              <w:jc w:val="center"/>
              <w:rPr>
                <w:rFonts w:ascii="Times New Roman" w:eastAsia="DengXian" w:hAnsi="Times New Roman" w:cs="Times New Roman"/>
                <w:color w:val="000000"/>
                <w:kern w:val="0"/>
                <w:sz w:val="24"/>
                <w:szCs w:val="24"/>
              </w:rPr>
            </w:pPr>
            <w:r w:rsidRPr="00157199">
              <w:rPr>
                <w:rFonts w:ascii="Times New Roman" w:eastAsia="DengXian" w:hAnsi="Times New Roman" w:cs="Times New Roman"/>
                <w:color w:val="000000"/>
                <w:kern w:val="0"/>
                <w:sz w:val="24"/>
                <w:szCs w:val="24"/>
              </w:rPr>
              <w:t>111</w:t>
            </w:r>
          </w:p>
        </w:tc>
        <w:tc>
          <w:tcPr>
            <w:tcW w:w="668" w:type="pct"/>
            <w:tcBorders>
              <w:top w:val="single" w:sz="4" w:space="0" w:color="auto"/>
            </w:tcBorders>
            <w:shd w:val="clear" w:color="auto" w:fill="auto"/>
            <w:noWrap/>
            <w:vAlign w:val="center"/>
            <w:hideMark/>
          </w:tcPr>
          <w:p w:rsidR="006757EC" w:rsidRPr="00157199" w:rsidRDefault="006757EC" w:rsidP="00157199">
            <w:pPr>
              <w:widowControl/>
              <w:jc w:val="center"/>
              <w:rPr>
                <w:rFonts w:ascii="Times New Roman" w:eastAsia="DengXian" w:hAnsi="Times New Roman" w:cs="Times New Roman"/>
                <w:color w:val="000000"/>
                <w:kern w:val="0"/>
                <w:sz w:val="24"/>
                <w:szCs w:val="24"/>
              </w:rPr>
            </w:pPr>
            <w:r w:rsidRPr="00157199">
              <w:rPr>
                <w:rFonts w:ascii="Times New Roman" w:eastAsia="DengXian" w:hAnsi="Times New Roman" w:cs="Times New Roman"/>
                <w:color w:val="000000"/>
                <w:kern w:val="0"/>
                <w:sz w:val="24"/>
                <w:szCs w:val="24"/>
              </w:rPr>
              <w:t>50</w:t>
            </w:r>
          </w:p>
        </w:tc>
        <w:tc>
          <w:tcPr>
            <w:tcW w:w="587" w:type="pct"/>
            <w:tcBorders>
              <w:top w:val="single" w:sz="4" w:space="0" w:color="auto"/>
            </w:tcBorders>
            <w:shd w:val="clear" w:color="auto" w:fill="auto"/>
            <w:noWrap/>
            <w:vAlign w:val="center"/>
            <w:hideMark/>
          </w:tcPr>
          <w:p w:rsidR="006757EC" w:rsidRPr="00157199" w:rsidRDefault="006757EC" w:rsidP="00157199">
            <w:pPr>
              <w:widowControl/>
              <w:jc w:val="center"/>
              <w:rPr>
                <w:rFonts w:ascii="Times New Roman" w:eastAsia="DengXian" w:hAnsi="Times New Roman" w:cs="Times New Roman"/>
                <w:color w:val="000000"/>
                <w:kern w:val="0"/>
                <w:sz w:val="24"/>
                <w:szCs w:val="24"/>
              </w:rPr>
            </w:pPr>
            <w:r w:rsidRPr="00157199">
              <w:rPr>
                <w:rFonts w:ascii="Times New Roman" w:eastAsia="DengXian" w:hAnsi="Times New Roman" w:cs="Times New Roman"/>
                <w:color w:val="000000"/>
                <w:kern w:val="0"/>
                <w:sz w:val="24"/>
                <w:szCs w:val="24"/>
              </w:rPr>
              <w:t>71</w:t>
            </w:r>
          </w:p>
        </w:tc>
        <w:tc>
          <w:tcPr>
            <w:tcW w:w="672" w:type="pct"/>
            <w:tcBorders>
              <w:top w:val="single" w:sz="4" w:space="0" w:color="auto"/>
            </w:tcBorders>
            <w:shd w:val="clear" w:color="auto" w:fill="auto"/>
            <w:noWrap/>
            <w:vAlign w:val="center"/>
            <w:hideMark/>
          </w:tcPr>
          <w:p w:rsidR="006757EC" w:rsidRPr="00157199" w:rsidRDefault="006757EC" w:rsidP="00157199">
            <w:pPr>
              <w:widowControl/>
              <w:jc w:val="center"/>
              <w:rPr>
                <w:rFonts w:ascii="Times New Roman" w:eastAsia="DengXian" w:hAnsi="Times New Roman" w:cs="Times New Roman"/>
                <w:color w:val="000000"/>
                <w:kern w:val="0"/>
                <w:sz w:val="24"/>
                <w:szCs w:val="24"/>
              </w:rPr>
            </w:pPr>
            <w:r w:rsidRPr="00157199">
              <w:rPr>
                <w:rFonts w:ascii="Times New Roman" w:eastAsia="DengXian" w:hAnsi="Times New Roman" w:cs="Times New Roman"/>
                <w:color w:val="000000"/>
                <w:kern w:val="0"/>
                <w:sz w:val="24"/>
                <w:szCs w:val="24"/>
              </w:rPr>
              <w:t>67</w:t>
            </w:r>
          </w:p>
        </w:tc>
        <w:tc>
          <w:tcPr>
            <w:tcW w:w="1299" w:type="pct"/>
            <w:tcBorders>
              <w:top w:val="single" w:sz="4" w:space="0" w:color="auto"/>
            </w:tcBorders>
            <w:shd w:val="clear" w:color="auto" w:fill="auto"/>
            <w:noWrap/>
            <w:vAlign w:val="center"/>
            <w:hideMark/>
          </w:tcPr>
          <w:p w:rsidR="006757EC" w:rsidRPr="00157199" w:rsidRDefault="006757EC" w:rsidP="00157199">
            <w:pPr>
              <w:widowControl/>
              <w:jc w:val="center"/>
              <w:rPr>
                <w:rFonts w:ascii="Times New Roman" w:eastAsia="DengXian" w:hAnsi="Times New Roman" w:cs="Times New Roman"/>
                <w:color w:val="000000"/>
                <w:kern w:val="0"/>
                <w:sz w:val="24"/>
                <w:szCs w:val="24"/>
              </w:rPr>
            </w:pPr>
            <w:r w:rsidRPr="00157199">
              <w:rPr>
                <w:rFonts w:ascii="Times New Roman" w:eastAsia="DengXian" w:hAnsi="Times New Roman" w:cs="Times New Roman"/>
                <w:color w:val="000000"/>
                <w:kern w:val="0"/>
                <w:sz w:val="24"/>
                <w:szCs w:val="24"/>
              </w:rPr>
              <w:t>2.89E-03</w:t>
            </w:r>
          </w:p>
        </w:tc>
      </w:tr>
      <w:tr w:rsidR="003F70A6" w:rsidRPr="00157199" w:rsidTr="003F70A6">
        <w:trPr>
          <w:trHeight w:val="320"/>
        </w:trPr>
        <w:tc>
          <w:tcPr>
            <w:tcW w:w="553" w:type="pct"/>
            <w:vMerge/>
            <w:vAlign w:val="center"/>
            <w:hideMark/>
          </w:tcPr>
          <w:p w:rsidR="006757EC" w:rsidRPr="00157199" w:rsidRDefault="006757EC" w:rsidP="00157199">
            <w:pPr>
              <w:widowControl/>
              <w:jc w:val="left"/>
              <w:rPr>
                <w:rFonts w:ascii="Times New Roman" w:eastAsia="DengXian" w:hAnsi="Times New Roman" w:cs="Times New Roman"/>
                <w:color w:val="000000"/>
                <w:kern w:val="0"/>
                <w:sz w:val="24"/>
                <w:szCs w:val="24"/>
              </w:rPr>
            </w:pPr>
          </w:p>
        </w:tc>
        <w:tc>
          <w:tcPr>
            <w:tcW w:w="345" w:type="pct"/>
            <w:shd w:val="clear" w:color="auto" w:fill="auto"/>
            <w:noWrap/>
            <w:vAlign w:val="center"/>
            <w:hideMark/>
          </w:tcPr>
          <w:p w:rsidR="006757EC" w:rsidRPr="00157199" w:rsidRDefault="006757EC" w:rsidP="00157199">
            <w:pPr>
              <w:widowControl/>
              <w:jc w:val="center"/>
              <w:rPr>
                <w:rFonts w:ascii="Times New Roman" w:eastAsia="DengXian" w:hAnsi="Times New Roman" w:cs="Times New Roman"/>
                <w:color w:val="000000"/>
                <w:kern w:val="0"/>
                <w:sz w:val="24"/>
                <w:szCs w:val="24"/>
              </w:rPr>
            </w:pPr>
            <w:r w:rsidRPr="00157199">
              <w:rPr>
                <w:rFonts w:ascii="Times New Roman" w:eastAsia="DengXian" w:hAnsi="Times New Roman" w:cs="Times New Roman"/>
                <w:color w:val="000000"/>
                <w:kern w:val="0"/>
                <w:sz w:val="24"/>
                <w:szCs w:val="24"/>
              </w:rPr>
              <w:t xml:space="preserve">EN </w:t>
            </w:r>
          </w:p>
        </w:tc>
        <w:tc>
          <w:tcPr>
            <w:tcW w:w="345" w:type="pct"/>
            <w:shd w:val="clear" w:color="auto" w:fill="auto"/>
            <w:noWrap/>
            <w:vAlign w:val="center"/>
            <w:hideMark/>
          </w:tcPr>
          <w:p w:rsidR="006757EC" w:rsidRPr="00157199" w:rsidRDefault="006757EC" w:rsidP="00157199">
            <w:pPr>
              <w:widowControl/>
              <w:jc w:val="center"/>
              <w:rPr>
                <w:rFonts w:ascii="Times New Roman" w:eastAsia="DengXian" w:hAnsi="Times New Roman" w:cs="Times New Roman"/>
                <w:color w:val="000000"/>
                <w:kern w:val="0"/>
                <w:sz w:val="24"/>
                <w:szCs w:val="24"/>
              </w:rPr>
            </w:pPr>
            <w:r w:rsidRPr="00157199">
              <w:rPr>
                <w:rFonts w:ascii="Times New Roman" w:eastAsia="DengXian" w:hAnsi="Times New Roman" w:cs="Times New Roman"/>
                <w:color w:val="000000"/>
                <w:kern w:val="0"/>
                <w:sz w:val="24"/>
                <w:szCs w:val="24"/>
              </w:rPr>
              <w:t>ME</w:t>
            </w:r>
          </w:p>
        </w:tc>
        <w:tc>
          <w:tcPr>
            <w:tcW w:w="531" w:type="pct"/>
            <w:shd w:val="clear" w:color="auto" w:fill="auto"/>
            <w:noWrap/>
            <w:vAlign w:val="center"/>
            <w:hideMark/>
          </w:tcPr>
          <w:p w:rsidR="006757EC" w:rsidRPr="00157199" w:rsidRDefault="006757EC" w:rsidP="00157199">
            <w:pPr>
              <w:widowControl/>
              <w:jc w:val="center"/>
              <w:rPr>
                <w:rFonts w:ascii="Times New Roman" w:eastAsia="DengXian" w:hAnsi="Times New Roman" w:cs="Times New Roman"/>
                <w:color w:val="000000"/>
                <w:kern w:val="0"/>
                <w:sz w:val="24"/>
                <w:szCs w:val="24"/>
              </w:rPr>
            </w:pPr>
            <w:r w:rsidRPr="00157199">
              <w:rPr>
                <w:rFonts w:ascii="Times New Roman" w:eastAsia="DengXian" w:hAnsi="Times New Roman" w:cs="Times New Roman"/>
                <w:color w:val="000000"/>
                <w:kern w:val="0"/>
                <w:sz w:val="24"/>
                <w:szCs w:val="24"/>
              </w:rPr>
              <w:t>468</w:t>
            </w:r>
          </w:p>
        </w:tc>
        <w:tc>
          <w:tcPr>
            <w:tcW w:w="668" w:type="pct"/>
            <w:shd w:val="clear" w:color="auto" w:fill="auto"/>
            <w:noWrap/>
            <w:vAlign w:val="center"/>
            <w:hideMark/>
          </w:tcPr>
          <w:p w:rsidR="006757EC" w:rsidRPr="00157199" w:rsidRDefault="006757EC" w:rsidP="00157199">
            <w:pPr>
              <w:widowControl/>
              <w:jc w:val="center"/>
              <w:rPr>
                <w:rFonts w:ascii="Times New Roman" w:eastAsia="DengXian" w:hAnsi="Times New Roman" w:cs="Times New Roman"/>
                <w:color w:val="000000"/>
                <w:kern w:val="0"/>
                <w:sz w:val="24"/>
                <w:szCs w:val="24"/>
              </w:rPr>
            </w:pPr>
            <w:r w:rsidRPr="00157199">
              <w:rPr>
                <w:rFonts w:ascii="Times New Roman" w:eastAsia="DengXian" w:hAnsi="Times New Roman" w:cs="Times New Roman"/>
                <w:color w:val="000000"/>
                <w:kern w:val="0"/>
                <w:sz w:val="24"/>
                <w:szCs w:val="24"/>
              </w:rPr>
              <w:t>229</w:t>
            </w:r>
          </w:p>
        </w:tc>
        <w:tc>
          <w:tcPr>
            <w:tcW w:w="587" w:type="pct"/>
            <w:shd w:val="clear" w:color="auto" w:fill="auto"/>
            <w:noWrap/>
            <w:vAlign w:val="center"/>
            <w:hideMark/>
          </w:tcPr>
          <w:p w:rsidR="006757EC" w:rsidRPr="00157199" w:rsidRDefault="006757EC" w:rsidP="00157199">
            <w:pPr>
              <w:widowControl/>
              <w:jc w:val="center"/>
              <w:rPr>
                <w:rFonts w:ascii="Times New Roman" w:eastAsia="DengXian" w:hAnsi="Times New Roman" w:cs="Times New Roman"/>
                <w:color w:val="000000"/>
                <w:kern w:val="0"/>
                <w:sz w:val="24"/>
                <w:szCs w:val="24"/>
              </w:rPr>
            </w:pPr>
            <w:r w:rsidRPr="00157199">
              <w:rPr>
                <w:rFonts w:ascii="Times New Roman" w:eastAsia="DengXian" w:hAnsi="Times New Roman" w:cs="Times New Roman"/>
                <w:color w:val="000000"/>
                <w:kern w:val="0"/>
                <w:sz w:val="24"/>
                <w:szCs w:val="24"/>
              </w:rPr>
              <w:t>232</w:t>
            </w:r>
          </w:p>
        </w:tc>
        <w:tc>
          <w:tcPr>
            <w:tcW w:w="672" w:type="pct"/>
            <w:shd w:val="clear" w:color="auto" w:fill="auto"/>
            <w:noWrap/>
            <w:vAlign w:val="center"/>
            <w:hideMark/>
          </w:tcPr>
          <w:p w:rsidR="006757EC" w:rsidRPr="00157199" w:rsidRDefault="006757EC" w:rsidP="00157199">
            <w:pPr>
              <w:widowControl/>
              <w:jc w:val="center"/>
              <w:rPr>
                <w:rFonts w:ascii="Times New Roman" w:eastAsia="DengXian" w:hAnsi="Times New Roman" w:cs="Times New Roman"/>
                <w:color w:val="000000"/>
                <w:kern w:val="0"/>
                <w:sz w:val="24"/>
                <w:szCs w:val="24"/>
              </w:rPr>
            </w:pPr>
            <w:r w:rsidRPr="00157199">
              <w:rPr>
                <w:rFonts w:ascii="Times New Roman" w:eastAsia="DengXian" w:hAnsi="Times New Roman" w:cs="Times New Roman"/>
                <w:color w:val="000000"/>
                <w:kern w:val="0"/>
                <w:sz w:val="24"/>
                <w:szCs w:val="24"/>
              </w:rPr>
              <w:t>353</w:t>
            </w:r>
          </w:p>
        </w:tc>
        <w:tc>
          <w:tcPr>
            <w:tcW w:w="1299" w:type="pct"/>
            <w:shd w:val="clear" w:color="auto" w:fill="auto"/>
            <w:noWrap/>
            <w:vAlign w:val="center"/>
            <w:hideMark/>
          </w:tcPr>
          <w:p w:rsidR="006757EC" w:rsidRPr="00157199" w:rsidRDefault="006757EC" w:rsidP="00157199">
            <w:pPr>
              <w:widowControl/>
              <w:jc w:val="center"/>
              <w:rPr>
                <w:rFonts w:ascii="Times New Roman" w:eastAsia="DengXian" w:hAnsi="Times New Roman" w:cs="Times New Roman"/>
                <w:color w:val="000000"/>
                <w:kern w:val="0"/>
                <w:sz w:val="24"/>
                <w:szCs w:val="24"/>
              </w:rPr>
            </w:pPr>
            <w:r w:rsidRPr="00157199">
              <w:rPr>
                <w:rFonts w:ascii="Times New Roman" w:eastAsia="DengXian" w:hAnsi="Times New Roman" w:cs="Times New Roman"/>
                <w:color w:val="000000"/>
                <w:kern w:val="0"/>
                <w:sz w:val="24"/>
                <w:szCs w:val="24"/>
              </w:rPr>
              <w:t>6.09E-23</w:t>
            </w:r>
          </w:p>
        </w:tc>
      </w:tr>
      <w:tr w:rsidR="003F70A6" w:rsidRPr="00157199" w:rsidTr="003F70A6">
        <w:trPr>
          <w:trHeight w:val="320"/>
        </w:trPr>
        <w:tc>
          <w:tcPr>
            <w:tcW w:w="553" w:type="pct"/>
            <w:vMerge/>
            <w:vAlign w:val="center"/>
            <w:hideMark/>
          </w:tcPr>
          <w:p w:rsidR="006757EC" w:rsidRPr="00157199" w:rsidRDefault="006757EC" w:rsidP="00157199">
            <w:pPr>
              <w:widowControl/>
              <w:jc w:val="left"/>
              <w:rPr>
                <w:rFonts w:ascii="Times New Roman" w:eastAsia="DengXian" w:hAnsi="Times New Roman" w:cs="Times New Roman"/>
                <w:color w:val="000000"/>
                <w:kern w:val="0"/>
                <w:sz w:val="24"/>
                <w:szCs w:val="24"/>
              </w:rPr>
            </w:pPr>
          </w:p>
        </w:tc>
        <w:tc>
          <w:tcPr>
            <w:tcW w:w="345" w:type="pct"/>
            <w:shd w:val="clear" w:color="auto" w:fill="auto"/>
            <w:noWrap/>
            <w:vAlign w:val="center"/>
            <w:hideMark/>
          </w:tcPr>
          <w:p w:rsidR="006757EC" w:rsidRPr="00157199" w:rsidRDefault="006757EC" w:rsidP="00157199">
            <w:pPr>
              <w:widowControl/>
              <w:jc w:val="center"/>
              <w:rPr>
                <w:rFonts w:ascii="Times New Roman" w:eastAsia="DengXian" w:hAnsi="Times New Roman" w:cs="Times New Roman"/>
                <w:color w:val="000000"/>
                <w:kern w:val="0"/>
                <w:sz w:val="24"/>
                <w:szCs w:val="24"/>
              </w:rPr>
            </w:pPr>
            <w:r w:rsidRPr="00157199">
              <w:rPr>
                <w:rFonts w:ascii="Times New Roman" w:eastAsia="DengXian" w:hAnsi="Times New Roman" w:cs="Times New Roman"/>
                <w:color w:val="000000"/>
                <w:kern w:val="0"/>
                <w:sz w:val="24"/>
                <w:szCs w:val="24"/>
              </w:rPr>
              <w:t>EN</w:t>
            </w:r>
          </w:p>
        </w:tc>
        <w:tc>
          <w:tcPr>
            <w:tcW w:w="345" w:type="pct"/>
            <w:shd w:val="clear" w:color="auto" w:fill="auto"/>
            <w:noWrap/>
            <w:vAlign w:val="center"/>
            <w:hideMark/>
          </w:tcPr>
          <w:p w:rsidR="006757EC" w:rsidRPr="00157199" w:rsidRDefault="006757EC" w:rsidP="00157199">
            <w:pPr>
              <w:widowControl/>
              <w:jc w:val="center"/>
              <w:rPr>
                <w:rFonts w:ascii="Times New Roman" w:eastAsia="DengXian" w:hAnsi="Times New Roman" w:cs="Times New Roman"/>
                <w:color w:val="000000"/>
                <w:kern w:val="0"/>
                <w:sz w:val="24"/>
                <w:szCs w:val="24"/>
              </w:rPr>
            </w:pPr>
            <w:r w:rsidRPr="00157199">
              <w:rPr>
                <w:rFonts w:ascii="Times New Roman" w:eastAsia="DengXian" w:hAnsi="Times New Roman" w:cs="Times New Roman"/>
                <w:color w:val="000000"/>
                <w:kern w:val="0"/>
                <w:sz w:val="24"/>
                <w:szCs w:val="24"/>
              </w:rPr>
              <w:t>BS</w:t>
            </w:r>
          </w:p>
        </w:tc>
        <w:tc>
          <w:tcPr>
            <w:tcW w:w="531" w:type="pct"/>
            <w:shd w:val="clear" w:color="auto" w:fill="auto"/>
            <w:noWrap/>
            <w:vAlign w:val="center"/>
            <w:hideMark/>
          </w:tcPr>
          <w:p w:rsidR="006757EC" w:rsidRPr="00157199" w:rsidRDefault="006757EC" w:rsidP="00157199">
            <w:pPr>
              <w:widowControl/>
              <w:jc w:val="center"/>
              <w:rPr>
                <w:rFonts w:ascii="Times New Roman" w:eastAsia="DengXian" w:hAnsi="Times New Roman" w:cs="Times New Roman"/>
                <w:color w:val="000000"/>
                <w:kern w:val="0"/>
                <w:sz w:val="24"/>
                <w:szCs w:val="24"/>
              </w:rPr>
            </w:pPr>
            <w:r w:rsidRPr="00157199">
              <w:rPr>
                <w:rFonts w:ascii="Times New Roman" w:eastAsia="DengXian" w:hAnsi="Times New Roman" w:cs="Times New Roman"/>
                <w:color w:val="000000"/>
                <w:kern w:val="0"/>
                <w:sz w:val="24"/>
                <w:szCs w:val="24"/>
              </w:rPr>
              <w:t>338</w:t>
            </w:r>
          </w:p>
        </w:tc>
        <w:tc>
          <w:tcPr>
            <w:tcW w:w="668" w:type="pct"/>
            <w:shd w:val="clear" w:color="auto" w:fill="auto"/>
            <w:noWrap/>
            <w:vAlign w:val="center"/>
            <w:hideMark/>
          </w:tcPr>
          <w:p w:rsidR="006757EC" w:rsidRPr="00157199" w:rsidRDefault="006757EC" w:rsidP="00157199">
            <w:pPr>
              <w:widowControl/>
              <w:jc w:val="center"/>
              <w:rPr>
                <w:rFonts w:ascii="Times New Roman" w:eastAsia="DengXian" w:hAnsi="Times New Roman" w:cs="Times New Roman"/>
                <w:color w:val="000000"/>
                <w:kern w:val="0"/>
                <w:sz w:val="24"/>
                <w:szCs w:val="24"/>
              </w:rPr>
            </w:pPr>
            <w:r w:rsidRPr="00157199">
              <w:rPr>
                <w:rFonts w:ascii="Times New Roman" w:eastAsia="DengXian" w:hAnsi="Times New Roman" w:cs="Times New Roman"/>
                <w:color w:val="000000"/>
                <w:kern w:val="0"/>
                <w:sz w:val="24"/>
                <w:szCs w:val="24"/>
              </w:rPr>
              <w:t>209</w:t>
            </w:r>
          </w:p>
        </w:tc>
        <w:tc>
          <w:tcPr>
            <w:tcW w:w="587" w:type="pct"/>
            <w:shd w:val="clear" w:color="auto" w:fill="auto"/>
            <w:noWrap/>
            <w:vAlign w:val="center"/>
            <w:hideMark/>
          </w:tcPr>
          <w:p w:rsidR="006757EC" w:rsidRPr="00157199" w:rsidRDefault="006757EC" w:rsidP="00157199">
            <w:pPr>
              <w:widowControl/>
              <w:jc w:val="center"/>
              <w:rPr>
                <w:rFonts w:ascii="Times New Roman" w:eastAsia="DengXian" w:hAnsi="Times New Roman" w:cs="Times New Roman"/>
                <w:color w:val="000000"/>
                <w:kern w:val="0"/>
                <w:sz w:val="24"/>
                <w:szCs w:val="24"/>
              </w:rPr>
            </w:pPr>
            <w:r w:rsidRPr="00157199">
              <w:rPr>
                <w:rFonts w:ascii="Times New Roman" w:eastAsia="DengXian" w:hAnsi="Times New Roman" w:cs="Times New Roman"/>
                <w:color w:val="000000"/>
                <w:kern w:val="0"/>
                <w:sz w:val="24"/>
                <w:szCs w:val="24"/>
              </w:rPr>
              <w:t>202</w:t>
            </w:r>
          </w:p>
        </w:tc>
        <w:tc>
          <w:tcPr>
            <w:tcW w:w="672" w:type="pct"/>
            <w:shd w:val="clear" w:color="auto" w:fill="auto"/>
            <w:noWrap/>
            <w:vAlign w:val="center"/>
            <w:hideMark/>
          </w:tcPr>
          <w:p w:rsidR="006757EC" w:rsidRPr="00157199" w:rsidRDefault="006757EC" w:rsidP="00157199">
            <w:pPr>
              <w:widowControl/>
              <w:jc w:val="center"/>
              <w:rPr>
                <w:rFonts w:ascii="Times New Roman" w:eastAsia="DengXian" w:hAnsi="Times New Roman" w:cs="Times New Roman"/>
                <w:color w:val="000000"/>
                <w:kern w:val="0"/>
                <w:sz w:val="24"/>
                <w:szCs w:val="24"/>
              </w:rPr>
            </w:pPr>
            <w:r w:rsidRPr="00157199">
              <w:rPr>
                <w:rFonts w:ascii="Times New Roman" w:eastAsia="DengXian" w:hAnsi="Times New Roman" w:cs="Times New Roman"/>
                <w:color w:val="000000"/>
                <w:kern w:val="0"/>
                <w:sz w:val="24"/>
                <w:szCs w:val="24"/>
              </w:rPr>
              <w:t>344</w:t>
            </w:r>
          </w:p>
        </w:tc>
        <w:tc>
          <w:tcPr>
            <w:tcW w:w="1299" w:type="pct"/>
            <w:shd w:val="clear" w:color="auto" w:fill="auto"/>
            <w:noWrap/>
            <w:vAlign w:val="center"/>
            <w:hideMark/>
          </w:tcPr>
          <w:p w:rsidR="006757EC" w:rsidRPr="00157199" w:rsidRDefault="006757EC" w:rsidP="00157199">
            <w:pPr>
              <w:widowControl/>
              <w:jc w:val="center"/>
              <w:rPr>
                <w:rFonts w:ascii="Times New Roman" w:eastAsia="DengXian" w:hAnsi="Times New Roman" w:cs="Times New Roman"/>
                <w:color w:val="000000"/>
                <w:kern w:val="0"/>
                <w:sz w:val="24"/>
                <w:szCs w:val="24"/>
              </w:rPr>
            </w:pPr>
            <w:r w:rsidRPr="00157199">
              <w:rPr>
                <w:rFonts w:ascii="Times New Roman" w:eastAsia="DengXian" w:hAnsi="Times New Roman" w:cs="Times New Roman"/>
                <w:color w:val="000000"/>
                <w:kern w:val="0"/>
                <w:sz w:val="24"/>
                <w:szCs w:val="24"/>
              </w:rPr>
              <w:t>2.30E-16</w:t>
            </w:r>
          </w:p>
        </w:tc>
      </w:tr>
      <w:tr w:rsidR="003F70A6" w:rsidRPr="00157199" w:rsidTr="003F70A6">
        <w:trPr>
          <w:trHeight w:val="320"/>
        </w:trPr>
        <w:tc>
          <w:tcPr>
            <w:tcW w:w="553" w:type="pct"/>
            <w:shd w:val="clear" w:color="auto" w:fill="auto"/>
            <w:noWrap/>
            <w:vAlign w:val="center"/>
            <w:hideMark/>
          </w:tcPr>
          <w:p w:rsidR="006757EC" w:rsidRPr="00157199" w:rsidRDefault="006757EC" w:rsidP="00421BBA">
            <w:pPr>
              <w:widowControl/>
              <w:jc w:val="center"/>
              <w:rPr>
                <w:rFonts w:ascii="Times New Roman" w:eastAsia="DengXian" w:hAnsi="Times New Roman" w:cs="Times New Roman"/>
                <w:color w:val="000000"/>
                <w:kern w:val="0"/>
                <w:sz w:val="24"/>
                <w:szCs w:val="24"/>
              </w:rPr>
            </w:pPr>
            <w:r w:rsidRPr="00157199">
              <w:rPr>
                <w:rFonts w:ascii="Times New Roman" w:eastAsia="DengXian" w:hAnsi="Times New Roman" w:cs="Times New Roman"/>
                <w:color w:val="000000"/>
                <w:kern w:val="0"/>
                <w:sz w:val="24"/>
                <w:szCs w:val="24"/>
              </w:rPr>
              <w:t xml:space="preserve">Foxtail </w:t>
            </w:r>
            <w:r w:rsidR="00421BBA">
              <w:rPr>
                <w:rFonts w:ascii="Times New Roman" w:eastAsia="DengXian" w:hAnsi="Times New Roman" w:cs="Times New Roman"/>
                <w:color w:val="000000"/>
                <w:kern w:val="0"/>
                <w:sz w:val="24"/>
                <w:szCs w:val="24"/>
              </w:rPr>
              <w:t>m</w:t>
            </w:r>
            <w:r w:rsidRPr="00157199">
              <w:rPr>
                <w:rFonts w:ascii="Times New Roman" w:eastAsia="DengXian" w:hAnsi="Times New Roman" w:cs="Times New Roman"/>
                <w:color w:val="000000"/>
                <w:kern w:val="0"/>
                <w:sz w:val="24"/>
                <w:szCs w:val="24"/>
              </w:rPr>
              <w:t>illet</w:t>
            </w:r>
          </w:p>
        </w:tc>
        <w:tc>
          <w:tcPr>
            <w:tcW w:w="345" w:type="pct"/>
            <w:shd w:val="clear" w:color="auto" w:fill="auto"/>
            <w:noWrap/>
            <w:vAlign w:val="center"/>
            <w:hideMark/>
          </w:tcPr>
          <w:p w:rsidR="006757EC" w:rsidRPr="00157199" w:rsidRDefault="006757EC" w:rsidP="00157199">
            <w:pPr>
              <w:widowControl/>
              <w:jc w:val="center"/>
              <w:rPr>
                <w:rFonts w:ascii="Times New Roman" w:eastAsia="DengXian" w:hAnsi="Times New Roman" w:cs="Times New Roman"/>
                <w:color w:val="000000"/>
                <w:kern w:val="0"/>
                <w:sz w:val="24"/>
                <w:szCs w:val="24"/>
              </w:rPr>
            </w:pPr>
            <w:r w:rsidRPr="00157199">
              <w:rPr>
                <w:rFonts w:ascii="Times New Roman" w:eastAsia="DengXian" w:hAnsi="Times New Roman" w:cs="Times New Roman"/>
                <w:color w:val="000000"/>
                <w:kern w:val="0"/>
                <w:sz w:val="24"/>
                <w:szCs w:val="24"/>
              </w:rPr>
              <w:t>BS</w:t>
            </w:r>
          </w:p>
        </w:tc>
        <w:tc>
          <w:tcPr>
            <w:tcW w:w="345" w:type="pct"/>
            <w:shd w:val="clear" w:color="auto" w:fill="auto"/>
            <w:noWrap/>
            <w:vAlign w:val="center"/>
            <w:hideMark/>
          </w:tcPr>
          <w:p w:rsidR="006757EC" w:rsidRPr="00157199" w:rsidRDefault="006757EC" w:rsidP="00157199">
            <w:pPr>
              <w:widowControl/>
              <w:jc w:val="center"/>
              <w:rPr>
                <w:rFonts w:ascii="Times New Roman" w:eastAsia="DengXian" w:hAnsi="Times New Roman" w:cs="Times New Roman"/>
                <w:color w:val="000000"/>
                <w:kern w:val="0"/>
                <w:sz w:val="24"/>
                <w:szCs w:val="24"/>
              </w:rPr>
            </w:pPr>
            <w:r w:rsidRPr="00157199">
              <w:rPr>
                <w:rFonts w:ascii="Times New Roman" w:eastAsia="DengXian" w:hAnsi="Times New Roman" w:cs="Times New Roman"/>
                <w:color w:val="000000"/>
                <w:kern w:val="0"/>
                <w:sz w:val="24"/>
                <w:szCs w:val="24"/>
              </w:rPr>
              <w:t>ME</w:t>
            </w:r>
          </w:p>
        </w:tc>
        <w:tc>
          <w:tcPr>
            <w:tcW w:w="531" w:type="pct"/>
            <w:shd w:val="clear" w:color="auto" w:fill="auto"/>
            <w:noWrap/>
            <w:vAlign w:val="center"/>
            <w:hideMark/>
          </w:tcPr>
          <w:p w:rsidR="006757EC" w:rsidRPr="00157199" w:rsidRDefault="006757EC" w:rsidP="00157199">
            <w:pPr>
              <w:widowControl/>
              <w:jc w:val="center"/>
              <w:rPr>
                <w:rFonts w:ascii="Times New Roman" w:eastAsia="DengXian" w:hAnsi="Times New Roman" w:cs="Times New Roman"/>
                <w:color w:val="000000"/>
                <w:kern w:val="0"/>
                <w:sz w:val="24"/>
                <w:szCs w:val="24"/>
              </w:rPr>
            </w:pPr>
            <w:r w:rsidRPr="00157199">
              <w:rPr>
                <w:rFonts w:ascii="Times New Roman" w:eastAsia="DengXian" w:hAnsi="Times New Roman" w:cs="Times New Roman"/>
                <w:color w:val="000000"/>
                <w:kern w:val="0"/>
                <w:sz w:val="24"/>
                <w:szCs w:val="24"/>
              </w:rPr>
              <w:t>93</w:t>
            </w:r>
          </w:p>
        </w:tc>
        <w:tc>
          <w:tcPr>
            <w:tcW w:w="668" w:type="pct"/>
            <w:shd w:val="clear" w:color="auto" w:fill="auto"/>
            <w:noWrap/>
            <w:vAlign w:val="center"/>
            <w:hideMark/>
          </w:tcPr>
          <w:p w:rsidR="006757EC" w:rsidRPr="00157199" w:rsidRDefault="006757EC" w:rsidP="00157199">
            <w:pPr>
              <w:widowControl/>
              <w:jc w:val="center"/>
              <w:rPr>
                <w:rFonts w:ascii="Times New Roman" w:eastAsia="DengXian" w:hAnsi="Times New Roman" w:cs="Times New Roman"/>
                <w:color w:val="000000"/>
                <w:kern w:val="0"/>
                <w:sz w:val="24"/>
                <w:szCs w:val="24"/>
              </w:rPr>
            </w:pPr>
            <w:r w:rsidRPr="00157199">
              <w:rPr>
                <w:rFonts w:ascii="Times New Roman" w:eastAsia="DengXian" w:hAnsi="Times New Roman" w:cs="Times New Roman"/>
                <w:color w:val="000000"/>
                <w:kern w:val="0"/>
                <w:sz w:val="24"/>
                <w:szCs w:val="24"/>
              </w:rPr>
              <w:t>100</w:t>
            </w:r>
          </w:p>
        </w:tc>
        <w:tc>
          <w:tcPr>
            <w:tcW w:w="587" w:type="pct"/>
            <w:shd w:val="clear" w:color="auto" w:fill="auto"/>
            <w:noWrap/>
            <w:vAlign w:val="center"/>
            <w:hideMark/>
          </w:tcPr>
          <w:p w:rsidR="006757EC" w:rsidRPr="00157199" w:rsidRDefault="006757EC" w:rsidP="00157199">
            <w:pPr>
              <w:widowControl/>
              <w:jc w:val="center"/>
              <w:rPr>
                <w:rFonts w:ascii="Times New Roman" w:eastAsia="DengXian" w:hAnsi="Times New Roman" w:cs="Times New Roman"/>
                <w:color w:val="000000"/>
                <w:kern w:val="0"/>
                <w:sz w:val="24"/>
                <w:szCs w:val="24"/>
              </w:rPr>
            </w:pPr>
            <w:r w:rsidRPr="00157199">
              <w:rPr>
                <w:rFonts w:ascii="Times New Roman" w:eastAsia="DengXian" w:hAnsi="Times New Roman" w:cs="Times New Roman"/>
                <w:color w:val="000000"/>
                <w:kern w:val="0"/>
                <w:sz w:val="24"/>
                <w:szCs w:val="24"/>
              </w:rPr>
              <w:t>48</w:t>
            </w:r>
          </w:p>
        </w:tc>
        <w:tc>
          <w:tcPr>
            <w:tcW w:w="672" w:type="pct"/>
            <w:shd w:val="clear" w:color="auto" w:fill="auto"/>
            <w:noWrap/>
            <w:vAlign w:val="center"/>
            <w:hideMark/>
          </w:tcPr>
          <w:p w:rsidR="006757EC" w:rsidRPr="00157199" w:rsidRDefault="006757EC" w:rsidP="00157199">
            <w:pPr>
              <w:widowControl/>
              <w:jc w:val="center"/>
              <w:rPr>
                <w:rFonts w:ascii="Times New Roman" w:eastAsia="DengXian" w:hAnsi="Times New Roman" w:cs="Times New Roman"/>
                <w:color w:val="000000"/>
                <w:kern w:val="0"/>
                <w:sz w:val="24"/>
                <w:szCs w:val="24"/>
              </w:rPr>
            </w:pPr>
            <w:r w:rsidRPr="00157199">
              <w:rPr>
                <w:rFonts w:ascii="Times New Roman" w:eastAsia="DengXian" w:hAnsi="Times New Roman" w:cs="Times New Roman"/>
                <w:color w:val="000000"/>
                <w:kern w:val="0"/>
                <w:sz w:val="24"/>
                <w:szCs w:val="24"/>
              </w:rPr>
              <w:t>52</w:t>
            </w:r>
          </w:p>
        </w:tc>
        <w:tc>
          <w:tcPr>
            <w:tcW w:w="1299" w:type="pct"/>
            <w:shd w:val="clear" w:color="auto" w:fill="auto"/>
            <w:noWrap/>
            <w:vAlign w:val="center"/>
            <w:hideMark/>
          </w:tcPr>
          <w:p w:rsidR="006757EC" w:rsidRPr="00157199" w:rsidRDefault="00D45F9D" w:rsidP="00157199">
            <w:pPr>
              <w:widowControl/>
              <w:jc w:val="center"/>
              <w:rPr>
                <w:rFonts w:ascii="Times New Roman" w:eastAsia="DengXian" w:hAnsi="Times New Roman" w:cs="Times New Roman"/>
                <w:color w:val="FF0000"/>
                <w:kern w:val="0"/>
                <w:sz w:val="24"/>
                <w:szCs w:val="24"/>
              </w:rPr>
            </w:pPr>
            <w:r w:rsidRPr="006050E3">
              <w:rPr>
                <w:rFonts w:ascii="Times New Roman" w:eastAsia="DengXian" w:hAnsi="Times New Roman" w:cs="Times New Roman"/>
                <w:color w:val="000000" w:themeColor="text1"/>
                <w:kern w:val="0"/>
                <w:sz w:val="24"/>
                <w:szCs w:val="24"/>
              </w:rPr>
              <w:t>1</w:t>
            </w:r>
          </w:p>
        </w:tc>
      </w:tr>
      <w:tr w:rsidR="003F70A6" w:rsidRPr="00157199" w:rsidTr="003F70A6">
        <w:trPr>
          <w:trHeight w:val="320"/>
        </w:trPr>
        <w:tc>
          <w:tcPr>
            <w:tcW w:w="553" w:type="pct"/>
            <w:tcBorders>
              <w:bottom w:val="single" w:sz="4" w:space="0" w:color="auto"/>
            </w:tcBorders>
            <w:shd w:val="clear" w:color="auto" w:fill="auto"/>
            <w:noWrap/>
            <w:vAlign w:val="center"/>
            <w:hideMark/>
          </w:tcPr>
          <w:p w:rsidR="006757EC" w:rsidRPr="00157199" w:rsidRDefault="006757EC" w:rsidP="00157199">
            <w:pPr>
              <w:widowControl/>
              <w:jc w:val="center"/>
              <w:rPr>
                <w:rFonts w:ascii="Times New Roman" w:eastAsia="DengXian" w:hAnsi="Times New Roman" w:cs="Times New Roman"/>
                <w:color w:val="000000"/>
                <w:kern w:val="0"/>
                <w:sz w:val="24"/>
                <w:szCs w:val="24"/>
              </w:rPr>
            </w:pPr>
            <w:r w:rsidRPr="00157199">
              <w:rPr>
                <w:rFonts w:ascii="Times New Roman" w:eastAsia="DengXian" w:hAnsi="Times New Roman" w:cs="Times New Roman"/>
                <w:color w:val="000000"/>
                <w:kern w:val="0"/>
                <w:sz w:val="24"/>
                <w:szCs w:val="24"/>
              </w:rPr>
              <w:t>Rice</w:t>
            </w:r>
          </w:p>
        </w:tc>
        <w:tc>
          <w:tcPr>
            <w:tcW w:w="345" w:type="pct"/>
            <w:tcBorders>
              <w:bottom w:val="single" w:sz="4" w:space="0" w:color="auto"/>
            </w:tcBorders>
            <w:shd w:val="clear" w:color="auto" w:fill="auto"/>
            <w:noWrap/>
            <w:vAlign w:val="center"/>
            <w:hideMark/>
          </w:tcPr>
          <w:p w:rsidR="006757EC" w:rsidRPr="00157199" w:rsidRDefault="006757EC" w:rsidP="00157199">
            <w:pPr>
              <w:widowControl/>
              <w:jc w:val="center"/>
              <w:rPr>
                <w:rFonts w:ascii="Times New Roman" w:eastAsia="DengXian" w:hAnsi="Times New Roman" w:cs="Times New Roman"/>
                <w:color w:val="000000"/>
                <w:kern w:val="0"/>
                <w:sz w:val="24"/>
                <w:szCs w:val="24"/>
              </w:rPr>
            </w:pPr>
            <w:r w:rsidRPr="00157199">
              <w:rPr>
                <w:rFonts w:ascii="Times New Roman" w:eastAsia="DengXian" w:hAnsi="Times New Roman" w:cs="Times New Roman"/>
                <w:color w:val="000000"/>
                <w:kern w:val="0"/>
                <w:sz w:val="24"/>
                <w:szCs w:val="24"/>
              </w:rPr>
              <w:t>EN</w:t>
            </w:r>
          </w:p>
        </w:tc>
        <w:tc>
          <w:tcPr>
            <w:tcW w:w="345" w:type="pct"/>
            <w:tcBorders>
              <w:bottom w:val="single" w:sz="4" w:space="0" w:color="auto"/>
            </w:tcBorders>
            <w:shd w:val="clear" w:color="auto" w:fill="auto"/>
            <w:noWrap/>
            <w:vAlign w:val="center"/>
            <w:hideMark/>
          </w:tcPr>
          <w:p w:rsidR="006757EC" w:rsidRPr="00157199" w:rsidRDefault="006757EC" w:rsidP="00157199">
            <w:pPr>
              <w:widowControl/>
              <w:jc w:val="center"/>
              <w:rPr>
                <w:rFonts w:ascii="Times New Roman" w:eastAsia="DengXian" w:hAnsi="Times New Roman" w:cs="Times New Roman"/>
                <w:color w:val="000000"/>
                <w:kern w:val="0"/>
                <w:sz w:val="24"/>
                <w:szCs w:val="24"/>
              </w:rPr>
            </w:pPr>
            <w:r w:rsidRPr="00157199">
              <w:rPr>
                <w:rFonts w:ascii="Times New Roman" w:eastAsia="DengXian" w:hAnsi="Times New Roman" w:cs="Times New Roman"/>
                <w:color w:val="000000"/>
                <w:kern w:val="0"/>
                <w:sz w:val="24"/>
                <w:szCs w:val="24"/>
              </w:rPr>
              <w:t>ME</w:t>
            </w:r>
          </w:p>
        </w:tc>
        <w:tc>
          <w:tcPr>
            <w:tcW w:w="531" w:type="pct"/>
            <w:tcBorders>
              <w:bottom w:val="single" w:sz="4" w:space="0" w:color="auto"/>
            </w:tcBorders>
            <w:shd w:val="clear" w:color="auto" w:fill="auto"/>
            <w:noWrap/>
            <w:vAlign w:val="center"/>
            <w:hideMark/>
          </w:tcPr>
          <w:p w:rsidR="006757EC" w:rsidRPr="00157199" w:rsidRDefault="006757EC" w:rsidP="00157199">
            <w:pPr>
              <w:widowControl/>
              <w:jc w:val="center"/>
              <w:rPr>
                <w:rFonts w:ascii="Times New Roman" w:eastAsia="DengXian" w:hAnsi="Times New Roman" w:cs="Times New Roman"/>
                <w:color w:val="000000"/>
                <w:kern w:val="0"/>
                <w:sz w:val="24"/>
                <w:szCs w:val="24"/>
              </w:rPr>
            </w:pPr>
            <w:r w:rsidRPr="00157199">
              <w:rPr>
                <w:rFonts w:ascii="Times New Roman" w:eastAsia="DengXian" w:hAnsi="Times New Roman" w:cs="Times New Roman"/>
                <w:color w:val="000000"/>
                <w:kern w:val="0"/>
                <w:sz w:val="24"/>
                <w:szCs w:val="24"/>
              </w:rPr>
              <w:t>268</w:t>
            </w:r>
          </w:p>
        </w:tc>
        <w:tc>
          <w:tcPr>
            <w:tcW w:w="668" w:type="pct"/>
            <w:tcBorders>
              <w:bottom w:val="single" w:sz="4" w:space="0" w:color="auto"/>
            </w:tcBorders>
            <w:shd w:val="clear" w:color="auto" w:fill="auto"/>
            <w:noWrap/>
            <w:vAlign w:val="center"/>
            <w:hideMark/>
          </w:tcPr>
          <w:p w:rsidR="006757EC" w:rsidRPr="00157199" w:rsidRDefault="006757EC" w:rsidP="00157199">
            <w:pPr>
              <w:widowControl/>
              <w:jc w:val="center"/>
              <w:rPr>
                <w:rFonts w:ascii="Times New Roman" w:eastAsia="DengXian" w:hAnsi="Times New Roman" w:cs="Times New Roman"/>
                <w:color w:val="000000"/>
                <w:kern w:val="0"/>
                <w:sz w:val="24"/>
                <w:szCs w:val="24"/>
              </w:rPr>
            </w:pPr>
            <w:r w:rsidRPr="00157199">
              <w:rPr>
                <w:rFonts w:ascii="Times New Roman" w:eastAsia="DengXian" w:hAnsi="Times New Roman" w:cs="Times New Roman"/>
                <w:color w:val="000000"/>
                <w:kern w:val="0"/>
                <w:sz w:val="24"/>
                <w:szCs w:val="24"/>
              </w:rPr>
              <w:t>272</w:t>
            </w:r>
          </w:p>
        </w:tc>
        <w:tc>
          <w:tcPr>
            <w:tcW w:w="587" w:type="pct"/>
            <w:tcBorders>
              <w:bottom w:val="single" w:sz="4" w:space="0" w:color="auto"/>
            </w:tcBorders>
            <w:shd w:val="clear" w:color="auto" w:fill="auto"/>
            <w:noWrap/>
            <w:vAlign w:val="center"/>
            <w:hideMark/>
          </w:tcPr>
          <w:p w:rsidR="006757EC" w:rsidRPr="00157199" w:rsidRDefault="006757EC" w:rsidP="00157199">
            <w:pPr>
              <w:widowControl/>
              <w:jc w:val="center"/>
              <w:rPr>
                <w:rFonts w:ascii="Times New Roman" w:eastAsia="DengXian" w:hAnsi="Times New Roman" w:cs="Times New Roman"/>
                <w:color w:val="000000"/>
                <w:kern w:val="0"/>
                <w:sz w:val="24"/>
                <w:szCs w:val="24"/>
              </w:rPr>
            </w:pPr>
            <w:r w:rsidRPr="00157199">
              <w:rPr>
                <w:rFonts w:ascii="Times New Roman" w:eastAsia="DengXian" w:hAnsi="Times New Roman" w:cs="Times New Roman"/>
                <w:color w:val="000000"/>
                <w:kern w:val="0"/>
                <w:sz w:val="24"/>
                <w:szCs w:val="24"/>
              </w:rPr>
              <w:t>189</w:t>
            </w:r>
          </w:p>
        </w:tc>
        <w:tc>
          <w:tcPr>
            <w:tcW w:w="672" w:type="pct"/>
            <w:tcBorders>
              <w:bottom w:val="single" w:sz="4" w:space="0" w:color="auto"/>
            </w:tcBorders>
            <w:shd w:val="clear" w:color="auto" w:fill="auto"/>
            <w:noWrap/>
            <w:vAlign w:val="center"/>
            <w:hideMark/>
          </w:tcPr>
          <w:p w:rsidR="006757EC" w:rsidRPr="00157199" w:rsidRDefault="006757EC" w:rsidP="00157199">
            <w:pPr>
              <w:widowControl/>
              <w:jc w:val="center"/>
              <w:rPr>
                <w:rFonts w:ascii="Times New Roman" w:eastAsia="DengXian" w:hAnsi="Times New Roman" w:cs="Times New Roman"/>
                <w:color w:val="000000"/>
                <w:kern w:val="0"/>
                <w:sz w:val="24"/>
                <w:szCs w:val="24"/>
              </w:rPr>
            </w:pPr>
            <w:r w:rsidRPr="00157199">
              <w:rPr>
                <w:rFonts w:ascii="Times New Roman" w:eastAsia="DengXian" w:hAnsi="Times New Roman" w:cs="Times New Roman"/>
                <w:color w:val="000000"/>
                <w:kern w:val="0"/>
                <w:sz w:val="24"/>
                <w:szCs w:val="24"/>
              </w:rPr>
              <w:t>265</w:t>
            </w:r>
          </w:p>
        </w:tc>
        <w:tc>
          <w:tcPr>
            <w:tcW w:w="1299" w:type="pct"/>
            <w:tcBorders>
              <w:bottom w:val="single" w:sz="4" w:space="0" w:color="auto"/>
            </w:tcBorders>
            <w:shd w:val="clear" w:color="auto" w:fill="auto"/>
            <w:noWrap/>
            <w:vAlign w:val="center"/>
            <w:hideMark/>
          </w:tcPr>
          <w:p w:rsidR="006757EC" w:rsidRPr="00157199" w:rsidRDefault="006757EC" w:rsidP="00157199">
            <w:pPr>
              <w:widowControl/>
              <w:jc w:val="center"/>
              <w:rPr>
                <w:rFonts w:ascii="Times New Roman" w:eastAsia="DengXian" w:hAnsi="Times New Roman" w:cs="Times New Roman"/>
                <w:color w:val="000000"/>
                <w:kern w:val="0"/>
                <w:sz w:val="24"/>
                <w:szCs w:val="24"/>
              </w:rPr>
            </w:pPr>
            <w:r w:rsidRPr="00157199">
              <w:rPr>
                <w:rFonts w:ascii="Times New Roman" w:eastAsia="DengXian" w:hAnsi="Times New Roman" w:cs="Times New Roman"/>
                <w:color w:val="000000"/>
                <w:kern w:val="0"/>
                <w:sz w:val="24"/>
                <w:szCs w:val="24"/>
              </w:rPr>
              <w:t>1.27E-02</w:t>
            </w:r>
          </w:p>
        </w:tc>
      </w:tr>
    </w:tbl>
    <w:p w:rsidR="00157199" w:rsidRDefault="00157199">
      <w:pPr>
        <w:rPr>
          <w:rFonts w:ascii="Times New Roman" w:hAnsi="Times New Roman" w:cs="Times New Roman"/>
          <w:sz w:val="24"/>
          <w:szCs w:val="24"/>
        </w:rPr>
      </w:pPr>
    </w:p>
    <w:p w:rsidR="00684EA9" w:rsidRDefault="00684EA9">
      <w:pPr>
        <w:rPr>
          <w:rFonts w:ascii="Times New Roman" w:hAnsi="Times New Roman" w:cs="Times New Roman"/>
          <w:sz w:val="24"/>
          <w:szCs w:val="24"/>
        </w:rPr>
      </w:pPr>
      <w:r>
        <w:rPr>
          <w:rFonts w:ascii="Times New Roman" w:hAnsi="Times New Roman" w:cs="Times New Roman"/>
          <w:sz w:val="24"/>
          <w:szCs w:val="24"/>
        </w:rPr>
        <w:br w:type="page"/>
      </w:r>
    </w:p>
    <w:p w:rsidR="00CB7309" w:rsidRPr="00D36478" w:rsidRDefault="00E228D9" w:rsidP="00CB7309">
      <w:pPr>
        <w:rPr>
          <w:rFonts w:ascii="Times New Roman" w:hAnsi="Times New Roman" w:cs="Times New Roman"/>
          <w:sz w:val="24"/>
          <w:szCs w:val="24"/>
        </w:rPr>
      </w:pPr>
      <w:r>
        <w:rPr>
          <w:rFonts w:ascii="Times New Roman" w:hAnsi="Times New Roman" w:cs="Times New Roman" w:hint="eastAsia"/>
          <w:sz w:val="24"/>
          <w:szCs w:val="24"/>
        </w:rPr>
        <w:lastRenderedPageBreak/>
        <w:t>Table S</w:t>
      </w:r>
      <w:r w:rsidR="00CB7309" w:rsidRPr="00157199">
        <w:rPr>
          <w:rFonts w:ascii="Times New Roman" w:hAnsi="Times New Roman" w:cs="Times New Roman"/>
          <w:sz w:val="24"/>
          <w:szCs w:val="24"/>
        </w:rPr>
        <w:t>1</w:t>
      </w:r>
      <w:r w:rsidR="00684EA9">
        <w:rPr>
          <w:rFonts w:ascii="Times New Roman" w:hAnsi="Times New Roman" w:cs="Times New Roman"/>
          <w:sz w:val="24"/>
          <w:szCs w:val="24"/>
        </w:rPr>
        <w:t>1</w:t>
      </w:r>
      <w:r w:rsidR="00CB7309" w:rsidRPr="00157199">
        <w:rPr>
          <w:rFonts w:ascii="Times New Roman" w:hAnsi="Times New Roman" w:cs="Times New Roman"/>
          <w:sz w:val="24"/>
          <w:szCs w:val="24"/>
        </w:rPr>
        <w:t xml:space="preserve">| </w:t>
      </w:r>
      <w:r w:rsidR="003F70A6">
        <w:rPr>
          <w:rFonts w:ascii="Times New Roman" w:hAnsi="Times New Roman" w:cs="Times New Roman"/>
          <w:sz w:val="24"/>
          <w:szCs w:val="24"/>
        </w:rPr>
        <w:t>Maize genes within the same</w:t>
      </w:r>
      <w:r w:rsidR="00CB7309" w:rsidRPr="00D36478">
        <w:rPr>
          <w:rFonts w:ascii="Times New Roman" w:hAnsi="Times New Roman" w:cs="Times New Roman"/>
          <w:sz w:val="24"/>
          <w:szCs w:val="24"/>
        </w:rPr>
        <w:t xml:space="preserve">domain </w:t>
      </w:r>
      <w:r w:rsidR="003F70A6">
        <w:rPr>
          <w:rFonts w:ascii="Times New Roman" w:hAnsi="Times New Roman" w:cs="Times New Roman"/>
          <w:sz w:val="24"/>
          <w:szCs w:val="24"/>
        </w:rPr>
        <w:t xml:space="preserve">are </w:t>
      </w:r>
      <w:r w:rsidR="00CB7309" w:rsidRPr="00D36478">
        <w:rPr>
          <w:rFonts w:ascii="Times New Roman" w:hAnsi="Times New Roman" w:cs="Times New Roman"/>
          <w:sz w:val="24"/>
          <w:szCs w:val="24"/>
        </w:rPr>
        <w:t>not co-regulated</w:t>
      </w:r>
      <w:r w:rsidR="0047743D">
        <w:rPr>
          <w:rFonts w:ascii="Times New Roman" w:hAnsi="Times New Roman" w:cs="Times New Roman"/>
          <w:sz w:val="24"/>
          <w:szCs w:val="24"/>
        </w:rPr>
        <w:t xml:space="preserve"> (Fisher exact test).</w:t>
      </w:r>
    </w:p>
    <w:tbl>
      <w:tblPr>
        <w:tblW w:w="5000" w:type="pct"/>
        <w:tblLook w:val="04A0"/>
      </w:tblPr>
      <w:tblGrid>
        <w:gridCol w:w="1230"/>
        <w:gridCol w:w="1152"/>
        <w:gridCol w:w="2520"/>
        <w:gridCol w:w="1730"/>
        <w:gridCol w:w="2674"/>
        <w:gridCol w:w="1730"/>
        <w:gridCol w:w="1192"/>
        <w:gridCol w:w="1946"/>
      </w:tblGrid>
      <w:tr w:rsidR="003F70A6" w:rsidRPr="00CB7309" w:rsidTr="00CB7309">
        <w:trPr>
          <w:trHeight w:val="280"/>
        </w:trPr>
        <w:tc>
          <w:tcPr>
            <w:tcW w:w="469" w:type="pct"/>
            <w:tcBorders>
              <w:top w:val="single" w:sz="4" w:space="0" w:color="auto"/>
            </w:tcBorders>
            <w:shd w:val="clear" w:color="auto" w:fill="auto"/>
            <w:noWrap/>
            <w:vAlign w:val="bottom"/>
            <w:hideMark/>
          </w:tcPr>
          <w:p w:rsidR="00CB7309" w:rsidRPr="00CB7309" w:rsidRDefault="00CB7309" w:rsidP="00AF767A">
            <w:pPr>
              <w:widowControl/>
              <w:jc w:val="left"/>
              <w:rPr>
                <w:rFonts w:ascii="Times New Roman" w:eastAsia="SimSun" w:hAnsi="Times New Roman" w:cs="Times New Roman"/>
                <w:kern w:val="0"/>
                <w:sz w:val="24"/>
                <w:szCs w:val="24"/>
              </w:rPr>
            </w:pPr>
          </w:p>
        </w:tc>
        <w:tc>
          <w:tcPr>
            <w:tcW w:w="469" w:type="pct"/>
            <w:tcBorders>
              <w:top w:val="single" w:sz="4" w:space="0" w:color="auto"/>
            </w:tcBorders>
            <w:shd w:val="clear" w:color="auto" w:fill="auto"/>
            <w:noWrap/>
            <w:vAlign w:val="bottom"/>
            <w:hideMark/>
          </w:tcPr>
          <w:p w:rsidR="00CB7309" w:rsidRPr="00CB7309" w:rsidRDefault="00CB7309" w:rsidP="00AF767A">
            <w:pPr>
              <w:widowControl/>
              <w:jc w:val="left"/>
              <w:rPr>
                <w:rFonts w:ascii="Times New Roman" w:eastAsia="Times New Roman" w:hAnsi="Times New Roman" w:cs="Times New Roman"/>
                <w:kern w:val="0"/>
                <w:sz w:val="24"/>
                <w:szCs w:val="24"/>
              </w:rPr>
            </w:pPr>
          </w:p>
        </w:tc>
        <w:tc>
          <w:tcPr>
            <w:tcW w:w="1359" w:type="pct"/>
            <w:gridSpan w:val="2"/>
            <w:tcBorders>
              <w:top w:val="single" w:sz="4" w:space="0" w:color="auto"/>
              <w:bottom w:val="single" w:sz="4" w:space="0" w:color="auto"/>
            </w:tcBorders>
            <w:shd w:val="clear" w:color="auto" w:fill="auto"/>
            <w:noWrap/>
            <w:vAlign w:val="bottom"/>
            <w:hideMark/>
          </w:tcPr>
          <w:p w:rsidR="00CB7309" w:rsidRPr="00CB7309" w:rsidRDefault="00684EA9" w:rsidP="00684EA9">
            <w:pPr>
              <w:widowControl/>
              <w:jc w:val="center"/>
              <w:rPr>
                <w:rFonts w:ascii="Times New Roman" w:eastAsia="DengXian" w:hAnsi="Times New Roman" w:cs="Times New Roman"/>
                <w:color w:val="000000"/>
                <w:kern w:val="0"/>
                <w:sz w:val="24"/>
                <w:szCs w:val="24"/>
              </w:rPr>
            </w:pPr>
            <w:r>
              <w:rPr>
                <w:rFonts w:ascii="Times New Roman" w:eastAsia="DengXian" w:hAnsi="Times New Roman" w:cs="Times New Roman"/>
                <w:color w:val="000000"/>
                <w:kern w:val="0"/>
                <w:sz w:val="24"/>
                <w:szCs w:val="24"/>
              </w:rPr>
              <w:t>A</w:t>
            </w:r>
            <w:r w:rsidR="00CB7309" w:rsidRPr="00CB7309">
              <w:rPr>
                <w:rFonts w:ascii="Times New Roman" w:eastAsia="DengXian" w:hAnsi="Times New Roman" w:cs="Times New Roman"/>
                <w:color w:val="000000"/>
                <w:kern w:val="0"/>
                <w:sz w:val="24"/>
                <w:szCs w:val="24"/>
              </w:rPr>
              <w:t xml:space="preserve">ctual </w:t>
            </w:r>
            <w:r>
              <w:rPr>
                <w:rFonts w:ascii="Times New Roman" w:eastAsia="DengXian" w:hAnsi="Times New Roman" w:cs="Times New Roman"/>
                <w:color w:val="000000"/>
                <w:kern w:val="0"/>
                <w:sz w:val="24"/>
                <w:szCs w:val="24"/>
              </w:rPr>
              <w:t>(all tissues domains combined)</w:t>
            </w:r>
          </w:p>
        </w:tc>
        <w:tc>
          <w:tcPr>
            <w:tcW w:w="1498" w:type="pct"/>
            <w:gridSpan w:val="2"/>
            <w:tcBorders>
              <w:top w:val="single" w:sz="4" w:space="0" w:color="auto"/>
              <w:bottom w:val="single" w:sz="4" w:space="0" w:color="auto"/>
            </w:tcBorders>
            <w:shd w:val="clear" w:color="auto" w:fill="auto"/>
            <w:noWrap/>
            <w:vAlign w:val="bottom"/>
            <w:hideMark/>
          </w:tcPr>
          <w:p w:rsidR="00CB7309" w:rsidRPr="00CB7309" w:rsidRDefault="003F70A6" w:rsidP="003F70A6">
            <w:pPr>
              <w:widowControl/>
              <w:jc w:val="center"/>
              <w:rPr>
                <w:rFonts w:ascii="Times New Roman" w:eastAsia="DengXian" w:hAnsi="Times New Roman" w:cs="Times New Roman"/>
                <w:color w:val="000000"/>
                <w:kern w:val="0"/>
                <w:sz w:val="24"/>
                <w:szCs w:val="24"/>
              </w:rPr>
            </w:pPr>
            <w:r>
              <w:rPr>
                <w:rFonts w:ascii="Times New Roman" w:eastAsia="DengXian" w:hAnsi="Times New Roman" w:cs="Times New Roman"/>
                <w:color w:val="000000"/>
                <w:kern w:val="0"/>
                <w:sz w:val="24"/>
                <w:szCs w:val="24"/>
              </w:rPr>
              <w:t>Control (</w:t>
            </w:r>
            <w:r w:rsidR="00CB7309" w:rsidRPr="00CB7309">
              <w:rPr>
                <w:rFonts w:ascii="Times New Roman" w:eastAsia="DengXian" w:hAnsi="Times New Roman" w:cs="Times New Roman"/>
                <w:color w:val="000000"/>
                <w:kern w:val="0"/>
                <w:sz w:val="24"/>
                <w:szCs w:val="24"/>
              </w:rPr>
              <w:t>random</w:t>
            </w:r>
            <w:r>
              <w:rPr>
                <w:rFonts w:ascii="Times New Roman" w:eastAsia="DengXian" w:hAnsi="Times New Roman" w:cs="Times New Roman"/>
                <w:color w:val="000000"/>
                <w:kern w:val="0"/>
                <w:sz w:val="24"/>
                <w:szCs w:val="24"/>
              </w:rPr>
              <w:t>ized</w:t>
            </w:r>
            <w:r w:rsidR="00CB7309" w:rsidRPr="00CB7309">
              <w:rPr>
                <w:rFonts w:ascii="Times New Roman" w:eastAsia="DengXian" w:hAnsi="Times New Roman" w:cs="Times New Roman"/>
                <w:color w:val="000000"/>
                <w:kern w:val="0"/>
                <w:sz w:val="24"/>
                <w:szCs w:val="24"/>
              </w:rPr>
              <w:t xml:space="preserve"> domains</w:t>
            </w:r>
            <w:r>
              <w:rPr>
                <w:rFonts w:ascii="Times New Roman" w:eastAsia="DengXian" w:hAnsi="Times New Roman" w:cs="Times New Roman"/>
                <w:color w:val="000000"/>
                <w:kern w:val="0"/>
                <w:sz w:val="24"/>
                <w:szCs w:val="24"/>
              </w:rPr>
              <w:t>)</w:t>
            </w:r>
          </w:p>
        </w:tc>
        <w:tc>
          <w:tcPr>
            <w:tcW w:w="469" w:type="pct"/>
            <w:tcBorders>
              <w:top w:val="single" w:sz="4" w:space="0" w:color="auto"/>
            </w:tcBorders>
            <w:shd w:val="clear" w:color="auto" w:fill="auto"/>
            <w:noWrap/>
            <w:vAlign w:val="bottom"/>
            <w:hideMark/>
          </w:tcPr>
          <w:p w:rsidR="00CB7309" w:rsidRPr="00CB7309" w:rsidRDefault="00CB7309" w:rsidP="0047743D">
            <w:pPr>
              <w:widowControl/>
              <w:rPr>
                <w:rFonts w:ascii="Times New Roman" w:eastAsia="DengXian" w:hAnsi="Times New Roman" w:cs="Times New Roman"/>
                <w:color w:val="000000"/>
                <w:kern w:val="0"/>
                <w:sz w:val="24"/>
                <w:szCs w:val="24"/>
              </w:rPr>
            </w:pPr>
          </w:p>
        </w:tc>
        <w:tc>
          <w:tcPr>
            <w:tcW w:w="736" w:type="pct"/>
            <w:tcBorders>
              <w:top w:val="single" w:sz="4" w:space="0" w:color="auto"/>
            </w:tcBorders>
            <w:shd w:val="clear" w:color="auto" w:fill="auto"/>
            <w:noWrap/>
            <w:vAlign w:val="bottom"/>
            <w:hideMark/>
          </w:tcPr>
          <w:p w:rsidR="00CB7309" w:rsidRPr="00CB7309" w:rsidRDefault="00CB7309" w:rsidP="00AF767A">
            <w:pPr>
              <w:widowControl/>
              <w:jc w:val="left"/>
              <w:rPr>
                <w:rFonts w:ascii="Times New Roman" w:eastAsia="Times New Roman" w:hAnsi="Times New Roman" w:cs="Times New Roman"/>
                <w:kern w:val="0"/>
                <w:sz w:val="24"/>
                <w:szCs w:val="24"/>
              </w:rPr>
            </w:pPr>
          </w:p>
        </w:tc>
      </w:tr>
      <w:tr w:rsidR="003F70A6" w:rsidRPr="00CB7309" w:rsidTr="00CB7309">
        <w:trPr>
          <w:trHeight w:val="280"/>
        </w:trPr>
        <w:tc>
          <w:tcPr>
            <w:tcW w:w="938" w:type="pct"/>
            <w:gridSpan w:val="2"/>
            <w:tcBorders>
              <w:bottom w:val="single" w:sz="4" w:space="0" w:color="auto"/>
            </w:tcBorders>
            <w:shd w:val="clear" w:color="auto" w:fill="auto"/>
            <w:noWrap/>
            <w:vAlign w:val="bottom"/>
            <w:hideMark/>
          </w:tcPr>
          <w:p w:rsidR="00CB7309" w:rsidRPr="00CB7309" w:rsidRDefault="00CB7309" w:rsidP="00AF767A">
            <w:pPr>
              <w:widowControl/>
              <w:jc w:val="left"/>
              <w:rPr>
                <w:rFonts w:ascii="Times New Roman" w:eastAsia="DengXian" w:hAnsi="Times New Roman" w:cs="Times New Roman"/>
                <w:color w:val="000000"/>
                <w:kern w:val="0"/>
                <w:sz w:val="24"/>
                <w:szCs w:val="24"/>
              </w:rPr>
            </w:pPr>
            <w:r w:rsidRPr="00CB7309">
              <w:rPr>
                <w:rFonts w:ascii="Times New Roman" w:eastAsia="DengXian" w:hAnsi="Times New Roman" w:cs="Times New Roman"/>
                <w:color w:val="000000"/>
                <w:kern w:val="0"/>
                <w:sz w:val="24"/>
                <w:szCs w:val="24"/>
              </w:rPr>
              <w:t xml:space="preserve">　</w:t>
            </w:r>
          </w:p>
        </w:tc>
        <w:tc>
          <w:tcPr>
            <w:tcW w:w="938" w:type="pct"/>
            <w:tcBorders>
              <w:top w:val="single" w:sz="4" w:space="0" w:color="auto"/>
              <w:bottom w:val="single" w:sz="4" w:space="0" w:color="auto"/>
            </w:tcBorders>
            <w:shd w:val="clear" w:color="auto" w:fill="auto"/>
            <w:noWrap/>
            <w:vAlign w:val="center"/>
            <w:hideMark/>
          </w:tcPr>
          <w:p w:rsidR="00CB7309" w:rsidRPr="00CB7309" w:rsidRDefault="00CB7309" w:rsidP="00AF767A">
            <w:pPr>
              <w:widowControl/>
              <w:jc w:val="left"/>
              <w:rPr>
                <w:rFonts w:ascii="Times New Roman" w:eastAsia="DengXian" w:hAnsi="Times New Roman" w:cs="Times New Roman"/>
                <w:color w:val="000000"/>
                <w:kern w:val="0"/>
                <w:sz w:val="24"/>
                <w:szCs w:val="24"/>
              </w:rPr>
            </w:pPr>
            <w:r w:rsidRPr="00CB7309">
              <w:rPr>
                <w:rFonts w:ascii="Times New Roman" w:eastAsia="DengXian" w:hAnsi="Times New Roman" w:cs="Times New Roman"/>
                <w:color w:val="000000"/>
                <w:kern w:val="0"/>
                <w:sz w:val="24"/>
                <w:szCs w:val="24"/>
              </w:rPr>
              <w:t>up-/down-coregulated</w:t>
            </w:r>
            <w:r w:rsidRPr="00CB7309">
              <w:rPr>
                <w:rFonts w:ascii="Times New Roman" w:eastAsia="DengXian" w:hAnsi="Times New Roman" w:cs="Times New Roman"/>
                <w:color w:val="000000"/>
                <w:kern w:val="0"/>
                <w:sz w:val="24"/>
                <w:szCs w:val="24"/>
              </w:rPr>
              <w:br/>
              <w:t xml:space="preserve"> domain number</w:t>
            </w:r>
          </w:p>
        </w:tc>
        <w:tc>
          <w:tcPr>
            <w:tcW w:w="421" w:type="pct"/>
            <w:tcBorders>
              <w:top w:val="single" w:sz="4" w:space="0" w:color="auto"/>
              <w:bottom w:val="single" w:sz="4" w:space="0" w:color="auto"/>
            </w:tcBorders>
            <w:shd w:val="clear" w:color="auto" w:fill="auto"/>
            <w:noWrap/>
            <w:vAlign w:val="center"/>
            <w:hideMark/>
          </w:tcPr>
          <w:p w:rsidR="003F70A6" w:rsidRDefault="00CB7309" w:rsidP="003F70A6">
            <w:pPr>
              <w:widowControl/>
              <w:jc w:val="center"/>
              <w:rPr>
                <w:rFonts w:ascii="Times New Roman" w:eastAsia="DengXian" w:hAnsi="Times New Roman" w:cs="Times New Roman"/>
                <w:color w:val="000000"/>
                <w:kern w:val="0"/>
                <w:sz w:val="24"/>
                <w:szCs w:val="24"/>
              </w:rPr>
            </w:pPr>
            <w:r w:rsidRPr="00CB7309">
              <w:rPr>
                <w:rFonts w:ascii="Times New Roman" w:eastAsia="DengXian" w:hAnsi="Times New Roman" w:cs="Times New Roman"/>
                <w:color w:val="000000"/>
                <w:kern w:val="0"/>
                <w:sz w:val="24"/>
                <w:szCs w:val="24"/>
              </w:rPr>
              <w:t xml:space="preserve">total </w:t>
            </w:r>
            <w:r w:rsidR="003F70A6">
              <w:rPr>
                <w:rFonts w:ascii="Times New Roman" w:eastAsia="DengXian" w:hAnsi="Times New Roman" w:cs="Times New Roman"/>
                <w:color w:val="000000"/>
                <w:kern w:val="0"/>
                <w:sz w:val="24"/>
                <w:szCs w:val="24"/>
              </w:rPr>
              <w:t xml:space="preserve">actual </w:t>
            </w:r>
          </w:p>
          <w:p w:rsidR="003F70A6" w:rsidRPr="00CB7309" w:rsidRDefault="00CB7309" w:rsidP="003F70A6">
            <w:pPr>
              <w:widowControl/>
              <w:jc w:val="center"/>
              <w:rPr>
                <w:rFonts w:ascii="Times New Roman" w:eastAsia="DengXian" w:hAnsi="Times New Roman" w:cs="Times New Roman"/>
                <w:color w:val="000000"/>
                <w:kern w:val="0"/>
                <w:sz w:val="24"/>
                <w:szCs w:val="24"/>
              </w:rPr>
            </w:pPr>
            <w:r w:rsidRPr="00CB7309">
              <w:rPr>
                <w:rFonts w:ascii="Times New Roman" w:eastAsia="DengXian" w:hAnsi="Times New Roman" w:cs="Times New Roman"/>
                <w:color w:val="000000"/>
                <w:kern w:val="0"/>
                <w:sz w:val="24"/>
                <w:szCs w:val="24"/>
              </w:rPr>
              <w:t>domain</w:t>
            </w:r>
            <w:r w:rsidR="003F70A6">
              <w:rPr>
                <w:rFonts w:ascii="Times New Roman" w:eastAsia="DengXian" w:hAnsi="Times New Roman" w:cs="Times New Roman"/>
                <w:color w:val="000000"/>
                <w:kern w:val="0"/>
                <w:sz w:val="24"/>
                <w:szCs w:val="24"/>
              </w:rPr>
              <w:t xml:space="preserve"> number</w:t>
            </w:r>
          </w:p>
        </w:tc>
        <w:tc>
          <w:tcPr>
            <w:tcW w:w="992" w:type="pct"/>
            <w:tcBorders>
              <w:top w:val="single" w:sz="4" w:space="0" w:color="auto"/>
              <w:bottom w:val="single" w:sz="4" w:space="0" w:color="auto"/>
            </w:tcBorders>
            <w:shd w:val="clear" w:color="auto" w:fill="auto"/>
            <w:noWrap/>
            <w:vAlign w:val="center"/>
            <w:hideMark/>
          </w:tcPr>
          <w:p w:rsidR="00CB7309" w:rsidRPr="00CB7309" w:rsidRDefault="00CB7309" w:rsidP="00AF767A">
            <w:pPr>
              <w:widowControl/>
              <w:jc w:val="left"/>
              <w:rPr>
                <w:rFonts w:ascii="Times New Roman" w:eastAsia="DengXian" w:hAnsi="Times New Roman" w:cs="Times New Roman"/>
                <w:color w:val="000000"/>
                <w:kern w:val="0"/>
                <w:sz w:val="24"/>
                <w:szCs w:val="24"/>
              </w:rPr>
            </w:pPr>
            <w:r w:rsidRPr="00CB7309">
              <w:rPr>
                <w:rFonts w:ascii="Times New Roman" w:eastAsia="DengXian" w:hAnsi="Times New Roman" w:cs="Times New Roman"/>
                <w:color w:val="000000"/>
                <w:kern w:val="0"/>
                <w:sz w:val="24"/>
                <w:szCs w:val="24"/>
              </w:rPr>
              <w:t>up-/down-coregulated</w:t>
            </w:r>
            <w:r w:rsidRPr="00CB7309">
              <w:rPr>
                <w:rFonts w:ascii="Times New Roman" w:eastAsia="DengXian" w:hAnsi="Times New Roman" w:cs="Times New Roman"/>
                <w:color w:val="000000"/>
                <w:kern w:val="0"/>
                <w:sz w:val="24"/>
                <w:szCs w:val="24"/>
              </w:rPr>
              <w:br/>
              <w:t xml:space="preserve"> domain number</w:t>
            </w:r>
          </w:p>
        </w:tc>
        <w:tc>
          <w:tcPr>
            <w:tcW w:w="507" w:type="pct"/>
            <w:tcBorders>
              <w:top w:val="single" w:sz="4" w:space="0" w:color="auto"/>
              <w:bottom w:val="single" w:sz="4" w:space="0" w:color="auto"/>
            </w:tcBorders>
            <w:shd w:val="clear" w:color="auto" w:fill="auto"/>
            <w:noWrap/>
            <w:vAlign w:val="center"/>
            <w:hideMark/>
          </w:tcPr>
          <w:p w:rsidR="003F70A6" w:rsidRDefault="00CB7309" w:rsidP="003F70A6">
            <w:pPr>
              <w:widowControl/>
              <w:jc w:val="left"/>
              <w:rPr>
                <w:rFonts w:ascii="Times New Roman" w:eastAsia="DengXian" w:hAnsi="Times New Roman" w:cs="Times New Roman"/>
                <w:color w:val="000000"/>
                <w:kern w:val="0"/>
                <w:sz w:val="24"/>
                <w:szCs w:val="24"/>
              </w:rPr>
            </w:pPr>
            <w:r w:rsidRPr="00CB7309">
              <w:rPr>
                <w:rFonts w:ascii="Times New Roman" w:eastAsia="DengXian" w:hAnsi="Times New Roman" w:cs="Times New Roman"/>
                <w:color w:val="000000"/>
                <w:kern w:val="0"/>
                <w:sz w:val="24"/>
                <w:szCs w:val="24"/>
              </w:rPr>
              <w:t xml:space="preserve">total </w:t>
            </w:r>
            <w:r w:rsidR="003F70A6">
              <w:rPr>
                <w:rFonts w:ascii="Times New Roman" w:eastAsia="DengXian" w:hAnsi="Times New Roman" w:cs="Times New Roman"/>
                <w:color w:val="000000"/>
                <w:kern w:val="0"/>
                <w:sz w:val="24"/>
                <w:szCs w:val="24"/>
              </w:rPr>
              <w:t>control</w:t>
            </w:r>
          </w:p>
          <w:p w:rsidR="00CB7309" w:rsidRPr="00CB7309" w:rsidRDefault="00CB7309" w:rsidP="003F70A6">
            <w:pPr>
              <w:widowControl/>
              <w:jc w:val="left"/>
              <w:rPr>
                <w:rFonts w:ascii="Times New Roman" w:eastAsia="DengXian" w:hAnsi="Times New Roman" w:cs="Times New Roman"/>
                <w:color w:val="000000"/>
                <w:kern w:val="0"/>
                <w:sz w:val="24"/>
                <w:szCs w:val="24"/>
              </w:rPr>
            </w:pPr>
            <w:r w:rsidRPr="00CB7309">
              <w:rPr>
                <w:rFonts w:ascii="Times New Roman" w:eastAsia="DengXian" w:hAnsi="Times New Roman" w:cs="Times New Roman"/>
                <w:color w:val="000000"/>
                <w:kern w:val="0"/>
                <w:sz w:val="24"/>
                <w:szCs w:val="24"/>
              </w:rPr>
              <w:t>domain</w:t>
            </w:r>
            <w:r w:rsidR="003F70A6">
              <w:rPr>
                <w:rFonts w:ascii="Times New Roman" w:eastAsia="DengXian" w:hAnsi="Times New Roman" w:cs="Times New Roman"/>
                <w:color w:val="000000"/>
                <w:kern w:val="0"/>
                <w:sz w:val="24"/>
                <w:szCs w:val="24"/>
              </w:rPr>
              <w:t xml:space="preserve"> number</w:t>
            </w:r>
          </w:p>
        </w:tc>
        <w:tc>
          <w:tcPr>
            <w:tcW w:w="469" w:type="pct"/>
            <w:tcBorders>
              <w:bottom w:val="single" w:sz="4" w:space="0" w:color="auto"/>
            </w:tcBorders>
            <w:shd w:val="clear" w:color="auto" w:fill="auto"/>
            <w:noWrap/>
            <w:vAlign w:val="center"/>
            <w:hideMark/>
          </w:tcPr>
          <w:p w:rsidR="00CB7309" w:rsidRPr="00CB7309" w:rsidRDefault="00CB7309" w:rsidP="00AF767A">
            <w:pPr>
              <w:widowControl/>
              <w:jc w:val="left"/>
              <w:rPr>
                <w:rFonts w:ascii="Times New Roman" w:eastAsia="DengXian" w:hAnsi="Times New Roman" w:cs="Times New Roman"/>
                <w:color w:val="000000"/>
                <w:kern w:val="0"/>
                <w:sz w:val="24"/>
                <w:szCs w:val="24"/>
              </w:rPr>
            </w:pPr>
            <w:r w:rsidRPr="00CB7309">
              <w:rPr>
                <w:rFonts w:ascii="Times New Roman" w:eastAsia="DengXian" w:hAnsi="Times New Roman" w:cs="Times New Roman"/>
                <w:color w:val="000000"/>
                <w:kern w:val="0"/>
                <w:sz w:val="24"/>
                <w:szCs w:val="24"/>
              </w:rPr>
              <w:t>p value</w:t>
            </w:r>
          </w:p>
        </w:tc>
        <w:tc>
          <w:tcPr>
            <w:tcW w:w="736" w:type="pct"/>
            <w:tcBorders>
              <w:bottom w:val="single" w:sz="4" w:space="0" w:color="auto"/>
            </w:tcBorders>
            <w:shd w:val="clear" w:color="auto" w:fill="auto"/>
            <w:noWrap/>
            <w:vAlign w:val="center"/>
            <w:hideMark/>
          </w:tcPr>
          <w:p w:rsidR="00CB7309" w:rsidRPr="00CB7309" w:rsidRDefault="00CB7309" w:rsidP="00AF767A">
            <w:pPr>
              <w:widowControl/>
              <w:jc w:val="left"/>
              <w:rPr>
                <w:rFonts w:ascii="Times New Roman" w:eastAsia="DengXian" w:hAnsi="Times New Roman" w:cs="Times New Roman"/>
                <w:color w:val="000000"/>
                <w:kern w:val="0"/>
                <w:sz w:val="24"/>
                <w:szCs w:val="24"/>
              </w:rPr>
            </w:pPr>
            <w:r w:rsidRPr="00CB7309">
              <w:rPr>
                <w:rFonts w:ascii="Times New Roman" w:eastAsia="DengXian" w:hAnsi="Times New Roman" w:cs="Times New Roman"/>
                <w:color w:val="000000"/>
                <w:kern w:val="0"/>
                <w:sz w:val="24"/>
                <w:szCs w:val="24"/>
              </w:rPr>
              <w:t>Actual/random</w:t>
            </w:r>
          </w:p>
        </w:tc>
      </w:tr>
      <w:tr w:rsidR="003F70A6" w:rsidRPr="00CB7309" w:rsidTr="00CB7309">
        <w:trPr>
          <w:trHeight w:val="280"/>
        </w:trPr>
        <w:tc>
          <w:tcPr>
            <w:tcW w:w="469" w:type="pct"/>
            <w:tcBorders>
              <w:top w:val="single" w:sz="4" w:space="0" w:color="auto"/>
            </w:tcBorders>
            <w:shd w:val="clear" w:color="auto" w:fill="auto"/>
            <w:noWrap/>
            <w:vAlign w:val="center"/>
            <w:hideMark/>
          </w:tcPr>
          <w:p w:rsidR="00CB7309" w:rsidRPr="00CB7309" w:rsidRDefault="00CB7309" w:rsidP="00CB7309">
            <w:pPr>
              <w:widowControl/>
              <w:jc w:val="center"/>
              <w:rPr>
                <w:rFonts w:ascii="Times New Roman" w:eastAsia="DengXian" w:hAnsi="Times New Roman" w:cs="Times New Roman"/>
                <w:color w:val="000000"/>
                <w:kern w:val="0"/>
                <w:sz w:val="24"/>
                <w:szCs w:val="24"/>
              </w:rPr>
            </w:pPr>
            <w:r w:rsidRPr="00CB7309">
              <w:rPr>
                <w:rFonts w:ascii="Times New Roman" w:eastAsia="DengXian" w:hAnsi="Times New Roman" w:cs="Times New Roman"/>
                <w:color w:val="000000"/>
                <w:kern w:val="0"/>
                <w:sz w:val="24"/>
                <w:szCs w:val="24"/>
              </w:rPr>
              <w:t>maize</w:t>
            </w:r>
          </w:p>
        </w:tc>
        <w:tc>
          <w:tcPr>
            <w:tcW w:w="469" w:type="pct"/>
            <w:tcBorders>
              <w:top w:val="single" w:sz="4" w:space="0" w:color="auto"/>
            </w:tcBorders>
            <w:shd w:val="clear" w:color="auto" w:fill="auto"/>
            <w:noWrap/>
            <w:vAlign w:val="center"/>
            <w:hideMark/>
          </w:tcPr>
          <w:p w:rsidR="00CB7309" w:rsidRPr="00CB7309" w:rsidRDefault="00CB7309" w:rsidP="00CB7309">
            <w:pPr>
              <w:widowControl/>
              <w:jc w:val="center"/>
              <w:rPr>
                <w:rFonts w:ascii="Times New Roman" w:eastAsia="DengXian" w:hAnsi="Times New Roman" w:cs="Times New Roman"/>
                <w:color w:val="000000"/>
                <w:kern w:val="0"/>
                <w:sz w:val="24"/>
                <w:szCs w:val="24"/>
              </w:rPr>
            </w:pPr>
            <w:r w:rsidRPr="00CB7309">
              <w:rPr>
                <w:rFonts w:ascii="Times New Roman" w:eastAsia="DengXian" w:hAnsi="Times New Roman" w:cs="Times New Roman"/>
                <w:color w:val="000000"/>
                <w:kern w:val="0"/>
                <w:sz w:val="24"/>
                <w:szCs w:val="24"/>
              </w:rPr>
              <w:t>up</w:t>
            </w:r>
          </w:p>
        </w:tc>
        <w:tc>
          <w:tcPr>
            <w:tcW w:w="938" w:type="pct"/>
            <w:tcBorders>
              <w:top w:val="single" w:sz="4" w:space="0" w:color="auto"/>
            </w:tcBorders>
            <w:shd w:val="clear" w:color="auto" w:fill="auto"/>
            <w:noWrap/>
            <w:vAlign w:val="center"/>
            <w:hideMark/>
          </w:tcPr>
          <w:p w:rsidR="00CB7309" w:rsidRPr="00CB7309" w:rsidRDefault="00CB7309" w:rsidP="00CB7309">
            <w:pPr>
              <w:widowControl/>
              <w:jc w:val="center"/>
              <w:rPr>
                <w:rFonts w:ascii="Times New Roman" w:eastAsia="DengXian" w:hAnsi="Times New Roman" w:cs="Times New Roman"/>
                <w:color w:val="000000"/>
                <w:kern w:val="0"/>
                <w:sz w:val="24"/>
                <w:szCs w:val="24"/>
              </w:rPr>
            </w:pPr>
            <w:r w:rsidRPr="00CB7309">
              <w:rPr>
                <w:rFonts w:ascii="Times New Roman" w:eastAsia="DengXian" w:hAnsi="Times New Roman" w:cs="Times New Roman"/>
                <w:color w:val="000000"/>
                <w:kern w:val="0"/>
                <w:sz w:val="24"/>
                <w:szCs w:val="24"/>
              </w:rPr>
              <w:t>129</w:t>
            </w:r>
          </w:p>
        </w:tc>
        <w:tc>
          <w:tcPr>
            <w:tcW w:w="421" w:type="pct"/>
            <w:tcBorders>
              <w:top w:val="single" w:sz="4" w:space="0" w:color="auto"/>
            </w:tcBorders>
            <w:shd w:val="clear" w:color="auto" w:fill="auto"/>
            <w:noWrap/>
            <w:vAlign w:val="center"/>
            <w:hideMark/>
          </w:tcPr>
          <w:p w:rsidR="00CB7309" w:rsidRPr="00CB7309" w:rsidRDefault="00CB7309" w:rsidP="00CB7309">
            <w:pPr>
              <w:widowControl/>
              <w:jc w:val="center"/>
              <w:rPr>
                <w:rFonts w:ascii="Times New Roman" w:eastAsia="DengXian" w:hAnsi="Times New Roman" w:cs="Times New Roman"/>
                <w:color w:val="000000"/>
                <w:kern w:val="0"/>
                <w:sz w:val="24"/>
                <w:szCs w:val="24"/>
              </w:rPr>
            </w:pPr>
            <w:r w:rsidRPr="00CB7309">
              <w:rPr>
                <w:rFonts w:ascii="Times New Roman" w:eastAsia="DengXian" w:hAnsi="Times New Roman" w:cs="Times New Roman"/>
                <w:color w:val="000000"/>
                <w:kern w:val="0"/>
                <w:sz w:val="24"/>
                <w:szCs w:val="24"/>
              </w:rPr>
              <w:t>2545</w:t>
            </w:r>
          </w:p>
        </w:tc>
        <w:tc>
          <w:tcPr>
            <w:tcW w:w="992" w:type="pct"/>
            <w:tcBorders>
              <w:top w:val="single" w:sz="4" w:space="0" w:color="auto"/>
            </w:tcBorders>
            <w:shd w:val="clear" w:color="auto" w:fill="auto"/>
            <w:noWrap/>
            <w:vAlign w:val="bottom"/>
            <w:hideMark/>
          </w:tcPr>
          <w:p w:rsidR="00CB7309" w:rsidRPr="00CB7309" w:rsidRDefault="00CB7309" w:rsidP="00CB7309">
            <w:pPr>
              <w:widowControl/>
              <w:jc w:val="center"/>
              <w:rPr>
                <w:rFonts w:ascii="Times New Roman" w:eastAsia="DengXian" w:hAnsi="Times New Roman" w:cs="Times New Roman"/>
                <w:color w:val="000000"/>
                <w:kern w:val="0"/>
                <w:sz w:val="24"/>
                <w:szCs w:val="24"/>
              </w:rPr>
            </w:pPr>
            <w:r w:rsidRPr="00CB7309">
              <w:rPr>
                <w:rFonts w:ascii="Times New Roman" w:eastAsia="DengXian" w:hAnsi="Times New Roman" w:cs="Times New Roman"/>
                <w:color w:val="000000"/>
                <w:kern w:val="0"/>
                <w:sz w:val="24"/>
                <w:szCs w:val="24"/>
              </w:rPr>
              <w:t>114,381</w:t>
            </w:r>
          </w:p>
        </w:tc>
        <w:tc>
          <w:tcPr>
            <w:tcW w:w="507" w:type="pct"/>
            <w:tcBorders>
              <w:top w:val="single" w:sz="4" w:space="0" w:color="auto"/>
            </w:tcBorders>
            <w:shd w:val="clear" w:color="auto" w:fill="auto"/>
            <w:noWrap/>
            <w:vAlign w:val="bottom"/>
            <w:hideMark/>
          </w:tcPr>
          <w:p w:rsidR="00CB7309" w:rsidRPr="00CB7309" w:rsidRDefault="00CB7309" w:rsidP="00CB7309">
            <w:pPr>
              <w:widowControl/>
              <w:jc w:val="center"/>
              <w:rPr>
                <w:rFonts w:ascii="Times New Roman" w:eastAsia="DengXian" w:hAnsi="Times New Roman" w:cs="Times New Roman"/>
                <w:color w:val="000000"/>
                <w:kern w:val="0"/>
                <w:sz w:val="24"/>
                <w:szCs w:val="24"/>
              </w:rPr>
            </w:pPr>
            <w:r w:rsidRPr="00CB7309">
              <w:rPr>
                <w:rFonts w:ascii="Times New Roman" w:eastAsia="DengXian" w:hAnsi="Times New Roman" w:cs="Times New Roman"/>
                <w:color w:val="000000"/>
                <w:kern w:val="0"/>
                <w:sz w:val="24"/>
                <w:szCs w:val="24"/>
              </w:rPr>
              <w:t>2,366,066</w:t>
            </w:r>
          </w:p>
        </w:tc>
        <w:tc>
          <w:tcPr>
            <w:tcW w:w="469" w:type="pct"/>
            <w:tcBorders>
              <w:top w:val="single" w:sz="4" w:space="0" w:color="auto"/>
            </w:tcBorders>
            <w:shd w:val="clear" w:color="auto" w:fill="auto"/>
            <w:noWrap/>
            <w:vAlign w:val="bottom"/>
            <w:hideMark/>
          </w:tcPr>
          <w:p w:rsidR="00CB7309" w:rsidRPr="00CB7309" w:rsidRDefault="00CB7309" w:rsidP="00CB7309">
            <w:pPr>
              <w:widowControl/>
              <w:jc w:val="center"/>
              <w:rPr>
                <w:rFonts w:ascii="Times New Roman" w:eastAsia="DengXian" w:hAnsi="Times New Roman" w:cs="Times New Roman"/>
                <w:color w:val="000000"/>
                <w:kern w:val="0"/>
                <w:sz w:val="24"/>
                <w:szCs w:val="24"/>
              </w:rPr>
            </w:pPr>
            <w:r w:rsidRPr="00CB7309">
              <w:rPr>
                <w:rFonts w:ascii="Times New Roman" w:eastAsia="DengXian" w:hAnsi="Times New Roman" w:cs="Times New Roman"/>
                <w:color w:val="000000"/>
                <w:kern w:val="0"/>
                <w:sz w:val="24"/>
                <w:szCs w:val="24"/>
              </w:rPr>
              <w:t>0.58</w:t>
            </w:r>
          </w:p>
        </w:tc>
        <w:tc>
          <w:tcPr>
            <w:tcW w:w="736" w:type="pct"/>
            <w:tcBorders>
              <w:top w:val="single" w:sz="4" w:space="0" w:color="auto"/>
            </w:tcBorders>
            <w:shd w:val="clear" w:color="auto" w:fill="auto"/>
            <w:noWrap/>
            <w:vAlign w:val="center"/>
            <w:hideMark/>
          </w:tcPr>
          <w:p w:rsidR="00CB7309" w:rsidRPr="00CB7309" w:rsidRDefault="00CB7309" w:rsidP="00CB7309">
            <w:pPr>
              <w:widowControl/>
              <w:jc w:val="center"/>
              <w:rPr>
                <w:rFonts w:ascii="Times New Roman" w:eastAsia="DengXian" w:hAnsi="Times New Roman" w:cs="Times New Roman"/>
                <w:color w:val="000000"/>
                <w:kern w:val="0"/>
                <w:sz w:val="24"/>
                <w:szCs w:val="24"/>
              </w:rPr>
            </w:pPr>
            <w:r w:rsidRPr="00CB7309">
              <w:rPr>
                <w:rFonts w:ascii="Times New Roman" w:eastAsia="DengXian" w:hAnsi="Times New Roman" w:cs="Times New Roman"/>
                <w:color w:val="000000"/>
                <w:kern w:val="0"/>
                <w:sz w:val="24"/>
                <w:szCs w:val="24"/>
              </w:rPr>
              <w:t>1.05</w:t>
            </w:r>
          </w:p>
        </w:tc>
      </w:tr>
      <w:tr w:rsidR="003F70A6" w:rsidRPr="00CB7309" w:rsidTr="00CB7309">
        <w:trPr>
          <w:trHeight w:val="280"/>
        </w:trPr>
        <w:tc>
          <w:tcPr>
            <w:tcW w:w="469" w:type="pct"/>
            <w:shd w:val="clear" w:color="auto" w:fill="auto"/>
            <w:noWrap/>
            <w:vAlign w:val="bottom"/>
            <w:hideMark/>
          </w:tcPr>
          <w:p w:rsidR="00CB7309" w:rsidRPr="00CB7309" w:rsidRDefault="00CB7309" w:rsidP="00CB7309">
            <w:pPr>
              <w:widowControl/>
              <w:jc w:val="center"/>
              <w:rPr>
                <w:rFonts w:ascii="Times New Roman" w:eastAsia="DengXian" w:hAnsi="Times New Roman" w:cs="Times New Roman"/>
                <w:color w:val="000000"/>
                <w:kern w:val="0"/>
                <w:sz w:val="24"/>
                <w:szCs w:val="24"/>
              </w:rPr>
            </w:pPr>
            <w:r w:rsidRPr="00CB7309">
              <w:rPr>
                <w:rFonts w:ascii="Times New Roman" w:eastAsia="DengXian" w:hAnsi="Times New Roman" w:cs="Times New Roman"/>
                <w:color w:val="000000"/>
                <w:kern w:val="0"/>
                <w:sz w:val="24"/>
                <w:szCs w:val="24"/>
              </w:rPr>
              <w:t>BS vs ME</w:t>
            </w:r>
          </w:p>
        </w:tc>
        <w:tc>
          <w:tcPr>
            <w:tcW w:w="469" w:type="pct"/>
            <w:shd w:val="clear" w:color="auto" w:fill="auto"/>
            <w:noWrap/>
            <w:vAlign w:val="center"/>
            <w:hideMark/>
          </w:tcPr>
          <w:p w:rsidR="00CB7309" w:rsidRPr="00CB7309" w:rsidRDefault="00CB7309" w:rsidP="00CB7309">
            <w:pPr>
              <w:widowControl/>
              <w:jc w:val="center"/>
              <w:rPr>
                <w:rFonts w:ascii="Times New Roman" w:eastAsia="DengXian" w:hAnsi="Times New Roman" w:cs="Times New Roman"/>
                <w:color w:val="000000"/>
                <w:kern w:val="0"/>
                <w:sz w:val="24"/>
                <w:szCs w:val="24"/>
              </w:rPr>
            </w:pPr>
            <w:r w:rsidRPr="00CB7309">
              <w:rPr>
                <w:rFonts w:ascii="Times New Roman" w:eastAsia="DengXian" w:hAnsi="Times New Roman" w:cs="Times New Roman"/>
                <w:color w:val="000000"/>
                <w:kern w:val="0"/>
                <w:sz w:val="24"/>
                <w:szCs w:val="24"/>
              </w:rPr>
              <w:t>down</w:t>
            </w:r>
          </w:p>
        </w:tc>
        <w:tc>
          <w:tcPr>
            <w:tcW w:w="938" w:type="pct"/>
            <w:shd w:val="clear" w:color="auto" w:fill="auto"/>
            <w:noWrap/>
            <w:vAlign w:val="center"/>
            <w:hideMark/>
          </w:tcPr>
          <w:p w:rsidR="00CB7309" w:rsidRPr="00CB7309" w:rsidRDefault="00CB7309" w:rsidP="00CB7309">
            <w:pPr>
              <w:widowControl/>
              <w:jc w:val="center"/>
              <w:rPr>
                <w:rFonts w:ascii="Times New Roman" w:eastAsia="DengXian" w:hAnsi="Times New Roman" w:cs="Times New Roman"/>
                <w:color w:val="000000"/>
                <w:kern w:val="0"/>
                <w:sz w:val="24"/>
                <w:szCs w:val="24"/>
              </w:rPr>
            </w:pPr>
            <w:r w:rsidRPr="00CB7309">
              <w:rPr>
                <w:rFonts w:ascii="Times New Roman" w:eastAsia="DengXian" w:hAnsi="Times New Roman" w:cs="Times New Roman"/>
                <w:color w:val="000000"/>
                <w:kern w:val="0"/>
                <w:sz w:val="24"/>
                <w:szCs w:val="24"/>
              </w:rPr>
              <w:t>160</w:t>
            </w:r>
          </w:p>
        </w:tc>
        <w:tc>
          <w:tcPr>
            <w:tcW w:w="421" w:type="pct"/>
            <w:shd w:val="clear" w:color="auto" w:fill="auto"/>
            <w:noWrap/>
            <w:vAlign w:val="center"/>
            <w:hideMark/>
          </w:tcPr>
          <w:p w:rsidR="00CB7309" w:rsidRPr="00CB7309" w:rsidRDefault="00CB7309" w:rsidP="00CB7309">
            <w:pPr>
              <w:widowControl/>
              <w:jc w:val="center"/>
              <w:rPr>
                <w:rFonts w:ascii="Times New Roman" w:eastAsia="DengXian" w:hAnsi="Times New Roman" w:cs="Times New Roman"/>
                <w:color w:val="000000"/>
                <w:kern w:val="0"/>
                <w:sz w:val="24"/>
                <w:szCs w:val="24"/>
              </w:rPr>
            </w:pPr>
            <w:r w:rsidRPr="00CB7309">
              <w:rPr>
                <w:rFonts w:ascii="Times New Roman" w:eastAsia="DengXian" w:hAnsi="Times New Roman" w:cs="Times New Roman"/>
                <w:color w:val="000000"/>
                <w:kern w:val="0"/>
                <w:sz w:val="24"/>
                <w:szCs w:val="24"/>
              </w:rPr>
              <w:t>2545</w:t>
            </w:r>
          </w:p>
        </w:tc>
        <w:tc>
          <w:tcPr>
            <w:tcW w:w="992" w:type="pct"/>
            <w:shd w:val="clear" w:color="auto" w:fill="auto"/>
            <w:noWrap/>
            <w:vAlign w:val="bottom"/>
            <w:hideMark/>
          </w:tcPr>
          <w:p w:rsidR="00CB7309" w:rsidRPr="00CB7309" w:rsidRDefault="00CB7309" w:rsidP="00CB7309">
            <w:pPr>
              <w:widowControl/>
              <w:jc w:val="center"/>
              <w:rPr>
                <w:rFonts w:ascii="Times New Roman" w:eastAsia="DengXian" w:hAnsi="Times New Roman" w:cs="Times New Roman"/>
                <w:color w:val="000000"/>
                <w:kern w:val="0"/>
                <w:sz w:val="24"/>
                <w:szCs w:val="24"/>
              </w:rPr>
            </w:pPr>
            <w:r w:rsidRPr="00CB7309">
              <w:rPr>
                <w:rFonts w:ascii="Times New Roman" w:eastAsia="DengXian" w:hAnsi="Times New Roman" w:cs="Times New Roman"/>
                <w:color w:val="000000"/>
                <w:kern w:val="0"/>
                <w:sz w:val="24"/>
                <w:szCs w:val="24"/>
              </w:rPr>
              <w:t>153,655</w:t>
            </w:r>
          </w:p>
        </w:tc>
        <w:tc>
          <w:tcPr>
            <w:tcW w:w="507" w:type="pct"/>
            <w:shd w:val="clear" w:color="auto" w:fill="auto"/>
            <w:noWrap/>
            <w:vAlign w:val="bottom"/>
            <w:hideMark/>
          </w:tcPr>
          <w:p w:rsidR="00CB7309" w:rsidRPr="00CB7309" w:rsidRDefault="00CB7309" w:rsidP="00CB7309">
            <w:pPr>
              <w:widowControl/>
              <w:jc w:val="center"/>
              <w:rPr>
                <w:rFonts w:ascii="Times New Roman" w:eastAsia="DengXian" w:hAnsi="Times New Roman" w:cs="Times New Roman"/>
                <w:color w:val="000000"/>
                <w:kern w:val="0"/>
                <w:sz w:val="24"/>
                <w:szCs w:val="24"/>
              </w:rPr>
            </w:pPr>
            <w:r w:rsidRPr="00CB7309">
              <w:rPr>
                <w:rFonts w:ascii="Times New Roman" w:eastAsia="DengXian" w:hAnsi="Times New Roman" w:cs="Times New Roman"/>
                <w:color w:val="000000"/>
                <w:kern w:val="0"/>
                <w:sz w:val="24"/>
                <w:szCs w:val="24"/>
              </w:rPr>
              <w:t>2,366,066</w:t>
            </w:r>
          </w:p>
        </w:tc>
        <w:tc>
          <w:tcPr>
            <w:tcW w:w="469" w:type="pct"/>
            <w:shd w:val="clear" w:color="auto" w:fill="auto"/>
            <w:noWrap/>
            <w:vAlign w:val="bottom"/>
            <w:hideMark/>
          </w:tcPr>
          <w:p w:rsidR="00CB7309" w:rsidRPr="00CB7309" w:rsidRDefault="00CB7309" w:rsidP="00CB7309">
            <w:pPr>
              <w:widowControl/>
              <w:jc w:val="center"/>
              <w:rPr>
                <w:rFonts w:ascii="Times New Roman" w:eastAsia="DengXian" w:hAnsi="Times New Roman" w:cs="Times New Roman"/>
                <w:color w:val="000000"/>
                <w:kern w:val="0"/>
                <w:sz w:val="24"/>
                <w:szCs w:val="24"/>
              </w:rPr>
            </w:pPr>
            <w:r w:rsidRPr="00CB7309">
              <w:rPr>
                <w:rFonts w:ascii="Times New Roman" w:eastAsia="DengXian" w:hAnsi="Times New Roman" w:cs="Times New Roman"/>
                <w:color w:val="000000"/>
                <w:kern w:val="0"/>
                <w:sz w:val="24"/>
                <w:szCs w:val="24"/>
              </w:rPr>
              <w:t>0.72</w:t>
            </w:r>
          </w:p>
        </w:tc>
        <w:tc>
          <w:tcPr>
            <w:tcW w:w="736" w:type="pct"/>
            <w:shd w:val="clear" w:color="auto" w:fill="auto"/>
            <w:noWrap/>
            <w:vAlign w:val="center"/>
            <w:hideMark/>
          </w:tcPr>
          <w:p w:rsidR="00CB7309" w:rsidRPr="00CB7309" w:rsidRDefault="00CB7309" w:rsidP="00CB7309">
            <w:pPr>
              <w:widowControl/>
              <w:jc w:val="center"/>
              <w:rPr>
                <w:rFonts w:ascii="Times New Roman" w:eastAsia="DengXian" w:hAnsi="Times New Roman" w:cs="Times New Roman"/>
                <w:color w:val="000000"/>
                <w:kern w:val="0"/>
                <w:sz w:val="24"/>
                <w:szCs w:val="24"/>
              </w:rPr>
            </w:pPr>
            <w:r w:rsidRPr="00CB7309">
              <w:rPr>
                <w:rFonts w:ascii="Times New Roman" w:eastAsia="DengXian" w:hAnsi="Times New Roman" w:cs="Times New Roman"/>
                <w:color w:val="000000"/>
                <w:kern w:val="0"/>
                <w:sz w:val="24"/>
                <w:szCs w:val="24"/>
              </w:rPr>
              <w:t>0.97</w:t>
            </w:r>
          </w:p>
        </w:tc>
      </w:tr>
      <w:tr w:rsidR="003F70A6" w:rsidRPr="00CB7309" w:rsidTr="00CB7309">
        <w:trPr>
          <w:trHeight w:val="280"/>
        </w:trPr>
        <w:tc>
          <w:tcPr>
            <w:tcW w:w="469" w:type="pct"/>
            <w:shd w:val="clear" w:color="auto" w:fill="DEEAF6" w:themeFill="accent5" w:themeFillTint="33"/>
            <w:noWrap/>
            <w:vAlign w:val="center"/>
            <w:hideMark/>
          </w:tcPr>
          <w:p w:rsidR="00CB7309" w:rsidRPr="00CB7309" w:rsidRDefault="00CB7309" w:rsidP="00CB7309">
            <w:pPr>
              <w:widowControl/>
              <w:jc w:val="center"/>
              <w:rPr>
                <w:rFonts w:ascii="Times New Roman" w:eastAsia="DengXian" w:hAnsi="Times New Roman" w:cs="Times New Roman"/>
                <w:color w:val="000000"/>
                <w:kern w:val="0"/>
                <w:sz w:val="24"/>
                <w:szCs w:val="24"/>
              </w:rPr>
            </w:pPr>
            <w:r w:rsidRPr="00CB7309">
              <w:rPr>
                <w:rFonts w:ascii="Times New Roman" w:eastAsia="DengXian" w:hAnsi="Times New Roman" w:cs="Times New Roman"/>
                <w:color w:val="000000"/>
                <w:kern w:val="0"/>
                <w:sz w:val="24"/>
                <w:szCs w:val="24"/>
              </w:rPr>
              <w:t>maize</w:t>
            </w:r>
          </w:p>
        </w:tc>
        <w:tc>
          <w:tcPr>
            <w:tcW w:w="469" w:type="pct"/>
            <w:shd w:val="clear" w:color="auto" w:fill="DEEAF6" w:themeFill="accent5" w:themeFillTint="33"/>
            <w:noWrap/>
            <w:vAlign w:val="center"/>
            <w:hideMark/>
          </w:tcPr>
          <w:p w:rsidR="00CB7309" w:rsidRPr="00CB7309" w:rsidRDefault="00CB7309" w:rsidP="00CB7309">
            <w:pPr>
              <w:widowControl/>
              <w:jc w:val="center"/>
              <w:rPr>
                <w:rFonts w:ascii="Times New Roman" w:eastAsia="DengXian" w:hAnsi="Times New Roman" w:cs="Times New Roman"/>
                <w:color w:val="000000"/>
                <w:kern w:val="0"/>
                <w:sz w:val="24"/>
                <w:szCs w:val="24"/>
              </w:rPr>
            </w:pPr>
            <w:r w:rsidRPr="00CB7309">
              <w:rPr>
                <w:rFonts w:ascii="Times New Roman" w:eastAsia="DengXian" w:hAnsi="Times New Roman" w:cs="Times New Roman"/>
                <w:color w:val="000000"/>
                <w:kern w:val="0"/>
                <w:sz w:val="24"/>
                <w:szCs w:val="24"/>
              </w:rPr>
              <w:t>up</w:t>
            </w:r>
          </w:p>
        </w:tc>
        <w:tc>
          <w:tcPr>
            <w:tcW w:w="938" w:type="pct"/>
            <w:shd w:val="clear" w:color="auto" w:fill="DEEAF6" w:themeFill="accent5" w:themeFillTint="33"/>
            <w:noWrap/>
            <w:vAlign w:val="center"/>
            <w:hideMark/>
          </w:tcPr>
          <w:p w:rsidR="00CB7309" w:rsidRPr="00CB7309" w:rsidRDefault="00CB7309" w:rsidP="00CB7309">
            <w:pPr>
              <w:widowControl/>
              <w:jc w:val="center"/>
              <w:rPr>
                <w:rFonts w:ascii="Times New Roman" w:eastAsia="DengXian" w:hAnsi="Times New Roman" w:cs="Times New Roman"/>
                <w:color w:val="000000"/>
                <w:kern w:val="0"/>
                <w:sz w:val="24"/>
                <w:szCs w:val="24"/>
              </w:rPr>
            </w:pPr>
            <w:r w:rsidRPr="00CB7309">
              <w:rPr>
                <w:rFonts w:ascii="Times New Roman" w:eastAsia="DengXian" w:hAnsi="Times New Roman" w:cs="Times New Roman"/>
                <w:color w:val="000000"/>
                <w:kern w:val="0"/>
                <w:sz w:val="24"/>
                <w:szCs w:val="24"/>
              </w:rPr>
              <w:t>292</w:t>
            </w:r>
          </w:p>
        </w:tc>
        <w:tc>
          <w:tcPr>
            <w:tcW w:w="421" w:type="pct"/>
            <w:shd w:val="clear" w:color="auto" w:fill="DEEAF6" w:themeFill="accent5" w:themeFillTint="33"/>
            <w:noWrap/>
            <w:vAlign w:val="center"/>
            <w:hideMark/>
          </w:tcPr>
          <w:p w:rsidR="00CB7309" w:rsidRPr="00CB7309" w:rsidRDefault="00CB7309" w:rsidP="00CB7309">
            <w:pPr>
              <w:widowControl/>
              <w:jc w:val="center"/>
              <w:rPr>
                <w:rFonts w:ascii="Times New Roman" w:eastAsia="DengXian" w:hAnsi="Times New Roman" w:cs="Times New Roman"/>
                <w:color w:val="000000"/>
                <w:kern w:val="0"/>
                <w:sz w:val="24"/>
                <w:szCs w:val="24"/>
              </w:rPr>
            </w:pPr>
            <w:r w:rsidRPr="00CB7309">
              <w:rPr>
                <w:rFonts w:ascii="Times New Roman" w:eastAsia="DengXian" w:hAnsi="Times New Roman" w:cs="Times New Roman"/>
                <w:color w:val="000000"/>
                <w:kern w:val="0"/>
                <w:sz w:val="24"/>
                <w:szCs w:val="24"/>
              </w:rPr>
              <w:t>2990</w:t>
            </w:r>
          </w:p>
        </w:tc>
        <w:tc>
          <w:tcPr>
            <w:tcW w:w="992" w:type="pct"/>
            <w:shd w:val="clear" w:color="auto" w:fill="DEEAF6" w:themeFill="accent5" w:themeFillTint="33"/>
            <w:noWrap/>
            <w:vAlign w:val="bottom"/>
            <w:hideMark/>
          </w:tcPr>
          <w:p w:rsidR="00CB7309" w:rsidRPr="00CB7309" w:rsidRDefault="00CB7309" w:rsidP="00CB7309">
            <w:pPr>
              <w:widowControl/>
              <w:jc w:val="center"/>
              <w:rPr>
                <w:rFonts w:ascii="Times New Roman" w:eastAsia="DengXian" w:hAnsi="Times New Roman" w:cs="Times New Roman"/>
                <w:color w:val="000000"/>
                <w:kern w:val="0"/>
                <w:sz w:val="24"/>
                <w:szCs w:val="24"/>
              </w:rPr>
            </w:pPr>
            <w:r w:rsidRPr="00CB7309">
              <w:rPr>
                <w:rFonts w:ascii="Times New Roman" w:eastAsia="DengXian" w:hAnsi="Times New Roman" w:cs="Times New Roman"/>
                <w:color w:val="000000"/>
                <w:kern w:val="0"/>
                <w:sz w:val="24"/>
                <w:szCs w:val="24"/>
              </w:rPr>
              <w:t>265,515</w:t>
            </w:r>
          </w:p>
        </w:tc>
        <w:tc>
          <w:tcPr>
            <w:tcW w:w="507" w:type="pct"/>
            <w:shd w:val="clear" w:color="auto" w:fill="DEEAF6" w:themeFill="accent5" w:themeFillTint="33"/>
            <w:noWrap/>
            <w:vAlign w:val="bottom"/>
            <w:hideMark/>
          </w:tcPr>
          <w:p w:rsidR="00CB7309" w:rsidRPr="00CB7309" w:rsidRDefault="00CB7309" w:rsidP="00CB7309">
            <w:pPr>
              <w:widowControl/>
              <w:jc w:val="center"/>
              <w:rPr>
                <w:rFonts w:ascii="Times New Roman" w:eastAsia="DengXian" w:hAnsi="Times New Roman" w:cs="Times New Roman"/>
                <w:color w:val="000000"/>
                <w:kern w:val="0"/>
                <w:sz w:val="24"/>
                <w:szCs w:val="24"/>
              </w:rPr>
            </w:pPr>
            <w:r w:rsidRPr="00CB7309">
              <w:rPr>
                <w:rFonts w:ascii="Times New Roman" w:eastAsia="DengXian" w:hAnsi="Times New Roman" w:cs="Times New Roman"/>
                <w:color w:val="000000"/>
                <w:kern w:val="0"/>
                <w:sz w:val="24"/>
                <w:szCs w:val="24"/>
              </w:rPr>
              <w:t>2,730,441</w:t>
            </w:r>
          </w:p>
        </w:tc>
        <w:tc>
          <w:tcPr>
            <w:tcW w:w="469" w:type="pct"/>
            <w:shd w:val="clear" w:color="auto" w:fill="DEEAF6" w:themeFill="accent5" w:themeFillTint="33"/>
            <w:noWrap/>
            <w:vAlign w:val="bottom"/>
            <w:hideMark/>
          </w:tcPr>
          <w:p w:rsidR="00CB7309" w:rsidRPr="00CB7309" w:rsidRDefault="00CB7309" w:rsidP="00CB7309">
            <w:pPr>
              <w:widowControl/>
              <w:jc w:val="center"/>
              <w:rPr>
                <w:rFonts w:ascii="Times New Roman" w:eastAsia="DengXian" w:hAnsi="Times New Roman" w:cs="Times New Roman"/>
                <w:color w:val="000000"/>
                <w:kern w:val="0"/>
                <w:sz w:val="24"/>
                <w:szCs w:val="24"/>
              </w:rPr>
            </w:pPr>
            <w:r w:rsidRPr="00CB7309">
              <w:rPr>
                <w:rFonts w:ascii="Times New Roman" w:eastAsia="DengXian" w:hAnsi="Times New Roman" w:cs="Times New Roman"/>
                <w:color w:val="000000"/>
                <w:kern w:val="0"/>
                <w:sz w:val="24"/>
                <w:szCs w:val="24"/>
              </w:rPr>
              <w:t>0.93</w:t>
            </w:r>
          </w:p>
        </w:tc>
        <w:tc>
          <w:tcPr>
            <w:tcW w:w="736" w:type="pct"/>
            <w:shd w:val="clear" w:color="auto" w:fill="DEEAF6" w:themeFill="accent5" w:themeFillTint="33"/>
            <w:noWrap/>
            <w:vAlign w:val="center"/>
            <w:hideMark/>
          </w:tcPr>
          <w:p w:rsidR="00CB7309" w:rsidRPr="00CB7309" w:rsidRDefault="00CB7309" w:rsidP="00CB7309">
            <w:pPr>
              <w:widowControl/>
              <w:jc w:val="center"/>
              <w:rPr>
                <w:rFonts w:ascii="Times New Roman" w:eastAsia="DengXian" w:hAnsi="Times New Roman" w:cs="Times New Roman"/>
                <w:color w:val="000000"/>
                <w:kern w:val="0"/>
                <w:sz w:val="24"/>
                <w:szCs w:val="24"/>
              </w:rPr>
            </w:pPr>
            <w:r w:rsidRPr="00CB7309">
              <w:rPr>
                <w:rFonts w:ascii="Times New Roman" w:eastAsia="DengXian" w:hAnsi="Times New Roman" w:cs="Times New Roman"/>
                <w:color w:val="000000"/>
                <w:kern w:val="0"/>
                <w:sz w:val="24"/>
                <w:szCs w:val="24"/>
              </w:rPr>
              <w:t>1.00</w:t>
            </w:r>
          </w:p>
        </w:tc>
      </w:tr>
      <w:tr w:rsidR="003F70A6" w:rsidRPr="00CB7309" w:rsidTr="00CB7309">
        <w:trPr>
          <w:trHeight w:val="280"/>
        </w:trPr>
        <w:tc>
          <w:tcPr>
            <w:tcW w:w="469" w:type="pct"/>
            <w:shd w:val="clear" w:color="auto" w:fill="DEEAF6" w:themeFill="accent5" w:themeFillTint="33"/>
            <w:noWrap/>
            <w:vAlign w:val="bottom"/>
            <w:hideMark/>
          </w:tcPr>
          <w:p w:rsidR="00CB7309" w:rsidRPr="00CB7309" w:rsidRDefault="00CB7309" w:rsidP="00CB7309">
            <w:pPr>
              <w:widowControl/>
              <w:jc w:val="center"/>
              <w:rPr>
                <w:rFonts w:ascii="Times New Roman" w:eastAsia="DengXian" w:hAnsi="Times New Roman" w:cs="Times New Roman"/>
                <w:color w:val="000000"/>
                <w:kern w:val="0"/>
                <w:sz w:val="24"/>
                <w:szCs w:val="24"/>
              </w:rPr>
            </w:pPr>
            <w:r w:rsidRPr="00CB7309">
              <w:rPr>
                <w:rFonts w:ascii="Times New Roman" w:eastAsia="DengXian" w:hAnsi="Times New Roman" w:cs="Times New Roman"/>
                <w:color w:val="000000"/>
                <w:kern w:val="0"/>
                <w:sz w:val="24"/>
                <w:szCs w:val="24"/>
              </w:rPr>
              <w:t>EN vs ME</w:t>
            </w:r>
          </w:p>
        </w:tc>
        <w:tc>
          <w:tcPr>
            <w:tcW w:w="469" w:type="pct"/>
            <w:shd w:val="clear" w:color="auto" w:fill="DEEAF6" w:themeFill="accent5" w:themeFillTint="33"/>
            <w:noWrap/>
            <w:vAlign w:val="center"/>
            <w:hideMark/>
          </w:tcPr>
          <w:p w:rsidR="00CB7309" w:rsidRPr="00CB7309" w:rsidRDefault="00CB7309" w:rsidP="00CB7309">
            <w:pPr>
              <w:widowControl/>
              <w:jc w:val="center"/>
              <w:rPr>
                <w:rFonts w:ascii="Times New Roman" w:eastAsia="DengXian" w:hAnsi="Times New Roman" w:cs="Times New Roman"/>
                <w:color w:val="000000"/>
                <w:kern w:val="0"/>
                <w:sz w:val="24"/>
                <w:szCs w:val="24"/>
              </w:rPr>
            </w:pPr>
            <w:r w:rsidRPr="00CB7309">
              <w:rPr>
                <w:rFonts w:ascii="Times New Roman" w:eastAsia="DengXian" w:hAnsi="Times New Roman" w:cs="Times New Roman"/>
                <w:color w:val="000000"/>
                <w:kern w:val="0"/>
                <w:sz w:val="24"/>
                <w:szCs w:val="24"/>
              </w:rPr>
              <w:t>down</w:t>
            </w:r>
          </w:p>
        </w:tc>
        <w:tc>
          <w:tcPr>
            <w:tcW w:w="938" w:type="pct"/>
            <w:shd w:val="clear" w:color="auto" w:fill="DEEAF6" w:themeFill="accent5" w:themeFillTint="33"/>
            <w:noWrap/>
            <w:vAlign w:val="center"/>
            <w:hideMark/>
          </w:tcPr>
          <w:p w:rsidR="00CB7309" w:rsidRPr="00CB7309" w:rsidRDefault="00CB7309" w:rsidP="00CB7309">
            <w:pPr>
              <w:widowControl/>
              <w:jc w:val="center"/>
              <w:rPr>
                <w:rFonts w:ascii="Times New Roman" w:eastAsia="DengXian" w:hAnsi="Times New Roman" w:cs="Times New Roman"/>
                <w:color w:val="000000"/>
                <w:kern w:val="0"/>
                <w:sz w:val="24"/>
                <w:szCs w:val="24"/>
              </w:rPr>
            </w:pPr>
            <w:r w:rsidRPr="00CB7309">
              <w:rPr>
                <w:rFonts w:ascii="Times New Roman" w:eastAsia="DengXian" w:hAnsi="Times New Roman" w:cs="Times New Roman"/>
                <w:color w:val="000000"/>
                <w:kern w:val="0"/>
                <w:sz w:val="24"/>
                <w:szCs w:val="24"/>
              </w:rPr>
              <w:t>329</w:t>
            </w:r>
          </w:p>
        </w:tc>
        <w:tc>
          <w:tcPr>
            <w:tcW w:w="421" w:type="pct"/>
            <w:shd w:val="clear" w:color="auto" w:fill="DEEAF6" w:themeFill="accent5" w:themeFillTint="33"/>
            <w:noWrap/>
            <w:vAlign w:val="center"/>
            <w:hideMark/>
          </w:tcPr>
          <w:p w:rsidR="00CB7309" w:rsidRPr="00CB7309" w:rsidRDefault="00CB7309" w:rsidP="00CB7309">
            <w:pPr>
              <w:widowControl/>
              <w:jc w:val="center"/>
              <w:rPr>
                <w:rFonts w:ascii="Times New Roman" w:eastAsia="DengXian" w:hAnsi="Times New Roman" w:cs="Times New Roman"/>
                <w:color w:val="000000"/>
                <w:kern w:val="0"/>
                <w:sz w:val="24"/>
                <w:szCs w:val="24"/>
              </w:rPr>
            </w:pPr>
            <w:r w:rsidRPr="00CB7309">
              <w:rPr>
                <w:rFonts w:ascii="Times New Roman" w:eastAsia="DengXian" w:hAnsi="Times New Roman" w:cs="Times New Roman"/>
                <w:color w:val="000000"/>
                <w:kern w:val="0"/>
                <w:sz w:val="24"/>
                <w:szCs w:val="24"/>
              </w:rPr>
              <w:t>2990</w:t>
            </w:r>
          </w:p>
        </w:tc>
        <w:tc>
          <w:tcPr>
            <w:tcW w:w="992" w:type="pct"/>
            <w:shd w:val="clear" w:color="auto" w:fill="DEEAF6" w:themeFill="accent5" w:themeFillTint="33"/>
            <w:noWrap/>
            <w:vAlign w:val="bottom"/>
            <w:hideMark/>
          </w:tcPr>
          <w:p w:rsidR="00CB7309" w:rsidRPr="00CB7309" w:rsidRDefault="00CB7309" w:rsidP="00CB7309">
            <w:pPr>
              <w:widowControl/>
              <w:jc w:val="center"/>
              <w:rPr>
                <w:rFonts w:ascii="Times New Roman" w:eastAsia="DengXian" w:hAnsi="Times New Roman" w:cs="Times New Roman"/>
                <w:color w:val="000000"/>
                <w:kern w:val="0"/>
                <w:sz w:val="24"/>
                <w:szCs w:val="24"/>
              </w:rPr>
            </w:pPr>
            <w:r w:rsidRPr="00CB7309">
              <w:rPr>
                <w:rFonts w:ascii="Times New Roman" w:eastAsia="DengXian" w:hAnsi="Times New Roman" w:cs="Times New Roman"/>
                <w:color w:val="000000"/>
                <w:kern w:val="0"/>
                <w:sz w:val="24"/>
                <w:szCs w:val="24"/>
              </w:rPr>
              <w:t>273,075</w:t>
            </w:r>
          </w:p>
        </w:tc>
        <w:tc>
          <w:tcPr>
            <w:tcW w:w="507" w:type="pct"/>
            <w:shd w:val="clear" w:color="auto" w:fill="DEEAF6" w:themeFill="accent5" w:themeFillTint="33"/>
            <w:noWrap/>
            <w:vAlign w:val="bottom"/>
            <w:hideMark/>
          </w:tcPr>
          <w:p w:rsidR="00CB7309" w:rsidRPr="00CB7309" w:rsidRDefault="00CB7309" w:rsidP="00CB7309">
            <w:pPr>
              <w:widowControl/>
              <w:jc w:val="center"/>
              <w:rPr>
                <w:rFonts w:ascii="Times New Roman" w:eastAsia="DengXian" w:hAnsi="Times New Roman" w:cs="Times New Roman"/>
                <w:color w:val="000000"/>
                <w:kern w:val="0"/>
                <w:sz w:val="24"/>
                <w:szCs w:val="24"/>
              </w:rPr>
            </w:pPr>
            <w:r w:rsidRPr="00CB7309">
              <w:rPr>
                <w:rFonts w:ascii="Times New Roman" w:eastAsia="DengXian" w:hAnsi="Times New Roman" w:cs="Times New Roman"/>
                <w:color w:val="000000"/>
                <w:kern w:val="0"/>
                <w:sz w:val="24"/>
                <w:szCs w:val="24"/>
              </w:rPr>
              <w:t>2,730,441</w:t>
            </w:r>
          </w:p>
        </w:tc>
        <w:tc>
          <w:tcPr>
            <w:tcW w:w="469" w:type="pct"/>
            <w:shd w:val="clear" w:color="auto" w:fill="DEEAF6" w:themeFill="accent5" w:themeFillTint="33"/>
            <w:noWrap/>
            <w:vAlign w:val="bottom"/>
            <w:hideMark/>
          </w:tcPr>
          <w:p w:rsidR="00CB7309" w:rsidRPr="00CB7309" w:rsidRDefault="00CB7309" w:rsidP="00CB7309">
            <w:pPr>
              <w:widowControl/>
              <w:jc w:val="center"/>
              <w:rPr>
                <w:rFonts w:ascii="Times New Roman" w:eastAsia="DengXian" w:hAnsi="Times New Roman" w:cs="Times New Roman"/>
                <w:color w:val="000000"/>
                <w:kern w:val="0"/>
                <w:sz w:val="24"/>
                <w:szCs w:val="24"/>
              </w:rPr>
            </w:pPr>
            <w:r w:rsidRPr="00CB7309">
              <w:rPr>
                <w:rFonts w:ascii="Times New Roman" w:eastAsia="DengXian" w:hAnsi="Times New Roman" w:cs="Times New Roman"/>
                <w:color w:val="000000"/>
                <w:kern w:val="0"/>
                <w:sz w:val="24"/>
                <w:szCs w:val="24"/>
              </w:rPr>
              <w:t>0.07</w:t>
            </w:r>
          </w:p>
        </w:tc>
        <w:tc>
          <w:tcPr>
            <w:tcW w:w="736" w:type="pct"/>
            <w:shd w:val="clear" w:color="auto" w:fill="DEEAF6" w:themeFill="accent5" w:themeFillTint="33"/>
            <w:noWrap/>
            <w:vAlign w:val="center"/>
            <w:hideMark/>
          </w:tcPr>
          <w:p w:rsidR="00CB7309" w:rsidRPr="00CB7309" w:rsidRDefault="00CB7309" w:rsidP="00CB7309">
            <w:pPr>
              <w:widowControl/>
              <w:jc w:val="center"/>
              <w:rPr>
                <w:rFonts w:ascii="Times New Roman" w:eastAsia="DengXian" w:hAnsi="Times New Roman" w:cs="Times New Roman"/>
                <w:color w:val="000000"/>
                <w:kern w:val="0"/>
                <w:sz w:val="24"/>
                <w:szCs w:val="24"/>
              </w:rPr>
            </w:pPr>
            <w:r w:rsidRPr="00CB7309">
              <w:rPr>
                <w:rFonts w:ascii="Times New Roman" w:eastAsia="DengXian" w:hAnsi="Times New Roman" w:cs="Times New Roman"/>
                <w:color w:val="000000"/>
                <w:kern w:val="0"/>
                <w:sz w:val="24"/>
                <w:szCs w:val="24"/>
              </w:rPr>
              <w:t>1.10</w:t>
            </w:r>
          </w:p>
        </w:tc>
      </w:tr>
      <w:tr w:rsidR="003F70A6" w:rsidRPr="00CB7309" w:rsidTr="00CB7309">
        <w:trPr>
          <w:trHeight w:val="280"/>
        </w:trPr>
        <w:tc>
          <w:tcPr>
            <w:tcW w:w="469" w:type="pct"/>
            <w:shd w:val="clear" w:color="auto" w:fill="auto"/>
            <w:noWrap/>
            <w:vAlign w:val="center"/>
            <w:hideMark/>
          </w:tcPr>
          <w:p w:rsidR="00CB7309" w:rsidRPr="00CB7309" w:rsidRDefault="00CB7309" w:rsidP="00CB7309">
            <w:pPr>
              <w:widowControl/>
              <w:jc w:val="center"/>
              <w:rPr>
                <w:rFonts w:ascii="Times New Roman" w:eastAsia="DengXian" w:hAnsi="Times New Roman" w:cs="Times New Roman"/>
                <w:color w:val="000000"/>
                <w:kern w:val="0"/>
                <w:sz w:val="24"/>
                <w:szCs w:val="24"/>
              </w:rPr>
            </w:pPr>
            <w:r w:rsidRPr="00CB7309">
              <w:rPr>
                <w:rFonts w:ascii="Times New Roman" w:eastAsia="DengXian" w:hAnsi="Times New Roman" w:cs="Times New Roman"/>
                <w:color w:val="000000"/>
                <w:kern w:val="0"/>
                <w:sz w:val="24"/>
                <w:szCs w:val="24"/>
              </w:rPr>
              <w:t>millet</w:t>
            </w:r>
          </w:p>
        </w:tc>
        <w:tc>
          <w:tcPr>
            <w:tcW w:w="469" w:type="pct"/>
            <w:shd w:val="clear" w:color="auto" w:fill="auto"/>
            <w:noWrap/>
            <w:vAlign w:val="center"/>
            <w:hideMark/>
          </w:tcPr>
          <w:p w:rsidR="00CB7309" w:rsidRPr="00CB7309" w:rsidRDefault="00CB7309" w:rsidP="00CB7309">
            <w:pPr>
              <w:widowControl/>
              <w:jc w:val="center"/>
              <w:rPr>
                <w:rFonts w:ascii="Times New Roman" w:eastAsia="DengXian" w:hAnsi="Times New Roman" w:cs="Times New Roman"/>
                <w:color w:val="000000"/>
                <w:kern w:val="0"/>
                <w:sz w:val="24"/>
                <w:szCs w:val="24"/>
              </w:rPr>
            </w:pPr>
            <w:r w:rsidRPr="00CB7309">
              <w:rPr>
                <w:rFonts w:ascii="Times New Roman" w:eastAsia="DengXian" w:hAnsi="Times New Roman" w:cs="Times New Roman"/>
                <w:color w:val="000000"/>
                <w:kern w:val="0"/>
                <w:sz w:val="24"/>
                <w:szCs w:val="24"/>
              </w:rPr>
              <w:t>up</w:t>
            </w:r>
          </w:p>
        </w:tc>
        <w:tc>
          <w:tcPr>
            <w:tcW w:w="938" w:type="pct"/>
            <w:shd w:val="clear" w:color="auto" w:fill="auto"/>
            <w:noWrap/>
            <w:vAlign w:val="center"/>
            <w:hideMark/>
          </w:tcPr>
          <w:p w:rsidR="00CB7309" w:rsidRPr="00CB7309" w:rsidRDefault="00CB7309" w:rsidP="00CB7309">
            <w:pPr>
              <w:widowControl/>
              <w:jc w:val="center"/>
              <w:rPr>
                <w:rFonts w:ascii="Times New Roman" w:eastAsia="DengXian" w:hAnsi="Times New Roman" w:cs="Times New Roman"/>
                <w:color w:val="000000"/>
                <w:kern w:val="0"/>
                <w:sz w:val="24"/>
                <w:szCs w:val="24"/>
              </w:rPr>
            </w:pPr>
            <w:r w:rsidRPr="00CB7309">
              <w:rPr>
                <w:rFonts w:ascii="Times New Roman" w:eastAsia="DengXian" w:hAnsi="Times New Roman" w:cs="Times New Roman"/>
                <w:color w:val="000000"/>
                <w:kern w:val="0"/>
                <w:sz w:val="24"/>
                <w:szCs w:val="24"/>
              </w:rPr>
              <w:t>90</w:t>
            </w:r>
          </w:p>
        </w:tc>
        <w:tc>
          <w:tcPr>
            <w:tcW w:w="421" w:type="pct"/>
            <w:shd w:val="clear" w:color="auto" w:fill="auto"/>
            <w:noWrap/>
            <w:vAlign w:val="center"/>
            <w:hideMark/>
          </w:tcPr>
          <w:p w:rsidR="00CB7309" w:rsidRPr="00CB7309" w:rsidRDefault="00CB7309" w:rsidP="00CB7309">
            <w:pPr>
              <w:widowControl/>
              <w:jc w:val="center"/>
              <w:rPr>
                <w:rFonts w:ascii="Times New Roman" w:eastAsia="DengXian" w:hAnsi="Times New Roman" w:cs="Times New Roman"/>
                <w:color w:val="000000"/>
                <w:kern w:val="0"/>
                <w:sz w:val="24"/>
                <w:szCs w:val="24"/>
              </w:rPr>
            </w:pPr>
            <w:r w:rsidRPr="00CB7309">
              <w:rPr>
                <w:rFonts w:ascii="Times New Roman" w:eastAsia="DengXian" w:hAnsi="Times New Roman" w:cs="Times New Roman"/>
                <w:color w:val="000000"/>
                <w:kern w:val="0"/>
                <w:sz w:val="24"/>
                <w:szCs w:val="24"/>
              </w:rPr>
              <w:t>1466</w:t>
            </w:r>
          </w:p>
        </w:tc>
        <w:tc>
          <w:tcPr>
            <w:tcW w:w="992" w:type="pct"/>
            <w:shd w:val="clear" w:color="auto" w:fill="auto"/>
            <w:noWrap/>
            <w:vAlign w:val="bottom"/>
            <w:hideMark/>
          </w:tcPr>
          <w:p w:rsidR="00CB7309" w:rsidRPr="00CB7309" w:rsidRDefault="00CB7309" w:rsidP="00CB7309">
            <w:pPr>
              <w:widowControl/>
              <w:jc w:val="center"/>
              <w:rPr>
                <w:rFonts w:ascii="Times New Roman" w:eastAsia="DengXian" w:hAnsi="Times New Roman" w:cs="Times New Roman"/>
                <w:color w:val="000000"/>
                <w:kern w:val="0"/>
                <w:sz w:val="24"/>
                <w:szCs w:val="24"/>
              </w:rPr>
            </w:pPr>
            <w:r w:rsidRPr="00CB7309">
              <w:rPr>
                <w:rFonts w:ascii="Times New Roman" w:eastAsia="DengXian" w:hAnsi="Times New Roman" w:cs="Times New Roman"/>
                <w:color w:val="000000"/>
                <w:kern w:val="0"/>
                <w:sz w:val="24"/>
                <w:szCs w:val="24"/>
              </w:rPr>
              <w:t>84,828</w:t>
            </w:r>
          </w:p>
        </w:tc>
        <w:tc>
          <w:tcPr>
            <w:tcW w:w="507" w:type="pct"/>
            <w:shd w:val="clear" w:color="auto" w:fill="auto"/>
            <w:noWrap/>
            <w:vAlign w:val="bottom"/>
            <w:hideMark/>
          </w:tcPr>
          <w:p w:rsidR="00CB7309" w:rsidRPr="00CB7309" w:rsidRDefault="00CB7309" w:rsidP="00CB7309">
            <w:pPr>
              <w:widowControl/>
              <w:jc w:val="center"/>
              <w:rPr>
                <w:rFonts w:ascii="Times New Roman" w:eastAsia="DengXian" w:hAnsi="Times New Roman" w:cs="Times New Roman"/>
                <w:color w:val="000000"/>
                <w:kern w:val="0"/>
                <w:sz w:val="24"/>
                <w:szCs w:val="24"/>
              </w:rPr>
            </w:pPr>
            <w:r w:rsidRPr="00CB7309">
              <w:rPr>
                <w:rFonts w:ascii="Times New Roman" w:eastAsia="DengXian" w:hAnsi="Times New Roman" w:cs="Times New Roman"/>
                <w:color w:val="000000"/>
                <w:kern w:val="0"/>
                <w:sz w:val="24"/>
                <w:szCs w:val="24"/>
              </w:rPr>
              <w:t>1,341,214</w:t>
            </w:r>
          </w:p>
        </w:tc>
        <w:tc>
          <w:tcPr>
            <w:tcW w:w="469" w:type="pct"/>
            <w:shd w:val="clear" w:color="auto" w:fill="auto"/>
            <w:noWrap/>
            <w:vAlign w:val="bottom"/>
            <w:hideMark/>
          </w:tcPr>
          <w:p w:rsidR="00CB7309" w:rsidRPr="00CB7309" w:rsidRDefault="00CB7309" w:rsidP="00CB7309">
            <w:pPr>
              <w:widowControl/>
              <w:jc w:val="center"/>
              <w:rPr>
                <w:rFonts w:ascii="Times New Roman" w:eastAsia="DengXian" w:hAnsi="Times New Roman" w:cs="Times New Roman"/>
                <w:color w:val="000000"/>
                <w:kern w:val="0"/>
                <w:sz w:val="24"/>
                <w:szCs w:val="24"/>
              </w:rPr>
            </w:pPr>
            <w:r w:rsidRPr="00CB7309">
              <w:rPr>
                <w:rFonts w:ascii="Times New Roman" w:eastAsia="DengXian" w:hAnsi="Times New Roman" w:cs="Times New Roman"/>
                <w:color w:val="000000"/>
                <w:kern w:val="0"/>
                <w:sz w:val="24"/>
                <w:szCs w:val="24"/>
              </w:rPr>
              <w:t>0.83</w:t>
            </w:r>
          </w:p>
        </w:tc>
        <w:tc>
          <w:tcPr>
            <w:tcW w:w="736" w:type="pct"/>
            <w:shd w:val="clear" w:color="auto" w:fill="auto"/>
            <w:noWrap/>
            <w:vAlign w:val="center"/>
            <w:hideMark/>
          </w:tcPr>
          <w:p w:rsidR="00CB7309" w:rsidRPr="00CB7309" w:rsidRDefault="00CB7309" w:rsidP="00CB7309">
            <w:pPr>
              <w:widowControl/>
              <w:jc w:val="center"/>
              <w:rPr>
                <w:rFonts w:ascii="Times New Roman" w:eastAsia="DengXian" w:hAnsi="Times New Roman" w:cs="Times New Roman"/>
                <w:color w:val="000000"/>
                <w:kern w:val="0"/>
                <w:sz w:val="24"/>
                <w:szCs w:val="24"/>
              </w:rPr>
            </w:pPr>
            <w:r w:rsidRPr="00CB7309">
              <w:rPr>
                <w:rFonts w:ascii="Times New Roman" w:eastAsia="DengXian" w:hAnsi="Times New Roman" w:cs="Times New Roman"/>
                <w:color w:val="000000"/>
                <w:kern w:val="0"/>
                <w:sz w:val="24"/>
                <w:szCs w:val="24"/>
              </w:rPr>
              <w:t>0.97</w:t>
            </w:r>
          </w:p>
        </w:tc>
      </w:tr>
      <w:tr w:rsidR="003F70A6" w:rsidRPr="00CB7309" w:rsidTr="00CB7309">
        <w:trPr>
          <w:trHeight w:val="280"/>
        </w:trPr>
        <w:tc>
          <w:tcPr>
            <w:tcW w:w="469" w:type="pct"/>
            <w:shd w:val="clear" w:color="auto" w:fill="auto"/>
            <w:noWrap/>
            <w:vAlign w:val="bottom"/>
            <w:hideMark/>
          </w:tcPr>
          <w:p w:rsidR="00CB7309" w:rsidRPr="00CB7309" w:rsidRDefault="00CB7309" w:rsidP="00CB7309">
            <w:pPr>
              <w:widowControl/>
              <w:jc w:val="center"/>
              <w:rPr>
                <w:rFonts w:ascii="Times New Roman" w:eastAsia="DengXian" w:hAnsi="Times New Roman" w:cs="Times New Roman"/>
                <w:color w:val="000000"/>
                <w:kern w:val="0"/>
                <w:sz w:val="24"/>
                <w:szCs w:val="24"/>
              </w:rPr>
            </w:pPr>
            <w:r w:rsidRPr="00CB7309">
              <w:rPr>
                <w:rFonts w:ascii="Times New Roman" w:eastAsia="DengXian" w:hAnsi="Times New Roman" w:cs="Times New Roman"/>
                <w:color w:val="000000"/>
                <w:kern w:val="0"/>
                <w:sz w:val="24"/>
                <w:szCs w:val="24"/>
              </w:rPr>
              <w:t>BS vs ME</w:t>
            </w:r>
          </w:p>
        </w:tc>
        <w:tc>
          <w:tcPr>
            <w:tcW w:w="469" w:type="pct"/>
            <w:shd w:val="clear" w:color="auto" w:fill="auto"/>
            <w:noWrap/>
            <w:vAlign w:val="center"/>
            <w:hideMark/>
          </w:tcPr>
          <w:p w:rsidR="00CB7309" w:rsidRPr="00CB7309" w:rsidRDefault="00CB7309" w:rsidP="00CB7309">
            <w:pPr>
              <w:widowControl/>
              <w:jc w:val="center"/>
              <w:rPr>
                <w:rFonts w:ascii="Times New Roman" w:eastAsia="DengXian" w:hAnsi="Times New Roman" w:cs="Times New Roman"/>
                <w:color w:val="000000"/>
                <w:kern w:val="0"/>
                <w:sz w:val="24"/>
                <w:szCs w:val="24"/>
              </w:rPr>
            </w:pPr>
            <w:r w:rsidRPr="00CB7309">
              <w:rPr>
                <w:rFonts w:ascii="Times New Roman" w:eastAsia="DengXian" w:hAnsi="Times New Roman" w:cs="Times New Roman"/>
                <w:color w:val="000000"/>
                <w:kern w:val="0"/>
                <w:sz w:val="24"/>
                <w:szCs w:val="24"/>
              </w:rPr>
              <w:t>down</w:t>
            </w:r>
          </w:p>
        </w:tc>
        <w:tc>
          <w:tcPr>
            <w:tcW w:w="938" w:type="pct"/>
            <w:shd w:val="clear" w:color="auto" w:fill="auto"/>
            <w:noWrap/>
            <w:vAlign w:val="center"/>
            <w:hideMark/>
          </w:tcPr>
          <w:p w:rsidR="00CB7309" w:rsidRPr="00CB7309" w:rsidRDefault="00CB7309" w:rsidP="00CB7309">
            <w:pPr>
              <w:widowControl/>
              <w:jc w:val="center"/>
              <w:rPr>
                <w:rFonts w:ascii="Times New Roman" w:eastAsia="DengXian" w:hAnsi="Times New Roman" w:cs="Times New Roman"/>
                <w:color w:val="000000"/>
                <w:kern w:val="0"/>
                <w:sz w:val="24"/>
                <w:szCs w:val="24"/>
              </w:rPr>
            </w:pPr>
            <w:r w:rsidRPr="00CB7309">
              <w:rPr>
                <w:rFonts w:ascii="Times New Roman" w:eastAsia="DengXian" w:hAnsi="Times New Roman" w:cs="Times New Roman"/>
                <w:color w:val="000000"/>
                <w:kern w:val="0"/>
                <w:sz w:val="24"/>
                <w:szCs w:val="24"/>
              </w:rPr>
              <w:t>113</w:t>
            </w:r>
          </w:p>
        </w:tc>
        <w:tc>
          <w:tcPr>
            <w:tcW w:w="421" w:type="pct"/>
            <w:shd w:val="clear" w:color="auto" w:fill="auto"/>
            <w:noWrap/>
            <w:vAlign w:val="center"/>
            <w:hideMark/>
          </w:tcPr>
          <w:p w:rsidR="00CB7309" w:rsidRPr="00CB7309" w:rsidRDefault="00CB7309" w:rsidP="00CB7309">
            <w:pPr>
              <w:widowControl/>
              <w:jc w:val="center"/>
              <w:rPr>
                <w:rFonts w:ascii="Times New Roman" w:eastAsia="DengXian" w:hAnsi="Times New Roman" w:cs="Times New Roman"/>
                <w:color w:val="000000"/>
                <w:kern w:val="0"/>
                <w:sz w:val="24"/>
                <w:szCs w:val="24"/>
              </w:rPr>
            </w:pPr>
            <w:r w:rsidRPr="00CB7309">
              <w:rPr>
                <w:rFonts w:ascii="Times New Roman" w:eastAsia="DengXian" w:hAnsi="Times New Roman" w:cs="Times New Roman"/>
                <w:color w:val="000000"/>
                <w:kern w:val="0"/>
                <w:sz w:val="24"/>
                <w:szCs w:val="24"/>
              </w:rPr>
              <w:t>1466</w:t>
            </w:r>
          </w:p>
        </w:tc>
        <w:tc>
          <w:tcPr>
            <w:tcW w:w="992" w:type="pct"/>
            <w:shd w:val="clear" w:color="auto" w:fill="auto"/>
            <w:noWrap/>
            <w:vAlign w:val="bottom"/>
            <w:hideMark/>
          </w:tcPr>
          <w:p w:rsidR="00CB7309" w:rsidRPr="00CB7309" w:rsidRDefault="00CB7309" w:rsidP="00CB7309">
            <w:pPr>
              <w:widowControl/>
              <w:jc w:val="center"/>
              <w:rPr>
                <w:rFonts w:ascii="Times New Roman" w:eastAsia="DengXian" w:hAnsi="Times New Roman" w:cs="Times New Roman"/>
                <w:color w:val="000000"/>
                <w:kern w:val="0"/>
                <w:sz w:val="24"/>
                <w:szCs w:val="24"/>
              </w:rPr>
            </w:pPr>
            <w:r w:rsidRPr="00CB7309">
              <w:rPr>
                <w:rFonts w:ascii="Times New Roman" w:eastAsia="DengXian" w:hAnsi="Times New Roman" w:cs="Times New Roman"/>
                <w:color w:val="000000"/>
                <w:kern w:val="0"/>
                <w:sz w:val="24"/>
                <w:szCs w:val="24"/>
              </w:rPr>
              <w:t>102,145</w:t>
            </w:r>
          </w:p>
        </w:tc>
        <w:tc>
          <w:tcPr>
            <w:tcW w:w="507" w:type="pct"/>
            <w:shd w:val="clear" w:color="auto" w:fill="auto"/>
            <w:noWrap/>
            <w:vAlign w:val="bottom"/>
            <w:hideMark/>
          </w:tcPr>
          <w:p w:rsidR="00CB7309" w:rsidRPr="00CB7309" w:rsidRDefault="00CB7309" w:rsidP="00CB7309">
            <w:pPr>
              <w:widowControl/>
              <w:jc w:val="center"/>
              <w:rPr>
                <w:rFonts w:ascii="Times New Roman" w:eastAsia="DengXian" w:hAnsi="Times New Roman" w:cs="Times New Roman"/>
                <w:color w:val="000000"/>
                <w:kern w:val="0"/>
                <w:sz w:val="24"/>
                <w:szCs w:val="24"/>
              </w:rPr>
            </w:pPr>
            <w:r w:rsidRPr="00CB7309">
              <w:rPr>
                <w:rFonts w:ascii="Times New Roman" w:eastAsia="DengXian" w:hAnsi="Times New Roman" w:cs="Times New Roman"/>
                <w:color w:val="000000"/>
                <w:kern w:val="0"/>
                <w:sz w:val="24"/>
                <w:szCs w:val="24"/>
              </w:rPr>
              <w:t>1,341,214</w:t>
            </w:r>
          </w:p>
        </w:tc>
        <w:tc>
          <w:tcPr>
            <w:tcW w:w="469" w:type="pct"/>
            <w:shd w:val="clear" w:color="auto" w:fill="auto"/>
            <w:noWrap/>
            <w:vAlign w:val="bottom"/>
            <w:hideMark/>
          </w:tcPr>
          <w:p w:rsidR="00CB7309" w:rsidRPr="00CB7309" w:rsidRDefault="00CB7309" w:rsidP="00CB7309">
            <w:pPr>
              <w:widowControl/>
              <w:jc w:val="center"/>
              <w:rPr>
                <w:rFonts w:ascii="Times New Roman" w:eastAsia="DengXian" w:hAnsi="Times New Roman" w:cs="Times New Roman"/>
                <w:color w:val="000000"/>
                <w:kern w:val="0"/>
                <w:sz w:val="24"/>
                <w:szCs w:val="24"/>
              </w:rPr>
            </w:pPr>
            <w:r w:rsidRPr="00CB7309">
              <w:rPr>
                <w:rFonts w:ascii="Times New Roman" w:eastAsia="DengXian" w:hAnsi="Times New Roman" w:cs="Times New Roman"/>
                <w:color w:val="000000"/>
                <w:kern w:val="0"/>
                <w:sz w:val="24"/>
                <w:szCs w:val="24"/>
              </w:rPr>
              <w:t>0.88</w:t>
            </w:r>
          </w:p>
        </w:tc>
        <w:tc>
          <w:tcPr>
            <w:tcW w:w="736" w:type="pct"/>
            <w:shd w:val="clear" w:color="auto" w:fill="auto"/>
            <w:noWrap/>
            <w:vAlign w:val="center"/>
            <w:hideMark/>
          </w:tcPr>
          <w:p w:rsidR="00CB7309" w:rsidRPr="00CB7309" w:rsidRDefault="00CB7309" w:rsidP="00CB7309">
            <w:pPr>
              <w:widowControl/>
              <w:jc w:val="center"/>
              <w:rPr>
                <w:rFonts w:ascii="Times New Roman" w:eastAsia="DengXian" w:hAnsi="Times New Roman" w:cs="Times New Roman"/>
                <w:color w:val="000000"/>
                <w:kern w:val="0"/>
                <w:sz w:val="24"/>
                <w:szCs w:val="24"/>
              </w:rPr>
            </w:pPr>
            <w:r w:rsidRPr="00CB7309">
              <w:rPr>
                <w:rFonts w:ascii="Times New Roman" w:eastAsia="DengXian" w:hAnsi="Times New Roman" w:cs="Times New Roman"/>
                <w:color w:val="000000"/>
                <w:kern w:val="0"/>
                <w:sz w:val="24"/>
                <w:szCs w:val="24"/>
              </w:rPr>
              <w:t>1.01</w:t>
            </w:r>
          </w:p>
        </w:tc>
      </w:tr>
      <w:tr w:rsidR="003F70A6" w:rsidRPr="00CB7309" w:rsidTr="00CB7309">
        <w:trPr>
          <w:trHeight w:val="280"/>
        </w:trPr>
        <w:tc>
          <w:tcPr>
            <w:tcW w:w="469" w:type="pct"/>
            <w:shd w:val="clear" w:color="auto" w:fill="DEEAF6" w:themeFill="accent5" w:themeFillTint="33"/>
            <w:noWrap/>
            <w:vAlign w:val="center"/>
            <w:hideMark/>
          </w:tcPr>
          <w:p w:rsidR="00CB7309" w:rsidRPr="00CB7309" w:rsidRDefault="00CB7309" w:rsidP="00CB7309">
            <w:pPr>
              <w:widowControl/>
              <w:jc w:val="center"/>
              <w:rPr>
                <w:rFonts w:ascii="Times New Roman" w:eastAsia="DengXian" w:hAnsi="Times New Roman" w:cs="Times New Roman"/>
                <w:color w:val="000000"/>
                <w:kern w:val="0"/>
                <w:sz w:val="24"/>
                <w:szCs w:val="24"/>
              </w:rPr>
            </w:pPr>
            <w:r w:rsidRPr="00CB7309">
              <w:rPr>
                <w:rFonts w:ascii="Times New Roman" w:eastAsia="DengXian" w:hAnsi="Times New Roman" w:cs="Times New Roman"/>
                <w:color w:val="000000"/>
                <w:kern w:val="0"/>
                <w:sz w:val="24"/>
                <w:szCs w:val="24"/>
              </w:rPr>
              <w:t>rice</w:t>
            </w:r>
          </w:p>
        </w:tc>
        <w:tc>
          <w:tcPr>
            <w:tcW w:w="469" w:type="pct"/>
            <w:shd w:val="clear" w:color="auto" w:fill="DEEAF6" w:themeFill="accent5" w:themeFillTint="33"/>
            <w:noWrap/>
            <w:vAlign w:val="center"/>
            <w:hideMark/>
          </w:tcPr>
          <w:p w:rsidR="00CB7309" w:rsidRPr="00CB7309" w:rsidRDefault="00CB7309" w:rsidP="00CB7309">
            <w:pPr>
              <w:widowControl/>
              <w:jc w:val="center"/>
              <w:rPr>
                <w:rFonts w:ascii="Times New Roman" w:eastAsia="DengXian" w:hAnsi="Times New Roman" w:cs="Times New Roman"/>
                <w:color w:val="000000"/>
                <w:kern w:val="0"/>
                <w:sz w:val="24"/>
                <w:szCs w:val="24"/>
              </w:rPr>
            </w:pPr>
            <w:r w:rsidRPr="00CB7309">
              <w:rPr>
                <w:rFonts w:ascii="Times New Roman" w:eastAsia="DengXian" w:hAnsi="Times New Roman" w:cs="Times New Roman"/>
                <w:color w:val="000000"/>
                <w:kern w:val="0"/>
                <w:sz w:val="24"/>
                <w:szCs w:val="24"/>
              </w:rPr>
              <w:t>up</w:t>
            </w:r>
          </w:p>
        </w:tc>
        <w:tc>
          <w:tcPr>
            <w:tcW w:w="938" w:type="pct"/>
            <w:shd w:val="clear" w:color="auto" w:fill="DEEAF6" w:themeFill="accent5" w:themeFillTint="33"/>
            <w:noWrap/>
            <w:vAlign w:val="center"/>
            <w:hideMark/>
          </w:tcPr>
          <w:p w:rsidR="00CB7309" w:rsidRPr="00CB7309" w:rsidRDefault="00CB7309" w:rsidP="00CB7309">
            <w:pPr>
              <w:widowControl/>
              <w:jc w:val="center"/>
              <w:rPr>
                <w:rFonts w:ascii="Times New Roman" w:eastAsia="DengXian" w:hAnsi="Times New Roman" w:cs="Times New Roman"/>
                <w:color w:val="000000"/>
                <w:kern w:val="0"/>
                <w:sz w:val="24"/>
                <w:szCs w:val="24"/>
              </w:rPr>
            </w:pPr>
            <w:r w:rsidRPr="00CB7309">
              <w:rPr>
                <w:rFonts w:ascii="Times New Roman" w:eastAsia="DengXian" w:hAnsi="Times New Roman" w:cs="Times New Roman"/>
                <w:color w:val="000000"/>
                <w:kern w:val="0"/>
                <w:sz w:val="24"/>
                <w:szCs w:val="24"/>
              </w:rPr>
              <w:t>99</w:t>
            </w:r>
          </w:p>
        </w:tc>
        <w:tc>
          <w:tcPr>
            <w:tcW w:w="421" w:type="pct"/>
            <w:shd w:val="clear" w:color="auto" w:fill="DEEAF6" w:themeFill="accent5" w:themeFillTint="33"/>
            <w:noWrap/>
            <w:vAlign w:val="center"/>
            <w:hideMark/>
          </w:tcPr>
          <w:p w:rsidR="00CB7309" w:rsidRPr="00CB7309" w:rsidRDefault="00CB7309" w:rsidP="00CB7309">
            <w:pPr>
              <w:widowControl/>
              <w:jc w:val="center"/>
              <w:rPr>
                <w:rFonts w:ascii="Times New Roman" w:eastAsia="DengXian" w:hAnsi="Times New Roman" w:cs="Times New Roman"/>
                <w:color w:val="000000"/>
                <w:kern w:val="0"/>
                <w:sz w:val="24"/>
                <w:szCs w:val="24"/>
              </w:rPr>
            </w:pPr>
            <w:r w:rsidRPr="00CB7309">
              <w:rPr>
                <w:rFonts w:ascii="Times New Roman" w:eastAsia="DengXian" w:hAnsi="Times New Roman" w:cs="Times New Roman"/>
                <w:color w:val="000000"/>
                <w:kern w:val="0"/>
                <w:sz w:val="24"/>
                <w:szCs w:val="24"/>
              </w:rPr>
              <w:t>1413</w:t>
            </w:r>
          </w:p>
        </w:tc>
        <w:tc>
          <w:tcPr>
            <w:tcW w:w="992" w:type="pct"/>
            <w:shd w:val="clear" w:color="auto" w:fill="DEEAF6" w:themeFill="accent5" w:themeFillTint="33"/>
            <w:noWrap/>
            <w:vAlign w:val="bottom"/>
            <w:hideMark/>
          </w:tcPr>
          <w:p w:rsidR="00CB7309" w:rsidRPr="00CB7309" w:rsidRDefault="00CB7309" w:rsidP="00CB7309">
            <w:pPr>
              <w:widowControl/>
              <w:jc w:val="center"/>
              <w:rPr>
                <w:rFonts w:ascii="Times New Roman" w:eastAsia="DengXian" w:hAnsi="Times New Roman" w:cs="Times New Roman"/>
                <w:color w:val="000000"/>
                <w:kern w:val="0"/>
                <w:sz w:val="24"/>
                <w:szCs w:val="24"/>
              </w:rPr>
            </w:pPr>
            <w:r w:rsidRPr="00CB7309">
              <w:rPr>
                <w:rFonts w:ascii="Times New Roman" w:eastAsia="DengXian" w:hAnsi="Times New Roman" w:cs="Times New Roman"/>
                <w:color w:val="000000"/>
                <w:kern w:val="0"/>
                <w:sz w:val="24"/>
                <w:szCs w:val="24"/>
              </w:rPr>
              <w:t>84,481</w:t>
            </w:r>
          </w:p>
        </w:tc>
        <w:tc>
          <w:tcPr>
            <w:tcW w:w="507" w:type="pct"/>
            <w:shd w:val="clear" w:color="auto" w:fill="DEEAF6" w:themeFill="accent5" w:themeFillTint="33"/>
            <w:noWrap/>
            <w:vAlign w:val="bottom"/>
            <w:hideMark/>
          </w:tcPr>
          <w:p w:rsidR="00CB7309" w:rsidRPr="00CB7309" w:rsidRDefault="00CB7309" w:rsidP="00CB7309">
            <w:pPr>
              <w:widowControl/>
              <w:jc w:val="center"/>
              <w:rPr>
                <w:rFonts w:ascii="Times New Roman" w:eastAsia="DengXian" w:hAnsi="Times New Roman" w:cs="Times New Roman"/>
                <w:color w:val="000000"/>
                <w:kern w:val="0"/>
                <w:sz w:val="24"/>
                <w:szCs w:val="24"/>
              </w:rPr>
            </w:pPr>
            <w:r w:rsidRPr="00CB7309">
              <w:rPr>
                <w:rFonts w:ascii="Times New Roman" w:eastAsia="DengXian" w:hAnsi="Times New Roman" w:cs="Times New Roman"/>
                <w:color w:val="000000"/>
                <w:kern w:val="0"/>
                <w:sz w:val="24"/>
                <w:szCs w:val="24"/>
              </w:rPr>
              <w:t>1,391,978</w:t>
            </w:r>
          </w:p>
        </w:tc>
        <w:tc>
          <w:tcPr>
            <w:tcW w:w="469" w:type="pct"/>
            <w:shd w:val="clear" w:color="auto" w:fill="DEEAF6" w:themeFill="accent5" w:themeFillTint="33"/>
            <w:noWrap/>
            <w:vAlign w:val="bottom"/>
            <w:hideMark/>
          </w:tcPr>
          <w:p w:rsidR="00CB7309" w:rsidRPr="00CB7309" w:rsidRDefault="00CB7309" w:rsidP="00CB7309">
            <w:pPr>
              <w:widowControl/>
              <w:jc w:val="center"/>
              <w:rPr>
                <w:rFonts w:ascii="Times New Roman" w:eastAsia="DengXian" w:hAnsi="Times New Roman" w:cs="Times New Roman"/>
                <w:color w:val="000000"/>
                <w:kern w:val="0"/>
                <w:sz w:val="24"/>
                <w:szCs w:val="24"/>
              </w:rPr>
            </w:pPr>
            <w:r w:rsidRPr="00CB7309">
              <w:rPr>
                <w:rFonts w:ascii="Times New Roman" w:eastAsia="DengXian" w:hAnsi="Times New Roman" w:cs="Times New Roman"/>
                <w:color w:val="000000"/>
                <w:kern w:val="0"/>
                <w:sz w:val="24"/>
                <w:szCs w:val="24"/>
              </w:rPr>
              <w:t>0.15</w:t>
            </w:r>
          </w:p>
        </w:tc>
        <w:tc>
          <w:tcPr>
            <w:tcW w:w="736" w:type="pct"/>
            <w:shd w:val="clear" w:color="auto" w:fill="DEEAF6" w:themeFill="accent5" w:themeFillTint="33"/>
            <w:noWrap/>
            <w:vAlign w:val="center"/>
            <w:hideMark/>
          </w:tcPr>
          <w:p w:rsidR="00CB7309" w:rsidRPr="00CB7309" w:rsidRDefault="00CB7309" w:rsidP="00CB7309">
            <w:pPr>
              <w:widowControl/>
              <w:jc w:val="center"/>
              <w:rPr>
                <w:rFonts w:ascii="Times New Roman" w:eastAsia="DengXian" w:hAnsi="Times New Roman" w:cs="Times New Roman"/>
                <w:color w:val="000000"/>
                <w:kern w:val="0"/>
                <w:sz w:val="24"/>
                <w:szCs w:val="24"/>
              </w:rPr>
            </w:pPr>
            <w:r w:rsidRPr="00CB7309">
              <w:rPr>
                <w:rFonts w:ascii="Times New Roman" w:eastAsia="DengXian" w:hAnsi="Times New Roman" w:cs="Times New Roman"/>
                <w:color w:val="000000"/>
                <w:kern w:val="0"/>
                <w:sz w:val="24"/>
                <w:szCs w:val="24"/>
              </w:rPr>
              <w:t>1.15</w:t>
            </w:r>
          </w:p>
        </w:tc>
      </w:tr>
      <w:tr w:rsidR="003F70A6" w:rsidRPr="00CB7309" w:rsidTr="00CB7309">
        <w:trPr>
          <w:trHeight w:val="280"/>
        </w:trPr>
        <w:tc>
          <w:tcPr>
            <w:tcW w:w="469" w:type="pct"/>
            <w:tcBorders>
              <w:bottom w:val="single" w:sz="4" w:space="0" w:color="auto"/>
            </w:tcBorders>
            <w:shd w:val="clear" w:color="auto" w:fill="DEEAF6" w:themeFill="accent5" w:themeFillTint="33"/>
            <w:noWrap/>
            <w:vAlign w:val="bottom"/>
            <w:hideMark/>
          </w:tcPr>
          <w:p w:rsidR="00CB7309" w:rsidRPr="00CB7309" w:rsidRDefault="00CB7309" w:rsidP="00CB7309">
            <w:pPr>
              <w:widowControl/>
              <w:jc w:val="center"/>
              <w:rPr>
                <w:rFonts w:ascii="Times New Roman" w:eastAsia="DengXian" w:hAnsi="Times New Roman" w:cs="Times New Roman"/>
                <w:color w:val="000000"/>
                <w:kern w:val="0"/>
                <w:sz w:val="24"/>
                <w:szCs w:val="24"/>
              </w:rPr>
            </w:pPr>
            <w:r w:rsidRPr="00CB7309">
              <w:rPr>
                <w:rFonts w:ascii="Times New Roman" w:eastAsia="DengXian" w:hAnsi="Times New Roman" w:cs="Times New Roman"/>
                <w:color w:val="000000"/>
                <w:kern w:val="0"/>
                <w:sz w:val="24"/>
                <w:szCs w:val="24"/>
              </w:rPr>
              <w:t>EN vs ME</w:t>
            </w:r>
          </w:p>
        </w:tc>
        <w:tc>
          <w:tcPr>
            <w:tcW w:w="469" w:type="pct"/>
            <w:tcBorders>
              <w:bottom w:val="single" w:sz="4" w:space="0" w:color="auto"/>
            </w:tcBorders>
            <w:shd w:val="clear" w:color="auto" w:fill="DEEAF6" w:themeFill="accent5" w:themeFillTint="33"/>
            <w:noWrap/>
            <w:vAlign w:val="center"/>
            <w:hideMark/>
          </w:tcPr>
          <w:p w:rsidR="00CB7309" w:rsidRPr="00CB7309" w:rsidRDefault="00CB7309" w:rsidP="00CB7309">
            <w:pPr>
              <w:widowControl/>
              <w:jc w:val="center"/>
              <w:rPr>
                <w:rFonts w:ascii="Times New Roman" w:eastAsia="DengXian" w:hAnsi="Times New Roman" w:cs="Times New Roman"/>
                <w:color w:val="000000"/>
                <w:kern w:val="0"/>
                <w:sz w:val="24"/>
                <w:szCs w:val="24"/>
              </w:rPr>
            </w:pPr>
            <w:r w:rsidRPr="00CB7309">
              <w:rPr>
                <w:rFonts w:ascii="Times New Roman" w:eastAsia="DengXian" w:hAnsi="Times New Roman" w:cs="Times New Roman"/>
                <w:color w:val="000000"/>
                <w:kern w:val="0"/>
                <w:sz w:val="24"/>
                <w:szCs w:val="24"/>
              </w:rPr>
              <w:t>down</w:t>
            </w:r>
          </w:p>
        </w:tc>
        <w:tc>
          <w:tcPr>
            <w:tcW w:w="938" w:type="pct"/>
            <w:tcBorders>
              <w:bottom w:val="single" w:sz="4" w:space="0" w:color="auto"/>
            </w:tcBorders>
            <w:shd w:val="clear" w:color="auto" w:fill="DEEAF6" w:themeFill="accent5" w:themeFillTint="33"/>
            <w:noWrap/>
            <w:vAlign w:val="center"/>
            <w:hideMark/>
          </w:tcPr>
          <w:p w:rsidR="00CB7309" w:rsidRPr="00CB7309" w:rsidRDefault="00CB7309" w:rsidP="00CB7309">
            <w:pPr>
              <w:widowControl/>
              <w:jc w:val="center"/>
              <w:rPr>
                <w:rFonts w:ascii="Times New Roman" w:eastAsia="DengXian" w:hAnsi="Times New Roman" w:cs="Times New Roman"/>
                <w:color w:val="000000"/>
                <w:kern w:val="0"/>
                <w:sz w:val="24"/>
                <w:szCs w:val="24"/>
              </w:rPr>
            </w:pPr>
            <w:r w:rsidRPr="00CB7309">
              <w:rPr>
                <w:rFonts w:ascii="Times New Roman" w:eastAsia="DengXian" w:hAnsi="Times New Roman" w:cs="Times New Roman"/>
                <w:color w:val="000000"/>
                <w:kern w:val="0"/>
                <w:sz w:val="24"/>
                <w:szCs w:val="24"/>
              </w:rPr>
              <w:t>86</w:t>
            </w:r>
          </w:p>
        </w:tc>
        <w:tc>
          <w:tcPr>
            <w:tcW w:w="421" w:type="pct"/>
            <w:tcBorders>
              <w:bottom w:val="single" w:sz="4" w:space="0" w:color="auto"/>
            </w:tcBorders>
            <w:shd w:val="clear" w:color="auto" w:fill="DEEAF6" w:themeFill="accent5" w:themeFillTint="33"/>
            <w:noWrap/>
            <w:vAlign w:val="center"/>
            <w:hideMark/>
          </w:tcPr>
          <w:p w:rsidR="00CB7309" w:rsidRPr="00CB7309" w:rsidRDefault="00CB7309" w:rsidP="00CB7309">
            <w:pPr>
              <w:widowControl/>
              <w:jc w:val="center"/>
              <w:rPr>
                <w:rFonts w:ascii="Times New Roman" w:eastAsia="DengXian" w:hAnsi="Times New Roman" w:cs="Times New Roman"/>
                <w:color w:val="000000"/>
                <w:kern w:val="0"/>
                <w:sz w:val="24"/>
                <w:szCs w:val="24"/>
              </w:rPr>
            </w:pPr>
            <w:r w:rsidRPr="00CB7309">
              <w:rPr>
                <w:rFonts w:ascii="Times New Roman" w:eastAsia="DengXian" w:hAnsi="Times New Roman" w:cs="Times New Roman"/>
                <w:color w:val="000000"/>
                <w:kern w:val="0"/>
                <w:sz w:val="24"/>
                <w:szCs w:val="24"/>
              </w:rPr>
              <w:t>1413</w:t>
            </w:r>
          </w:p>
        </w:tc>
        <w:tc>
          <w:tcPr>
            <w:tcW w:w="992" w:type="pct"/>
            <w:tcBorders>
              <w:bottom w:val="single" w:sz="4" w:space="0" w:color="auto"/>
            </w:tcBorders>
            <w:shd w:val="clear" w:color="auto" w:fill="DEEAF6" w:themeFill="accent5" w:themeFillTint="33"/>
            <w:noWrap/>
            <w:vAlign w:val="bottom"/>
            <w:hideMark/>
          </w:tcPr>
          <w:p w:rsidR="00CB7309" w:rsidRPr="00CB7309" w:rsidRDefault="00CB7309" w:rsidP="00CB7309">
            <w:pPr>
              <w:widowControl/>
              <w:jc w:val="center"/>
              <w:rPr>
                <w:rFonts w:ascii="Times New Roman" w:eastAsia="DengXian" w:hAnsi="Times New Roman" w:cs="Times New Roman"/>
                <w:color w:val="000000"/>
                <w:kern w:val="0"/>
                <w:sz w:val="24"/>
                <w:szCs w:val="24"/>
              </w:rPr>
            </w:pPr>
            <w:r w:rsidRPr="00CB7309">
              <w:rPr>
                <w:rFonts w:ascii="Times New Roman" w:eastAsia="DengXian" w:hAnsi="Times New Roman" w:cs="Times New Roman"/>
                <w:color w:val="000000"/>
                <w:kern w:val="0"/>
                <w:sz w:val="24"/>
                <w:szCs w:val="24"/>
              </w:rPr>
              <w:t>91,023</w:t>
            </w:r>
          </w:p>
        </w:tc>
        <w:tc>
          <w:tcPr>
            <w:tcW w:w="507" w:type="pct"/>
            <w:tcBorders>
              <w:bottom w:val="single" w:sz="4" w:space="0" w:color="auto"/>
            </w:tcBorders>
            <w:shd w:val="clear" w:color="auto" w:fill="DEEAF6" w:themeFill="accent5" w:themeFillTint="33"/>
            <w:noWrap/>
            <w:vAlign w:val="bottom"/>
            <w:hideMark/>
          </w:tcPr>
          <w:p w:rsidR="00CB7309" w:rsidRPr="00CB7309" w:rsidRDefault="00CB7309" w:rsidP="00CB7309">
            <w:pPr>
              <w:widowControl/>
              <w:jc w:val="center"/>
              <w:rPr>
                <w:rFonts w:ascii="Times New Roman" w:eastAsia="DengXian" w:hAnsi="Times New Roman" w:cs="Times New Roman"/>
                <w:color w:val="000000"/>
                <w:kern w:val="0"/>
                <w:sz w:val="24"/>
                <w:szCs w:val="24"/>
              </w:rPr>
            </w:pPr>
            <w:r w:rsidRPr="00CB7309">
              <w:rPr>
                <w:rFonts w:ascii="Times New Roman" w:eastAsia="DengXian" w:hAnsi="Times New Roman" w:cs="Times New Roman"/>
                <w:color w:val="000000"/>
                <w:kern w:val="0"/>
                <w:sz w:val="24"/>
                <w:szCs w:val="24"/>
              </w:rPr>
              <w:t>1,391,978</w:t>
            </w:r>
          </w:p>
        </w:tc>
        <w:tc>
          <w:tcPr>
            <w:tcW w:w="469" w:type="pct"/>
            <w:tcBorders>
              <w:bottom w:val="single" w:sz="4" w:space="0" w:color="auto"/>
            </w:tcBorders>
            <w:shd w:val="clear" w:color="auto" w:fill="DEEAF6" w:themeFill="accent5" w:themeFillTint="33"/>
            <w:noWrap/>
            <w:vAlign w:val="bottom"/>
            <w:hideMark/>
          </w:tcPr>
          <w:p w:rsidR="00CB7309" w:rsidRPr="00CB7309" w:rsidRDefault="00CB7309" w:rsidP="00CB7309">
            <w:pPr>
              <w:widowControl/>
              <w:jc w:val="center"/>
              <w:rPr>
                <w:rFonts w:ascii="Times New Roman" w:eastAsia="DengXian" w:hAnsi="Times New Roman" w:cs="Times New Roman"/>
                <w:color w:val="000000"/>
                <w:kern w:val="0"/>
                <w:sz w:val="24"/>
                <w:szCs w:val="24"/>
              </w:rPr>
            </w:pPr>
            <w:r w:rsidRPr="00CB7309">
              <w:rPr>
                <w:rFonts w:ascii="Times New Roman" w:eastAsia="DengXian" w:hAnsi="Times New Roman" w:cs="Times New Roman"/>
                <w:color w:val="000000"/>
                <w:kern w:val="0"/>
                <w:sz w:val="24"/>
                <w:szCs w:val="24"/>
              </w:rPr>
              <w:t>0.52</w:t>
            </w:r>
          </w:p>
        </w:tc>
        <w:tc>
          <w:tcPr>
            <w:tcW w:w="736" w:type="pct"/>
            <w:tcBorders>
              <w:bottom w:val="single" w:sz="4" w:space="0" w:color="auto"/>
            </w:tcBorders>
            <w:shd w:val="clear" w:color="auto" w:fill="DEEAF6" w:themeFill="accent5" w:themeFillTint="33"/>
            <w:noWrap/>
            <w:vAlign w:val="center"/>
            <w:hideMark/>
          </w:tcPr>
          <w:p w:rsidR="00CB7309" w:rsidRPr="00CB7309" w:rsidRDefault="00CB7309" w:rsidP="00CB7309">
            <w:pPr>
              <w:widowControl/>
              <w:jc w:val="center"/>
              <w:rPr>
                <w:rFonts w:ascii="Times New Roman" w:eastAsia="DengXian" w:hAnsi="Times New Roman" w:cs="Times New Roman"/>
                <w:color w:val="000000"/>
                <w:kern w:val="0"/>
                <w:sz w:val="24"/>
                <w:szCs w:val="24"/>
              </w:rPr>
            </w:pPr>
            <w:r w:rsidRPr="00CB7309">
              <w:rPr>
                <w:rFonts w:ascii="Times New Roman" w:eastAsia="DengXian" w:hAnsi="Times New Roman" w:cs="Times New Roman"/>
                <w:color w:val="000000"/>
                <w:kern w:val="0"/>
                <w:sz w:val="24"/>
                <w:szCs w:val="24"/>
              </w:rPr>
              <w:t>0.93</w:t>
            </w:r>
          </w:p>
        </w:tc>
      </w:tr>
    </w:tbl>
    <w:p w:rsidR="004A6149" w:rsidRPr="00715B54" w:rsidRDefault="004A6149" w:rsidP="004A6149">
      <w:pPr>
        <w:rPr>
          <w:rFonts w:ascii="Times New Roman" w:hAnsi="Times New Roman" w:cs="Times New Roman"/>
          <w:color w:val="FF0000"/>
          <w:sz w:val="24"/>
          <w:szCs w:val="24"/>
        </w:rPr>
      </w:pPr>
    </w:p>
    <w:tbl>
      <w:tblPr>
        <w:tblW w:w="0" w:type="auto"/>
        <w:tblLayout w:type="fixed"/>
        <w:tblLook w:val="04A0"/>
      </w:tblPr>
      <w:tblGrid>
        <w:gridCol w:w="1233"/>
        <w:gridCol w:w="1206"/>
        <w:gridCol w:w="2489"/>
        <w:gridCol w:w="1701"/>
        <w:gridCol w:w="2169"/>
        <w:gridCol w:w="241"/>
        <w:gridCol w:w="1478"/>
        <w:gridCol w:w="506"/>
        <w:gridCol w:w="1276"/>
        <w:gridCol w:w="1843"/>
      </w:tblGrid>
      <w:tr w:rsidR="004A6149" w:rsidRPr="00CB7309" w:rsidTr="00684EA9">
        <w:trPr>
          <w:trHeight w:val="280"/>
        </w:trPr>
        <w:tc>
          <w:tcPr>
            <w:tcW w:w="1233" w:type="dxa"/>
            <w:tcBorders>
              <w:top w:val="single" w:sz="4" w:space="0" w:color="auto"/>
            </w:tcBorders>
            <w:shd w:val="clear" w:color="auto" w:fill="auto"/>
            <w:noWrap/>
            <w:vAlign w:val="bottom"/>
            <w:hideMark/>
          </w:tcPr>
          <w:p w:rsidR="004A6149" w:rsidRPr="004A6149" w:rsidRDefault="004A6149" w:rsidP="00A066D6">
            <w:pPr>
              <w:widowControl/>
              <w:jc w:val="left"/>
              <w:rPr>
                <w:rFonts w:ascii="Times New Roman" w:eastAsia="SimSun" w:hAnsi="Times New Roman" w:cs="Times New Roman"/>
                <w:kern w:val="0"/>
                <w:sz w:val="24"/>
                <w:szCs w:val="24"/>
              </w:rPr>
            </w:pPr>
          </w:p>
        </w:tc>
        <w:tc>
          <w:tcPr>
            <w:tcW w:w="1206" w:type="dxa"/>
            <w:tcBorders>
              <w:top w:val="single" w:sz="4" w:space="0" w:color="auto"/>
            </w:tcBorders>
            <w:shd w:val="clear" w:color="auto" w:fill="auto"/>
            <w:noWrap/>
            <w:vAlign w:val="bottom"/>
            <w:hideMark/>
          </w:tcPr>
          <w:p w:rsidR="004A6149" w:rsidRPr="00CB7309" w:rsidRDefault="004A6149" w:rsidP="00A066D6">
            <w:pPr>
              <w:widowControl/>
              <w:jc w:val="left"/>
              <w:rPr>
                <w:rFonts w:ascii="Times New Roman" w:eastAsia="Times New Roman" w:hAnsi="Times New Roman" w:cs="Times New Roman"/>
                <w:kern w:val="0"/>
                <w:sz w:val="24"/>
                <w:szCs w:val="24"/>
              </w:rPr>
            </w:pPr>
          </w:p>
        </w:tc>
        <w:tc>
          <w:tcPr>
            <w:tcW w:w="4190" w:type="dxa"/>
            <w:gridSpan w:val="2"/>
            <w:tcBorders>
              <w:top w:val="single" w:sz="4" w:space="0" w:color="auto"/>
              <w:bottom w:val="single" w:sz="4" w:space="0" w:color="auto"/>
            </w:tcBorders>
            <w:shd w:val="clear" w:color="auto" w:fill="auto"/>
            <w:noWrap/>
            <w:vAlign w:val="bottom"/>
            <w:hideMark/>
          </w:tcPr>
          <w:p w:rsidR="004A6149" w:rsidRPr="00CB7309" w:rsidRDefault="00684EA9" w:rsidP="004B6F16">
            <w:pPr>
              <w:widowControl/>
              <w:jc w:val="center"/>
              <w:rPr>
                <w:rFonts w:ascii="Times New Roman" w:eastAsia="DengXian" w:hAnsi="Times New Roman" w:cs="Times New Roman"/>
                <w:color w:val="000000"/>
                <w:kern w:val="0"/>
                <w:sz w:val="24"/>
                <w:szCs w:val="24"/>
              </w:rPr>
            </w:pPr>
            <w:r>
              <w:rPr>
                <w:rFonts w:ascii="Times New Roman" w:eastAsia="DengXian" w:hAnsi="Times New Roman" w:cs="Times New Roman"/>
                <w:color w:val="000000"/>
                <w:kern w:val="0"/>
                <w:sz w:val="24"/>
                <w:szCs w:val="24"/>
              </w:rPr>
              <w:t>Actual (</w:t>
            </w:r>
            <w:r w:rsidR="004B6F16">
              <w:rPr>
                <w:rFonts w:ascii="Times New Roman" w:eastAsia="DengXian" w:hAnsi="Times New Roman" w:cs="Times New Roman"/>
                <w:color w:val="000000"/>
                <w:kern w:val="0"/>
                <w:sz w:val="24"/>
                <w:szCs w:val="24"/>
              </w:rPr>
              <w:t xml:space="preserve">only using </w:t>
            </w:r>
            <w:r>
              <w:rPr>
                <w:rFonts w:ascii="Times New Roman" w:eastAsia="DengXian" w:hAnsi="Times New Roman" w:cs="Times New Roman"/>
                <w:color w:val="000000"/>
                <w:kern w:val="0"/>
                <w:sz w:val="24"/>
                <w:szCs w:val="24"/>
              </w:rPr>
              <w:t>domain conserved in all tissues)</w:t>
            </w:r>
          </w:p>
        </w:tc>
        <w:tc>
          <w:tcPr>
            <w:tcW w:w="3888" w:type="dxa"/>
            <w:gridSpan w:val="3"/>
            <w:tcBorders>
              <w:top w:val="single" w:sz="4" w:space="0" w:color="auto"/>
              <w:bottom w:val="single" w:sz="4" w:space="0" w:color="auto"/>
            </w:tcBorders>
            <w:shd w:val="clear" w:color="auto" w:fill="auto"/>
            <w:noWrap/>
            <w:vAlign w:val="bottom"/>
            <w:hideMark/>
          </w:tcPr>
          <w:p w:rsidR="004A6149" w:rsidRPr="00CB7309" w:rsidRDefault="00684EA9" w:rsidP="004B6F16">
            <w:pPr>
              <w:widowControl/>
              <w:jc w:val="center"/>
              <w:rPr>
                <w:rFonts w:ascii="Times New Roman" w:eastAsia="DengXian" w:hAnsi="Times New Roman" w:cs="Times New Roman"/>
                <w:color w:val="000000"/>
                <w:kern w:val="0"/>
                <w:sz w:val="24"/>
                <w:szCs w:val="24"/>
              </w:rPr>
            </w:pPr>
            <w:r>
              <w:rPr>
                <w:rFonts w:ascii="Times New Roman" w:eastAsia="DengXian" w:hAnsi="Times New Roman" w:cs="Times New Roman"/>
                <w:color w:val="000000"/>
                <w:kern w:val="0"/>
                <w:sz w:val="24"/>
                <w:szCs w:val="24"/>
              </w:rPr>
              <w:t>Control</w:t>
            </w:r>
            <w:r w:rsidR="004A6149">
              <w:rPr>
                <w:rFonts w:ascii="Times New Roman" w:eastAsia="DengXian" w:hAnsi="Times New Roman" w:cs="Times New Roman"/>
                <w:color w:val="000000"/>
                <w:kern w:val="0"/>
                <w:sz w:val="24"/>
                <w:szCs w:val="24"/>
              </w:rPr>
              <w:t>(</w:t>
            </w:r>
            <w:r w:rsidR="004A6149" w:rsidRPr="00CB7309">
              <w:rPr>
                <w:rFonts w:ascii="Times New Roman" w:eastAsia="DengXian" w:hAnsi="Times New Roman" w:cs="Times New Roman"/>
                <w:color w:val="000000"/>
                <w:kern w:val="0"/>
                <w:sz w:val="24"/>
                <w:szCs w:val="24"/>
              </w:rPr>
              <w:t>random</w:t>
            </w:r>
            <w:r w:rsidR="004A6149">
              <w:rPr>
                <w:rFonts w:ascii="Times New Roman" w:eastAsia="DengXian" w:hAnsi="Times New Roman" w:cs="Times New Roman"/>
                <w:color w:val="000000"/>
                <w:kern w:val="0"/>
                <w:sz w:val="24"/>
                <w:szCs w:val="24"/>
              </w:rPr>
              <w:t>ized</w:t>
            </w:r>
            <w:r w:rsidR="004A6149" w:rsidRPr="00CB7309">
              <w:rPr>
                <w:rFonts w:ascii="Times New Roman" w:eastAsia="DengXian" w:hAnsi="Times New Roman" w:cs="Times New Roman"/>
                <w:color w:val="000000"/>
                <w:kern w:val="0"/>
                <w:sz w:val="24"/>
                <w:szCs w:val="24"/>
              </w:rPr>
              <w:t xml:space="preserve"> domains</w:t>
            </w:r>
            <w:r w:rsidR="004A6149">
              <w:rPr>
                <w:rFonts w:ascii="Times New Roman" w:eastAsia="DengXian" w:hAnsi="Times New Roman" w:cs="Times New Roman"/>
                <w:color w:val="000000"/>
                <w:kern w:val="0"/>
                <w:sz w:val="24"/>
                <w:szCs w:val="24"/>
              </w:rPr>
              <w:t>)</w:t>
            </w:r>
          </w:p>
        </w:tc>
        <w:tc>
          <w:tcPr>
            <w:tcW w:w="1782" w:type="dxa"/>
            <w:gridSpan w:val="2"/>
            <w:tcBorders>
              <w:top w:val="single" w:sz="4" w:space="0" w:color="auto"/>
            </w:tcBorders>
            <w:shd w:val="clear" w:color="auto" w:fill="auto"/>
            <w:noWrap/>
            <w:vAlign w:val="bottom"/>
            <w:hideMark/>
          </w:tcPr>
          <w:p w:rsidR="004A6149" w:rsidRPr="00CB7309" w:rsidRDefault="004A6149" w:rsidP="00A066D6">
            <w:pPr>
              <w:widowControl/>
              <w:rPr>
                <w:rFonts w:ascii="Times New Roman" w:eastAsia="DengXian" w:hAnsi="Times New Roman" w:cs="Times New Roman"/>
                <w:color w:val="000000"/>
                <w:kern w:val="0"/>
                <w:sz w:val="24"/>
                <w:szCs w:val="24"/>
              </w:rPr>
            </w:pPr>
          </w:p>
        </w:tc>
        <w:tc>
          <w:tcPr>
            <w:tcW w:w="1843" w:type="dxa"/>
            <w:tcBorders>
              <w:top w:val="single" w:sz="4" w:space="0" w:color="auto"/>
            </w:tcBorders>
            <w:shd w:val="clear" w:color="auto" w:fill="auto"/>
            <w:noWrap/>
            <w:vAlign w:val="bottom"/>
            <w:hideMark/>
          </w:tcPr>
          <w:p w:rsidR="004A6149" w:rsidRPr="00CB7309" w:rsidRDefault="004A6149" w:rsidP="00A066D6">
            <w:pPr>
              <w:widowControl/>
              <w:jc w:val="left"/>
              <w:rPr>
                <w:rFonts w:ascii="Times New Roman" w:eastAsia="Times New Roman" w:hAnsi="Times New Roman" w:cs="Times New Roman"/>
                <w:kern w:val="0"/>
                <w:sz w:val="24"/>
                <w:szCs w:val="24"/>
              </w:rPr>
            </w:pPr>
          </w:p>
        </w:tc>
      </w:tr>
      <w:tr w:rsidR="00684EA9" w:rsidRPr="00CB7309" w:rsidTr="00684EA9">
        <w:trPr>
          <w:trHeight w:val="280"/>
        </w:trPr>
        <w:tc>
          <w:tcPr>
            <w:tcW w:w="2439" w:type="dxa"/>
            <w:gridSpan w:val="2"/>
            <w:tcBorders>
              <w:bottom w:val="single" w:sz="4" w:space="0" w:color="auto"/>
            </w:tcBorders>
            <w:shd w:val="clear" w:color="auto" w:fill="auto"/>
            <w:noWrap/>
            <w:vAlign w:val="bottom"/>
            <w:hideMark/>
          </w:tcPr>
          <w:p w:rsidR="004A6149" w:rsidRPr="00CB7309" w:rsidRDefault="004A6149" w:rsidP="00A066D6">
            <w:pPr>
              <w:widowControl/>
              <w:jc w:val="left"/>
              <w:rPr>
                <w:rFonts w:ascii="Times New Roman" w:eastAsia="DengXian" w:hAnsi="Times New Roman" w:cs="Times New Roman"/>
                <w:color w:val="000000"/>
                <w:kern w:val="0"/>
                <w:sz w:val="24"/>
                <w:szCs w:val="24"/>
              </w:rPr>
            </w:pPr>
            <w:r w:rsidRPr="00CB7309">
              <w:rPr>
                <w:rFonts w:ascii="Times New Roman" w:eastAsia="DengXian" w:hAnsi="Times New Roman" w:cs="Times New Roman"/>
                <w:color w:val="000000"/>
                <w:kern w:val="0"/>
                <w:sz w:val="24"/>
                <w:szCs w:val="24"/>
              </w:rPr>
              <w:t xml:space="preserve">　</w:t>
            </w:r>
          </w:p>
        </w:tc>
        <w:tc>
          <w:tcPr>
            <w:tcW w:w="2489" w:type="dxa"/>
            <w:tcBorders>
              <w:top w:val="single" w:sz="4" w:space="0" w:color="auto"/>
              <w:bottom w:val="single" w:sz="4" w:space="0" w:color="auto"/>
            </w:tcBorders>
            <w:shd w:val="clear" w:color="auto" w:fill="auto"/>
            <w:noWrap/>
            <w:vAlign w:val="center"/>
            <w:hideMark/>
          </w:tcPr>
          <w:p w:rsidR="004A6149" w:rsidRPr="00CB7309" w:rsidRDefault="004A6149" w:rsidP="00A066D6">
            <w:pPr>
              <w:widowControl/>
              <w:jc w:val="left"/>
              <w:rPr>
                <w:rFonts w:ascii="Times New Roman" w:eastAsia="DengXian" w:hAnsi="Times New Roman" w:cs="Times New Roman"/>
                <w:color w:val="000000"/>
                <w:kern w:val="0"/>
                <w:sz w:val="24"/>
                <w:szCs w:val="24"/>
              </w:rPr>
            </w:pPr>
            <w:r w:rsidRPr="00CB7309">
              <w:rPr>
                <w:rFonts w:ascii="Times New Roman" w:eastAsia="DengXian" w:hAnsi="Times New Roman" w:cs="Times New Roman"/>
                <w:color w:val="000000"/>
                <w:kern w:val="0"/>
                <w:sz w:val="24"/>
                <w:szCs w:val="24"/>
              </w:rPr>
              <w:t>up-/down-coregulated</w:t>
            </w:r>
            <w:r w:rsidRPr="00CB7309">
              <w:rPr>
                <w:rFonts w:ascii="Times New Roman" w:eastAsia="DengXian" w:hAnsi="Times New Roman" w:cs="Times New Roman"/>
                <w:color w:val="000000"/>
                <w:kern w:val="0"/>
                <w:sz w:val="24"/>
                <w:szCs w:val="24"/>
              </w:rPr>
              <w:br/>
              <w:t xml:space="preserve"> domain number</w:t>
            </w:r>
          </w:p>
        </w:tc>
        <w:tc>
          <w:tcPr>
            <w:tcW w:w="1701" w:type="dxa"/>
            <w:tcBorders>
              <w:top w:val="single" w:sz="4" w:space="0" w:color="auto"/>
              <w:bottom w:val="single" w:sz="4" w:space="0" w:color="auto"/>
            </w:tcBorders>
            <w:shd w:val="clear" w:color="auto" w:fill="auto"/>
            <w:noWrap/>
            <w:vAlign w:val="center"/>
            <w:hideMark/>
          </w:tcPr>
          <w:p w:rsidR="004A6149" w:rsidRDefault="004A6149" w:rsidP="00A066D6">
            <w:pPr>
              <w:widowControl/>
              <w:jc w:val="center"/>
              <w:rPr>
                <w:rFonts w:ascii="Times New Roman" w:eastAsia="DengXian" w:hAnsi="Times New Roman" w:cs="Times New Roman"/>
                <w:color w:val="000000"/>
                <w:kern w:val="0"/>
                <w:sz w:val="24"/>
                <w:szCs w:val="24"/>
              </w:rPr>
            </w:pPr>
            <w:r w:rsidRPr="00CB7309">
              <w:rPr>
                <w:rFonts w:ascii="Times New Roman" w:eastAsia="DengXian" w:hAnsi="Times New Roman" w:cs="Times New Roman"/>
                <w:color w:val="000000"/>
                <w:kern w:val="0"/>
                <w:sz w:val="24"/>
                <w:szCs w:val="24"/>
              </w:rPr>
              <w:t xml:space="preserve">total </w:t>
            </w:r>
            <w:r>
              <w:rPr>
                <w:rFonts w:ascii="Times New Roman" w:eastAsia="DengXian" w:hAnsi="Times New Roman" w:cs="Times New Roman"/>
                <w:color w:val="000000"/>
                <w:kern w:val="0"/>
                <w:sz w:val="24"/>
                <w:szCs w:val="24"/>
              </w:rPr>
              <w:t xml:space="preserve">actual </w:t>
            </w:r>
          </w:p>
          <w:p w:rsidR="004A6149" w:rsidRPr="00CB7309" w:rsidRDefault="004A6149" w:rsidP="00A066D6">
            <w:pPr>
              <w:widowControl/>
              <w:jc w:val="center"/>
              <w:rPr>
                <w:rFonts w:ascii="Times New Roman" w:eastAsia="DengXian" w:hAnsi="Times New Roman" w:cs="Times New Roman"/>
                <w:color w:val="000000"/>
                <w:kern w:val="0"/>
                <w:sz w:val="24"/>
                <w:szCs w:val="24"/>
              </w:rPr>
            </w:pPr>
            <w:r w:rsidRPr="00CB7309">
              <w:rPr>
                <w:rFonts w:ascii="Times New Roman" w:eastAsia="DengXian" w:hAnsi="Times New Roman" w:cs="Times New Roman"/>
                <w:color w:val="000000"/>
                <w:kern w:val="0"/>
                <w:sz w:val="24"/>
                <w:szCs w:val="24"/>
              </w:rPr>
              <w:t>domain</w:t>
            </w:r>
            <w:r>
              <w:rPr>
                <w:rFonts w:ascii="Times New Roman" w:eastAsia="DengXian" w:hAnsi="Times New Roman" w:cs="Times New Roman"/>
                <w:color w:val="000000"/>
                <w:kern w:val="0"/>
                <w:sz w:val="24"/>
                <w:szCs w:val="24"/>
              </w:rPr>
              <w:t xml:space="preserve"> number</w:t>
            </w:r>
          </w:p>
        </w:tc>
        <w:tc>
          <w:tcPr>
            <w:tcW w:w="2410" w:type="dxa"/>
            <w:gridSpan w:val="2"/>
            <w:tcBorders>
              <w:top w:val="single" w:sz="4" w:space="0" w:color="auto"/>
              <w:bottom w:val="single" w:sz="4" w:space="0" w:color="auto"/>
            </w:tcBorders>
            <w:shd w:val="clear" w:color="auto" w:fill="auto"/>
            <w:noWrap/>
            <w:vAlign w:val="center"/>
            <w:hideMark/>
          </w:tcPr>
          <w:p w:rsidR="004A6149" w:rsidRPr="00CB7309" w:rsidRDefault="004A6149" w:rsidP="00A066D6">
            <w:pPr>
              <w:widowControl/>
              <w:jc w:val="left"/>
              <w:rPr>
                <w:rFonts w:ascii="Times New Roman" w:eastAsia="DengXian" w:hAnsi="Times New Roman" w:cs="Times New Roman"/>
                <w:color w:val="000000"/>
                <w:kern w:val="0"/>
                <w:sz w:val="24"/>
                <w:szCs w:val="24"/>
              </w:rPr>
            </w:pPr>
            <w:r w:rsidRPr="00CB7309">
              <w:rPr>
                <w:rFonts w:ascii="Times New Roman" w:eastAsia="DengXian" w:hAnsi="Times New Roman" w:cs="Times New Roman"/>
                <w:color w:val="000000"/>
                <w:kern w:val="0"/>
                <w:sz w:val="24"/>
                <w:szCs w:val="24"/>
              </w:rPr>
              <w:t>up-/down-coregulated</w:t>
            </w:r>
            <w:r w:rsidRPr="00CB7309">
              <w:rPr>
                <w:rFonts w:ascii="Times New Roman" w:eastAsia="DengXian" w:hAnsi="Times New Roman" w:cs="Times New Roman"/>
                <w:color w:val="000000"/>
                <w:kern w:val="0"/>
                <w:sz w:val="24"/>
                <w:szCs w:val="24"/>
              </w:rPr>
              <w:br/>
              <w:t xml:space="preserve"> domain number</w:t>
            </w:r>
          </w:p>
        </w:tc>
        <w:tc>
          <w:tcPr>
            <w:tcW w:w="1984" w:type="dxa"/>
            <w:gridSpan w:val="2"/>
            <w:tcBorders>
              <w:top w:val="single" w:sz="4" w:space="0" w:color="auto"/>
              <w:bottom w:val="single" w:sz="4" w:space="0" w:color="auto"/>
            </w:tcBorders>
            <w:shd w:val="clear" w:color="auto" w:fill="auto"/>
            <w:noWrap/>
            <w:vAlign w:val="center"/>
            <w:hideMark/>
          </w:tcPr>
          <w:p w:rsidR="004A6149" w:rsidRDefault="004A6149" w:rsidP="00A066D6">
            <w:pPr>
              <w:widowControl/>
              <w:jc w:val="left"/>
              <w:rPr>
                <w:rFonts w:ascii="Times New Roman" w:eastAsia="DengXian" w:hAnsi="Times New Roman" w:cs="Times New Roman"/>
                <w:color w:val="000000"/>
                <w:kern w:val="0"/>
                <w:sz w:val="24"/>
                <w:szCs w:val="24"/>
              </w:rPr>
            </w:pPr>
            <w:r w:rsidRPr="00CB7309">
              <w:rPr>
                <w:rFonts w:ascii="Times New Roman" w:eastAsia="DengXian" w:hAnsi="Times New Roman" w:cs="Times New Roman"/>
                <w:color w:val="000000"/>
                <w:kern w:val="0"/>
                <w:sz w:val="24"/>
                <w:szCs w:val="24"/>
              </w:rPr>
              <w:t xml:space="preserve">total </w:t>
            </w:r>
            <w:r>
              <w:rPr>
                <w:rFonts w:ascii="Times New Roman" w:eastAsia="DengXian" w:hAnsi="Times New Roman" w:cs="Times New Roman"/>
                <w:color w:val="000000"/>
                <w:kern w:val="0"/>
                <w:sz w:val="24"/>
                <w:szCs w:val="24"/>
              </w:rPr>
              <w:t>control</w:t>
            </w:r>
          </w:p>
          <w:p w:rsidR="004A6149" w:rsidRPr="00CB7309" w:rsidRDefault="004A6149" w:rsidP="00A066D6">
            <w:pPr>
              <w:widowControl/>
              <w:jc w:val="left"/>
              <w:rPr>
                <w:rFonts w:ascii="Times New Roman" w:eastAsia="DengXian" w:hAnsi="Times New Roman" w:cs="Times New Roman"/>
                <w:color w:val="000000"/>
                <w:kern w:val="0"/>
                <w:sz w:val="24"/>
                <w:szCs w:val="24"/>
              </w:rPr>
            </w:pPr>
            <w:r w:rsidRPr="00CB7309">
              <w:rPr>
                <w:rFonts w:ascii="Times New Roman" w:eastAsia="DengXian" w:hAnsi="Times New Roman" w:cs="Times New Roman"/>
                <w:color w:val="000000"/>
                <w:kern w:val="0"/>
                <w:sz w:val="24"/>
                <w:szCs w:val="24"/>
              </w:rPr>
              <w:t>domain</w:t>
            </w:r>
            <w:r>
              <w:rPr>
                <w:rFonts w:ascii="Times New Roman" w:eastAsia="DengXian" w:hAnsi="Times New Roman" w:cs="Times New Roman"/>
                <w:color w:val="000000"/>
                <w:kern w:val="0"/>
                <w:sz w:val="24"/>
                <w:szCs w:val="24"/>
              </w:rPr>
              <w:t xml:space="preserve"> number</w:t>
            </w:r>
          </w:p>
        </w:tc>
        <w:tc>
          <w:tcPr>
            <w:tcW w:w="1276" w:type="dxa"/>
            <w:tcBorders>
              <w:bottom w:val="single" w:sz="4" w:space="0" w:color="auto"/>
            </w:tcBorders>
            <w:shd w:val="clear" w:color="auto" w:fill="auto"/>
            <w:noWrap/>
            <w:vAlign w:val="center"/>
            <w:hideMark/>
          </w:tcPr>
          <w:p w:rsidR="004A6149" w:rsidRPr="00CB7309" w:rsidRDefault="004A6149" w:rsidP="00A066D6">
            <w:pPr>
              <w:widowControl/>
              <w:jc w:val="left"/>
              <w:rPr>
                <w:rFonts w:ascii="Times New Roman" w:eastAsia="DengXian" w:hAnsi="Times New Roman" w:cs="Times New Roman"/>
                <w:color w:val="000000"/>
                <w:kern w:val="0"/>
                <w:sz w:val="24"/>
                <w:szCs w:val="24"/>
              </w:rPr>
            </w:pPr>
            <w:r w:rsidRPr="00CB7309">
              <w:rPr>
                <w:rFonts w:ascii="Times New Roman" w:eastAsia="DengXian" w:hAnsi="Times New Roman" w:cs="Times New Roman"/>
                <w:color w:val="000000"/>
                <w:kern w:val="0"/>
                <w:sz w:val="24"/>
                <w:szCs w:val="24"/>
              </w:rPr>
              <w:t>p value</w:t>
            </w:r>
          </w:p>
        </w:tc>
        <w:tc>
          <w:tcPr>
            <w:tcW w:w="1843" w:type="dxa"/>
            <w:tcBorders>
              <w:bottom w:val="single" w:sz="4" w:space="0" w:color="auto"/>
            </w:tcBorders>
            <w:shd w:val="clear" w:color="auto" w:fill="auto"/>
            <w:noWrap/>
            <w:vAlign w:val="center"/>
            <w:hideMark/>
          </w:tcPr>
          <w:p w:rsidR="004A6149" w:rsidRPr="00CB7309" w:rsidRDefault="004A6149" w:rsidP="00A066D6">
            <w:pPr>
              <w:widowControl/>
              <w:jc w:val="left"/>
              <w:rPr>
                <w:rFonts w:ascii="Times New Roman" w:eastAsia="DengXian" w:hAnsi="Times New Roman" w:cs="Times New Roman"/>
                <w:color w:val="000000"/>
                <w:kern w:val="0"/>
                <w:sz w:val="24"/>
                <w:szCs w:val="24"/>
              </w:rPr>
            </w:pPr>
            <w:r w:rsidRPr="00CB7309">
              <w:rPr>
                <w:rFonts w:ascii="Times New Roman" w:eastAsia="DengXian" w:hAnsi="Times New Roman" w:cs="Times New Roman"/>
                <w:color w:val="000000"/>
                <w:kern w:val="0"/>
                <w:sz w:val="24"/>
                <w:szCs w:val="24"/>
              </w:rPr>
              <w:t>Actual/random</w:t>
            </w:r>
          </w:p>
        </w:tc>
      </w:tr>
      <w:tr w:rsidR="004A6149" w:rsidRPr="00CB7309" w:rsidTr="00684EA9">
        <w:trPr>
          <w:trHeight w:val="280"/>
        </w:trPr>
        <w:tc>
          <w:tcPr>
            <w:tcW w:w="1233" w:type="dxa"/>
            <w:tcBorders>
              <w:top w:val="single" w:sz="4" w:space="0" w:color="auto"/>
            </w:tcBorders>
            <w:shd w:val="clear" w:color="auto" w:fill="auto"/>
            <w:noWrap/>
            <w:vAlign w:val="center"/>
            <w:hideMark/>
          </w:tcPr>
          <w:p w:rsidR="004A6149" w:rsidRPr="00CB7309" w:rsidRDefault="004A6149" w:rsidP="00A066D6">
            <w:pPr>
              <w:widowControl/>
              <w:jc w:val="center"/>
              <w:rPr>
                <w:rFonts w:ascii="Times New Roman" w:eastAsia="DengXian" w:hAnsi="Times New Roman" w:cs="Times New Roman"/>
                <w:color w:val="000000"/>
                <w:kern w:val="0"/>
                <w:sz w:val="24"/>
                <w:szCs w:val="24"/>
              </w:rPr>
            </w:pPr>
            <w:r w:rsidRPr="00CB7309">
              <w:rPr>
                <w:rFonts w:ascii="Times New Roman" w:eastAsia="DengXian" w:hAnsi="Times New Roman" w:cs="Times New Roman"/>
                <w:color w:val="000000"/>
                <w:kern w:val="0"/>
                <w:sz w:val="24"/>
                <w:szCs w:val="24"/>
              </w:rPr>
              <w:t>maize</w:t>
            </w:r>
          </w:p>
        </w:tc>
        <w:tc>
          <w:tcPr>
            <w:tcW w:w="1206" w:type="dxa"/>
            <w:tcBorders>
              <w:top w:val="single" w:sz="4" w:space="0" w:color="auto"/>
            </w:tcBorders>
            <w:shd w:val="clear" w:color="auto" w:fill="auto"/>
            <w:noWrap/>
            <w:vAlign w:val="center"/>
            <w:hideMark/>
          </w:tcPr>
          <w:p w:rsidR="004A6149" w:rsidRPr="00CB7309" w:rsidRDefault="004A6149" w:rsidP="00A066D6">
            <w:pPr>
              <w:widowControl/>
              <w:jc w:val="center"/>
              <w:rPr>
                <w:rFonts w:ascii="Times New Roman" w:eastAsia="DengXian" w:hAnsi="Times New Roman" w:cs="Times New Roman"/>
                <w:color w:val="000000"/>
                <w:kern w:val="0"/>
                <w:sz w:val="24"/>
                <w:szCs w:val="24"/>
              </w:rPr>
            </w:pPr>
            <w:r w:rsidRPr="00CB7309">
              <w:rPr>
                <w:rFonts w:ascii="Times New Roman" w:eastAsia="DengXian" w:hAnsi="Times New Roman" w:cs="Times New Roman"/>
                <w:color w:val="000000"/>
                <w:kern w:val="0"/>
                <w:sz w:val="24"/>
                <w:szCs w:val="24"/>
              </w:rPr>
              <w:t>up</w:t>
            </w:r>
          </w:p>
        </w:tc>
        <w:tc>
          <w:tcPr>
            <w:tcW w:w="2489" w:type="dxa"/>
            <w:tcBorders>
              <w:top w:val="single" w:sz="4" w:space="0" w:color="auto"/>
            </w:tcBorders>
            <w:shd w:val="clear" w:color="auto" w:fill="auto"/>
            <w:noWrap/>
            <w:vAlign w:val="bottom"/>
            <w:hideMark/>
          </w:tcPr>
          <w:p w:rsidR="004A6149" w:rsidRPr="00CB7309" w:rsidRDefault="004A6149" w:rsidP="00A066D6">
            <w:pPr>
              <w:widowControl/>
              <w:jc w:val="center"/>
              <w:rPr>
                <w:rFonts w:ascii="Times New Roman" w:eastAsia="DengXian" w:hAnsi="Times New Roman" w:cs="Times New Roman"/>
                <w:color w:val="000000"/>
                <w:kern w:val="0"/>
                <w:sz w:val="24"/>
                <w:szCs w:val="24"/>
              </w:rPr>
            </w:pPr>
            <w:r w:rsidRPr="00DB3A2E">
              <w:rPr>
                <w:rFonts w:ascii="Times New Roman" w:eastAsia="DengXian" w:hAnsi="Times New Roman" w:cs="Times New Roman" w:hint="eastAsia"/>
                <w:color w:val="000000"/>
                <w:kern w:val="0"/>
                <w:sz w:val="24"/>
                <w:szCs w:val="24"/>
              </w:rPr>
              <w:t>88</w:t>
            </w:r>
          </w:p>
        </w:tc>
        <w:tc>
          <w:tcPr>
            <w:tcW w:w="1701" w:type="dxa"/>
            <w:tcBorders>
              <w:top w:val="single" w:sz="4" w:space="0" w:color="auto"/>
            </w:tcBorders>
            <w:shd w:val="clear" w:color="auto" w:fill="auto"/>
            <w:noWrap/>
            <w:vAlign w:val="bottom"/>
            <w:hideMark/>
          </w:tcPr>
          <w:p w:rsidR="004A6149" w:rsidRPr="00CB7309" w:rsidRDefault="004A6149" w:rsidP="00A066D6">
            <w:pPr>
              <w:widowControl/>
              <w:jc w:val="center"/>
              <w:rPr>
                <w:rFonts w:ascii="Times New Roman" w:eastAsia="DengXian" w:hAnsi="Times New Roman" w:cs="Times New Roman"/>
                <w:color w:val="000000"/>
                <w:kern w:val="0"/>
                <w:sz w:val="24"/>
                <w:szCs w:val="24"/>
              </w:rPr>
            </w:pPr>
            <w:r w:rsidRPr="00DB3A2E">
              <w:rPr>
                <w:rFonts w:ascii="Times New Roman" w:eastAsia="DengXian" w:hAnsi="Times New Roman" w:cs="Times New Roman" w:hint="eastAsia"/>
                <w:color w:val="000000"/>
                <w:kern w:val="0"/>
                <w:sz w:val="24"/>
                <w:szCs w:val="24"/>
              </w:rPr>
              <w:t>1651</w:t>
            </w:r>
          </w:p>
        </w:tc>
        <w:tc>
          <w:tcPr>
            <w:tcW w:w="2169" w:type="dxa"/>
            <w:tcBorders>
              <w:top w:val="single" w:sz="4" w:space="0" w:color="auto"/>
            </w:tcBorders>
            <w:shd w:val="clear" w:color="auto" w:fill="auto"/>
            <w:noWrap/>
            <w:vAlign w:val="bottom"/>
            <w:hideMark/>
          </w:tcPr>
          <w:p w:rsidR="004A6149" w:rsidRPr="00CB7309" w:rsidRDefault="004A6149" w:rsidP="00A066D6">
            <w:pPr>
              <w:widowControl/>
              <w:jc w:val="center"/>
              <w:rPr>
                <w:rFonts w:ascii="Times New Roman" w:eastAsia="DengXian" w:hAnsi="Times New Roman" w:cs="Times New Roman"/>
                <w:color w:val="000000"/>
                <w:kern w:val="0"/>
                <w:sz w:val="24"/>
                <w:szCs w:val="24"/>
              </w:rPr>
            </w:pPr>
            <w:r w:rsidRPr="00DB3A2E">
              <w:rPr>
                <w:rFonts w:ascii="Times New Roman" w:eastAsia="DengXian" w:hAnsi="Times New Roman" w:cs="Times New Roman" w:hint="eastAsia"/>
                <w:color w:val="000000"/>
                <w:kern w:val="0"/>
                <w:sz w:val="24"/>
                <w:szCs w:val="24"/>
              </w:rPr>
              <w:t xml:space="preserve">64,137 </w:t>
            </w:r>
          </w:p>
        </w:tc>
        <w:tc>
          <w:tcPr>
            <w:tcW w:w="1719" w:type="dxa"/>
            <w:gridSpan w:val="2"/>
            <w:tcBorders>
              <w:top w:val="single" w:sz="4" w:space="0" w:color="auto"/>
            </w:tcBorders>
            <w:shd w:val="clear" w:color="auto" w:fill="auto"/>
            <w:noWrap/>
            <w:vAlign w:val="bottom"/>
            <w:hideMark/>
          </w:tcPr>
          <w:p w:rsidR="004A6149" w:rsidRPr="00CB7309" w:rsidRDefault="004A6149" w:rsidP="00A066D6">
            <w:pPr>
              <w:widowControl/>
              <w:jc w:val="center"/>
              <w:rPr>
                <w:rFonts w:ascii="Times New Roman" w:eastAsia="DengXian" w:hAnsi="Times New Roman" w:cs="Times New Roman"/>
                <w:color w:val="000000"/>
                <w:kern w:val="0"/>
                <w:sz w:val="24"/>
                <w:szCs w:val="24"/>
              </w:rPr>
            </w:pPr>
            <w:r w:rsidRPr="00DB3A2E">
              <w:rPr>
                <w:rFonts w:ascii="Times New Roman" w:eastAsia="DengXian" w:hAnsi="Times New Roman" w:cs="Times New Roman" w:hint="eastAsia"/>
                <w:color w:val="000000"/>
                <w:kern w:val="0"/>
                <w:sz w:val="24"/>
                <w:szCs w:val="24"/>
              </w:rPr>
              <w:t xml:space="preserve">1,351,872 </w:t>
            </w:r>
          </w:p>
        </w:tc>
        <w:tc>
          <w:tcPr>
            <w:tcW w:w="1782" w:type="dxa"/>
            <w:gridSpan w:val="2"/>
            <w:tcBorders>
              <w:top w:val="single" w:sz="4" w:space="0" w:color="auto"/>
            </w:tcBorders>
            <w:shd w:val="clear" w:color="auto" w:fill="auto"/>
            <w:noWrap/>
            <w:vAlign w:val="bottom"/>
            <w:hideMark/>
          </w:tcPr>
          <w:p w:rsidR="004A6149" w:rsidRPr="00CB7309" w:rsidRDefault="004A6149" w:rsidP="00A066D6">
            <w:pPr>
              <w:widowControl/>
              <w:jc w:val="center"/>
              <w:rPr>
                <w:rFonts w:ascii="Times New Roman" w:eastAsia="DengXian" w:hAnsi="Times New Roman" w:cs="Times New Roman"/>
                <w:color w:val="000000"/>
                <w:kern w:val="0"/>
                <w:sz w:val="24"/>
                <w:szCs w:val="24"/>
              </w:rPr>
            </w:pPr>
            <w:r w:rsidRPr="00DB3A2E">
              <w:rPr>
                <w:rFonts w:ascii="Times New Roman" w:eastAsia="DengXian" w:hAnsi="Times New Roman" w:cs="Times New Roman" w:hint="eastAsia"/>
                <w:color w:val="000000"/>
                <w:kern w:val="0"/>
                <w:sz w:val="24"/>
                <w:szCs w:val="24"/>
              </w:rPr>
              <w:t xml:space="preserve">0.27 </w:t>
            </w:r>
          </w:p>
        </w:tc>
        <w:tc>
          <w:tcPr>
            <w:tcW w:w="1843" w:type="dxa"/>
            <w:tcBorders>
              <w:top w:val="single" w:sz="4" w:space="0" w:color="auto"/>
            </w:tcBorders>
            <w:shd w:val="clear" w:color="auto" w:fill="auto"/>
            <w:noWrap/>
            <w:vAlign w:val="bottom"/>
            <w:hideMark/>
          </w:tcPr>
          <w:p w:rsidR="004A6149" w:rsidRPr="00CB7309" w:rsidRDefault="004A6149" w:rsidP="00A066D6">
            <w:pPr>
              <w:widowControl/>
              <w:jc w:val="center"/>
              <w:rPr>
                <w:rFonts w:ascii="Times New Roman" w:eastAsia="DengXian" w:hAnsi="Times New Roman" w:cs="Times New Roman"/>
                <w:color w:val="000000"/>
                <w:kern w:val="0"/>
                <w:sz w:val="24"/>
                <w:szCs w:val="24"/>
              </w:rPr>
            </w:pPr>
            <w:r w:rsidRPr="00DB3A2E">
              <w:rPr>
                <w:rFonts w:ascii="Times New Roman" w:eastAsia="DengXian" w:hAnsi="Times New Roman" w:cs="Times New Roman" w:hint="eastAsia"/>
                <w:color w:val="000000"/>
                <w:kern w:val="0"/>
                <w:sz w:val="24"/>
                <w:szCs w:val="24"/>
              </w:rPr>
              <w:t xml:space="preserve">1.12 </w:t>
            </w:r>
          </w:p>
        </w:tc>
      </w:tr>
      <w:tr w:rsidR="004A6149" w:rsidRPr="00CB7309" w:rsidTr="00684EA9">
        <w:trPr>
          <w:trHeight w:val="280"/>
        </w:trPr>
        <w:tc>
          <w:tcPr>
            <w:tcW w:w="1233" w:type="dxa"/>
            <w:shd w:val="clear" w:color="auto" w:fill="auto"/>
            <w:noWrap/>
            <w:vAlign w:val="bottom"/>
            <w:hideMark/>
          </w:tcPr>
          <w:p w:rsidR="004A6149" w:rsidRPr="00CB7309" w:rsidRDefault="004A6149" w:rsidP="00A066D6">
            <w:pPr>
              <w:widowControl/>
              <w:jc w:val="center"/>
              <w:rPr>
                <w:rFonts w:ascii="Times New Roman" w:eastAsia="DengXian" w:hAnsi="Times New Roman" w:cs="Times New Roman"/>
                <w:color w:val="000000"/>
                <w:kern w:val="0"/>
                <w:sz w:val="24"/>
                <w:szCs w:val="24"/>
              </w:rPr>
            </w:pPr>
            <w:r w:rsidRPr="00CB7309">
              <w:rPr>
                <w:rFonts w:ascii="Times New Roman" w:eastAsia="DengXian" w:hAnsi="Times New Roman" w:cs="Times New Roman"/>
                <w:color w:val="000000"/>
                <w:kern w:val="0"/>
                <w:sz w:val="24"/>
                <w:szCs w:val="24"/>
              </w:rPr>
              <w:t>BS vs ME</w:t>
            </w:r>
          </w:p>
        </w:tc>
        <w:tc>
          <w:tcPr>
            <w:tcW w:w="1206" w:type="dxa"/>
            <w:shd w:val="clear" w:color="auto" w:fill="auto"/>
            <w:noWrap/>
            <w:vAlign w:val="center"/>
            <w:hideMark/>
          </w:tcPr>
          <w:p w:rsidR="004A6149" w:rsidRPr="00CB7309" w:rsidRDefault="004A6149" w:rsidP="00A066D6">
            <w:pPr>
              <w:widowControl/>
              <w:jc w:val="center"/>
              <w:rPr>
                <w:rFonts w:ascii="Times New Roman" w:eastAsia="DengXian" w:hAnsi="Times New Roman" w:cs="Times New Roman"/>
                <w:color w:val="000000"/>
                <w:kern w:val="0"/>
                <w:sz w:val="24"/>
                <w:szCs w:val="24"/>
              </w:rPr>
            </w:pPr>
            <w:r w:rsidRPr="00CB7309">
              <w:rPr>
                <w:rFonts w:ascii="Times New Roman" w:eastAsia="DengXian" w:hAnsi="Times New Roman" w:cs="Times New Roman"/>
                <w:color w:val="000000"/>
                <w:kern w:val="0"/>
                <w:sz w:val="24"/>
                <w:szCs w:val="24"/>
              </w:rPr>
              <w:t>down</w:t>
            </w:r>
          </w:p>
        </w:tc>
        <w:tc>
          <w:tcPr>
            <w:tcW w:w="2489" w:type="dxa"/>
            <w:shd w:val="clear" w:color="auto" w:fill="auto"/>
            <w:noWrap/>
            <w:vAlign w:val="bottom"/>
            <w:hideMark/>
          </w:tcPr>
          <w:p w:rsidR="004A6149" w:rsidRPr="00CB7309" w:rsidRDefault="004A6149" w:rsidP="00A066D6">
            <w:pPr>
              <w:widowControl/>
              <w:jc w:val="center"/>
              <w:rPr>
                <w:rFonts w:ascii="Times New Roman" w:eastAsia="DengXian" w:hAnsi="Times New Roman" w:cs="Times New Roman"/>
                <w:color w:val="000000"/>
                <w:kern w:val="0"/>
                <w:sz w:val="24"/>
                <w:szCs w:val="24"/>
              </w:rPr>
            </w:pPr>
            <w:r w:rsidRPr="00DB3A2E">
              <w:rPr>
                <w:rFonts w:ascii="Times New Roman" w:eastAsia="DengXian" w:hAnsi="Times New Roman" w:cs="Times New Roman" w:hint="eastAsia"/>
                <w:color w:val="000000"/>
                <w:kern w:val="0"/>
                <w:sz w:val="24"/>
                <w:szCs w:val="24"/>
              </w:rPr>
              <w:t>99</w:t>
            </w:r>
          </w:p>
        </w:tc>
        <w:tc>
          <w:tcPr>
            <w:tcW w:w="1701" w:type="dxa"/>
            <w:shd w:val="clear" w:color="auto" w:fill="auto"/>
            <w:noWrap/>
            <w:vAlign w:val="bottom"/>
            <w:hideMark/>
          </w:tcPr>
          <w:p w:rsidR="004A6149" w:rsidRPr="00CB7309" w:rsidRDefault="004A6149" w:rsidP="00A066D6">
            <w:pPr>
              <w:widowControl/>
              <w:jc w:val="center"/>
              <w:rPr>
                <w:rFonts w:ascii="Times New Roman" w:eastAsia="DengXian" w:hAnsi="Times New Roman" w:cs="Times New Roman"/>
                <w:color w:val="000000"/>
                <w:kern w:val="0"/>
                <w:sz w:val="24"/>
                <w:szCs w:val="24"/>
              </w:rPr>
            </w:pPr>
            <w:r w:rsidRPr="00DB3A2E">
              <w:rPr>
                <w:rFonts w:ascii="Times New Roman" w:eastAsia="DengXian" w:hAnsi="Times New Roman" w:cs="Times New Roman" w:hint="eastAsia"/>
                <w:color w:val="000000"/>
                <w:kern w:val="0"/>
                <w:sz w:val="24"/>
                <w:szCs w:val="24"/>
              </w:rPr>
              <w:t>1651</w:t>
            </w:r>
          </w:p>
        </w:tc>
        <w:tc>
          <w:tcPr>
            <w:tcW w:w="2169" w:type="dxa"/>
            <w:shd w:val="clear" w:color="auto" w:fill="auto"/>
            <w:noWrap/>
            <w:vAlign w:val="bottom"/>
            <w:hideMark/>
          </w:tcPr>
          <w:p w:rsidR="004A6149" w:rsidRPr="00CB7309" w:rsidRDefault="004A6149" w:rsidP="00A066D6">
            <w:pPr>
              <w:widowControl/>
              <w:jc w:val="center"/>
              <w:rPr>
                <w:rFonts w:ascii="Times New Roman" w:eastAsia="DengXian" w:hAnsi="Times New Roman" w:cs="Times New Roman"/>
                <w:color w:val="000000"/>
                <w:kern w:val="0"/>
                <w:sz w:val="24"/>
                <w:szCs w:val="24"/>
              </w:rPr>
            </w:pPr>
            <w:r w:rsidRPr="00DB3A2E">
              <w:rPr>
                <w:rFonts w:ascii="Times New Roman" w:eastAsia="DengXian" w:hAnsi="Times New Roman" w:cs="Times New Roman" w:hint="eastAsia"/>
                <w:color w:val="000000"/>
                <w:kern w:val="0"/>
                <w:sz w:val="24"/>
                <w:szCs w:val="24"/>
              </w:rPr>
              <w:t xml:space="preserve">84,724 </w:t>
            </w:r>
          </w:p>
        </w:tc>
        <w:tc>
          <w:tcPr>
            <w:tcW w:w="1719" w:type="dxa"/>
            <w:gridSpan w:val="2"/>
            <w:shd w:val="clear" w:color="auto" w:fill="auto"/>
            <w:noWrap/>
            <w:vAlign w:val="bottom"/>
            <w:hideMark/>
          </w:tcPr>
          <w:p w:rsidR="004A6149" w:rsidRPr="00CB7309" w:rsidRDefault="004A6149" w:rsidP="00A066D6">
            <w:pPr>
              <w:widowControl/>
              <w:jc w:val="center"/>
              <w:rPr>
                <w:rFonts w:ascii="Times New Roman" w:eastAsia="DengXian" w:hAnsi="Times New Roman" w:cs="Times New Roman"/>
                <w:color w:val="000000"/>
                <w:kern w:val="0"/>
                <w:sz w:val="24"/>
                <w:szCs w:val="24"/>
              </w:rPr>
            </w:pPr>
            <w:r w:rsidRPr="00DB3A2E">
              <w:rPr>
                <w:rFonts w:ascii="Times New Roman" w:eastAsia="DengXian" w:hAnsi="Times New Roman" w:cs="Times New Roman" w:hint="eastAsia"/>
                <w:color w:val="000000"/>
                <w:kern w:val="0"/>
                <w:sz w:val="24"/>
                <w:szCs w:val="24"/>
              </w:rPr>
              <w:t xml:space="preserve">1,351,872 </w:t>
            </w:r>
          </w:p>
        </w:tc>
        <w:tc>
          <w:tcPr>
            <w:tcW w:w="1782" w:type="dxa"/>
            <w:gridSpan w:val="2"/>
            <w:shd w:val="clear" w:color="auto" w:fill="auto"/>
            <w:noWrap/>
            <w:vAlign w:val="bottom"/>
            <w:hideMark/>
          </w:tcPr>
          <w:p w:rsidR="004A6149" w:rsidRPr="00CB7309" w:rsidRDefault="004A6149" w:rsidP="00A066D6">
            <w:pPr>
              <w:widowControl/>
              <w:jc w:val="center"/>
              <w:rPr>
                <w:rFonts w:ascii="Times New Roman" w:eastAsia="DengXian" w:hAnsi="Times New Roman" w:cs="Times New Roman"/>
                <w:color w:val="000000"/>
                <w:kern w:val="0"/>
                <w:sz w:val="24"/>
                <w:szCs w:val="24"/>
              </w:rPr>
            </w:pPr>
            <w:r w:rsidRPr="00DB3A2E">
              <w:rPr>
                <w:rFonts w:ascii="Times New Roman" w:eastAsia="DengXian" w:hAnsi="Times New Roman" w:cs="Times New Roman" w:hint="eastAsia"/>
                <w:color w:val="000000"/>
                <w:kern w:val="0"/>
                <w:sz w:val="24"/>
                <w:szCs w:val="24"/>
              </w:rPr>
              <w:t xml:space="preserve">0.68 </w:t>
            </w:r>
          </w:p>
        </w:tc>
        <w:tc>
          <w:tcPr>
            <w:tcW w:w="1843" w:type="dxa"/>
            <w:shd w:val="clear" w:color="auto" w:fill="auto"/>
            <w:noWrap/>
            <w:vAlign w:val="bottom"/>
            <w:hideMark/>
          </w:tcPr>
          <w:p w:rsidR="004A6149" w:rsidRPr="00CB7309" w:rsidRDefault="004A6149" w:rsidP="00A066D6">
            <w:pPr>
              <w:widowControl/>
              <w:jc w:val="center"/>
              <w:rPr>
                <w:rFonts w:ascii="Times New Roman" w:eastAsia="DengXian" w:hAnsi="Times New Roman" w:cs="Times New Roman"/>
                <w:color w:val="000000"/>
                <w:kern w:val="0"/>
                <w:sz w:val="24"/>
                <w:szCs w:val="24"/>
              </w:rPr>
            </w:pPr>
            <w:r w:rsidRPr="00DB3A2E">
              <w:rPr>
                <w:rFonts w:ascii="Times New Roman" w:eastAsia="DengXian" w:hAnsi="Times New Roman" w:cs="Times New Roman" w:hint="eastAsia"/>
                <w:color w:val="000000"/>
                <w:kern w:val="0"/>
                <w:sz w:val="24"/>
                <w:szCs w:val="24"/>
              </w:rPr>
              <w:t xml:space="preserve">0.96 </w:t>
            </w:r>
          </w:p>
        </w:tc>
      </w:tr>
      <w:tr w:rsidR="004A6149" w:rsidRPr="00CB7309" w:rsidTr="00684EA9">
        <w:trPr>
          <w:trHeight w:val="280"/>
        </w:trPr>
        <w:tc>
          <w:tcPr>
            <w:tcW w:w="1233" w:type="dxa"/>
            <w:shd w:val="clear" w:color="auto" w:fill="DEEAF6" w:themeFill="accent5" w:themeFillTint="33"/>
            <w:noWrap/>
            <w:vAlign w:val="center"/>
            <w:hideMark/>
          </w:tcPr>
          <w:p w:rsidR="004A6149" w:rsidRPr="00CB7309" w:rsidRDefault="004A6149" w:rsidP="00A066D6">
            <w:pPr>
              <w:widowControl/>
              <w:jc w:val="center"/>
              <w:rPr>
                <w:rFonts w:ascii="Times New Roman" w:eastAsia="DengXian" w:hAnsi="Times New Roman" w:cs="Times New Roman"/>
                <w:color w:val="000000"/>
                <w:kern w:val="0"/>
                <w:sz w:val="24"/>
                <w:szCs w:val="24"/>
              </w:rPr>
            </w:pPr>
            <w:r w:rsidRPr="00CB7309">
              <w:rPr>
                <w:rFonts w:ascii="Times New Roman" w:eastAsia="DengXian" w:hAnsi="Times New Roman" w:cs="Times New Roman"/>
                <w:color w:val="000000"/>
                <w:kern w:val="0"/>
                <w:sz w:val="24"/>
                <w:szCs w:val="24"/>
              </w:rPr>
              <w:t>maize</w:t>
            </w:r>
          </w:p>
        </w:tc>
        <w:tc>
          <w:tcPr>
            <w:tcW w:w="1206" w:type="dxa"/>
            <w:shd w:val="clear" w:color="auto" w:fill="DEEAF6" w:themeFill="accent5" w:themeFillTint="33"/>
            <w:noWrap/>
            <w:vAlign w:val="center"/>
            <w:hideMark/>
          </w:tcPr>
          <w:p w:rsidR="004A6149" w:rsidRPr="00CB7309" w:rsidRDefault="004A6149" w:rsidP="00A066D6">
            <w:pPr>
              <w:widowControl/>
              <w:jc w:val="center"/>
              <w:rPr>
                <w:rFonts w:ascii="Times New Roman" w:eastAsia="DengXian" w:hAnsi="Times New Roman" w:cs="Times New Roman"/>
                <w:color w:val="000000"/>
                <w:kern w:val="0"/>
                <w:sz w:val="24"/>
                <w:szCs w:val="24"/>
              </w:rPr>
            </w:pPr>
            <w:r w:rsidRPr="00CB7309">
              <w:rPr>
                <w:rFonts w:ascii="Times New Roman" w:eastAsia="DengXian" w:hAnsi="Times New Roman" w:cs="Times New Roman"/>
                <w:color w:val="000000"/>
                <w:kern w:val="0"/>
                <w:sz w:val="24"/>
                <w:szCs w:val="24"/>
              </w:rPr>
              <w:t>up</w:t>
            </w:r>
          </w:p>
        </w:tc>
        <w:tc>
          <w:tcPr>
            <w:tcW w:w="2489" w:type="dxa"/>
            <w:shd w:val="clear" w:color="auto" w:fill="DEEAF6" w:themeFill="accent5" w:themeFillTint="33"/>
            <w:noWrap/>
            <w:vAlign w:val="bottom"/>
            <w:hideMark/>
          </w:tcPr>
          <w:p w:rsidR="004A6149" w:rsidRPr="00CB7309" w:rsidRDefault="004A6149" w:rsidP="00A066D6">
            <w:pPr>
              <w:widowControl/>
              <w:jc w:val="center"/>
              <w:rPr>
                <w:rFonts w:ascii="Times New Roman" w:eastAsia="DengXian" w:hAnsi="Times New Roman" w:cs="Times New Roman"/>
                <w:color w:val="000000"/>
                <w:kern w:val="0"/>
                <w:sz w:val="24"/>
                <w:szCs w:val="24"/>
              </w:rPr>
            </w:pPr>
            <w:r w:rsidRPr="00DB3A2E">
              <w:rPr>
                <w:rFonts w:ascii="Times New Roman" w:eastAsia="DengXian" w:hAnsi="Times New Roman" w:cs="Times New Roman" w:hint="eastAsia"/>
                <w:color w:val="000000"/>
                <w:kern w:val="0"/>
                <w:sz w:val="24"/>
                <w:szCs w:val="24"/>
              </w:rPr>
              <w:t>156</w:t>
            </w:r>
          </w:p>
        </w:tc>
        <w:tc>
          <w:tcPr>
            <w:tcW w:w="1701" w:type="dxa"/>
            <w:shd w:val="clear" w:color="auto" w:fill="DEEAF6" w:themeFill="accent5" w:themeFillTint="33"/>
            <w:noWrap/>
            <w:vAlign w:val="bottom"/>
            <w:hideMark/>
          </w:tcPr>
          <w:p w:rsidR="004A6149" w:rsidRPr="00CB7309" w:rsidRDefault="004A6149" w:rsidP="00A066D6">
            <w:pPr>
              <w:widowControl/>
              <w:jc w:val="center"/>
              <w:rPr>
                <w:rFonts w:ascii="Times New Roman" w:eastAsia="DengXian" w:hAnsi="Times New Roman" w:cs="Times New Roman"/>
                <w:color w:val="000000"/>
                <w:kern w:val="0"/>
                <w:sz w:val="24"/>
                <w:szCs w:val="24"/>
              </w:rPr>
            </w:pPr>
            <w:r w:rsidRPr="00DB3A2E">
              <w:rPr>
                <w:rFonts w:ascii="Times New Roman" w:eastAsia="DengXian" w:hAnsi="Times New Roman" w:cs="Times New Roman" w:hint="eastAsia"/>
                <w:color w:val="000000"/>
                <w:kern w:val="0"/>
                <w:sz w:val="24"/>
                <w:szCs w:val="24"/>
              </w:rPr>
              <w:t>1634</w:t>
            </w:r>
          </w:p>
        </w:tc>
        <w:tc>
          <w:tcPr>
            <w:tcW w:w="2169" w:type="dxa"/>
            <w:shd w:val="clear" w:color="auto" w:fill="DEEAF6" w:themeFill="accent5" w:themeFillTint="33"/>
            <w:noWrap/>
            <w:vAlign w:val="bottom"/>
            <w:hideMark/>
          </w:tcPr>
          <w:p w:rsidR="004A6149" w:rsidRPr="00CB7309" w:rsidRDefault="004A6149" w:rsidP="00A066D6">
            <w:pPr>
              <w:widowControl/>
              <w:jc w:val="center"/>
              <w:rPr>
                <w:rFonts w:ascii="Times New Roman" w:eastAsia="DengXian" w:hAnsi="Times New Roman" w:cs="Times New Roman"/>
                <w:color w:val="000000"/>
                <w:kern w:val="0"/>
                <w:sz w:val="24"/>
                <w:szCs w:val="24"/>
              </w:rPr>
            </w:pPr>
            <w:r w:rsidRPr="00DB3A2E">
              <w:rPr>
                <w:rFonts w:ascii="Times New Roman" w:eastAsia="DengXian" w:hAnsi="Times New Roman" w:cs="Times New Roman" w:hint="eastAsia"/>
                <w:color w:val="000000"/>
                <w:kern w:val="0"/>
                <w:sz w:val="24"/>
                <w:szCs w:val="24"/>
              </w:rPr>
              <w:t xml:space="preserve">127,303 </w:t>
            </w:r>
          </w:p>
        </w:tc>
        <w:tc>
          <w:tcPr>
            <w:tcW w:w="1719" w:type="dxa"/>
            <w:gridSpan w:val="2"/>
            <w:shd w:val="clear" w:color="auto" w:fill="DEEAF6" w:themeFill="accent5" w:themeFillTint="33"/>
            <w:noWrap/>
            <w:vAlign w:val="bottom"/>
            <w:hideMark/>
          </w:tcPr>
          <w:p w:rsidR="004A6149" w:rsidRPr="00CB7309" w:rsidRDefault="004A6149" w:rsidP="00A066D6">
            <w:pPr>
              <w:widowControl/>
              <w:jc w:val="center"/>
              <w:rPr>
                <w:rFonts w:ascii="Times New Roman" w:eastAsia="DengXian" w:hAnsi="Times New Roman" w:cs="Times New Roman"/>
                <w:color w:val="000000"/>
                <w:kern w:val="0"/>
                <w:sz w:val="24"/>
                <w:szCs w:val="24"/>
              </w:rPr>
            </w:pPr>
            <w:r w:rsidRPr="00DB3A2E">
              <w:rPr>
                <w:rFonts w:ascii="Times New Roman" w:eastAsia="DengXian" w:hAnsi="Times New Roman" w:cs="Times New Roman" w:hint="eastAsia"/>
                <w:color w:val="000000"/>
                <w:kern w:val="0"/>
                <w:sz w:val="24"/>
                <w:szCs w:val="24"/>
              </w:rPr>
              <w:t xml:space="preserve">1,261,760 </w:t>
            </w:r>
          </w:p>
        </w:tc>
        <w:tc>
          <w:tcPr>
            <w:tcW w:w="1782" w:type="dxa"/>
            <w:gridSpan w:val="2"/>
            <w:shd w:val="clear" w:color="auto" w:fill="DEEAF6" w:themeFill="accent5" w:themeFillTint="33"/>
            <w:noWrap/>
            <w:vAlign w:val="bottom"/>
            <w:hideMark/>
          </w:tcPr>
          <w:p w:rsidR="004A6149" w:rsidRPr="00CB7309" w:rsidRDefault="004A6149" w:rsidP="00A066D6">
            <w:pPr>
              <w:widowControl/>
              <w:jc w:val="center"/>
              <w:rPr>
                <w:rFonts w:ascii="Times New Roman" w:eastAsia="DengXian" w:hAnsi="Times New Roman" w:cs="Times New Roman"/>
                <w:color w:val="000000"/>
                <w:kern w:val="0"/>
                <w:sz w:val="24"/>
                <w:szCs w:val="24"/>
              </w:rPr>
            </w:pPr>
            <w:r w:rsidRPr="00DB3A2E">
              <w:rPr>
                <w:rFonts w:ascii="Times New Roman" w:eastAsia="DengXian" w:hAnsi="Times New Roman" w:cs="Times New Roman" w:hint="eastAsia"/>
                <w:color w:val="000000"/>
                <w:kern w:val="0"/>
                <w:sz w:val="24"/>
                <w:szCs w:val="24"/>
              </w:rPr>
              <w:t xml:space="preserve">0.48 </w:t>
            </w:r>
          </w:p>
        </w:tc>
        <w:tc>
          <w:tcPr>
            <w:tcW w:w="1843" w:type="dxa"/>
            <w:shd w:val="clear" w:color="auto" w:fill="DEEAF6" w:themeFill="accent5" w:themeFillTint="33"/>
            <w:noWrap/>
            <w:vAlign w:val="bottom"/>
            <w:hideMark/>
          </w:tcPr>
          <w:p w:rsidR="004A6149" w:rsidRPr="00CB7309" w:rsidRDefault="004A6149" w:rsidP="00A066D6">
            <w:pPr>
              <w:widowControl/>
              <w:jc w:val="center"/>
              <w:rPr>
                <w:rFonts w:ascii="Times New Roman" w:eastAsia="DengXian" w:hAnsi="Times New Roman" w:cs="Times New Roman"/>
                <w:color w:val="000000"/>
                <w:kern w:val="0"/>
                <w:sz w:val="24"/>
                <w:szCs w:val="24"/>
              </w:rPr>
            </w:pPr>
            <w:r w:rsidRPr="00DB3A2E">
              <w:rPr>
                <w:rFonts w:ascii="Times New Roman" w:eastAsia="DengXian" w:hAnsi="Times New Roman" w:cs="Times New Roman" w:hint="eastAsia"/>
                <w:color w:val="000000"/>
                <w:kern w:val="0"/>
                <w:sz w:val="24"/>
                <w:szCs w:val="24"/>
              </w:rPr>
              <w:t xml:space="preserve">0.95 </w:t>
            </w:r>
          </w:p>
        </w:tc>
      </w:tr>
      <w:tr w:rsidR="004A6149" w:rsidRPr="00CB7309" w:rsidTr="00684EA9">
        <w:trPr>
          <w:trHeight w:val="280"/>
        </w:trPr>
        <w:tc>
          <w:tcPr>
            <w:tcW w:w="1233" w:type="dxa"/>
            <w:shd w:val="clear" w:color="auto" w:fill="DEEAF6" w:themeFill="accent5" w:themeFillTint="33"/>
            <w:noWrap/>
            <w:vAlign w:val="bottom"/>
            <w:hideMark/>
          </w:tcPr>
          <w:p w:rsidR="004A6149" w:rsidRPr="00CB7309" w:rsidRDefault="004A6149" w:rsidP="00A066D6">
            <w:pPr>
              <w:widowControl/>
              <w:jc w:val="center"/>
              <w:rPr>
                <w:rFonts w:ascii="Times New Roman" w:eastAsia="DengXian" w:hAnsi="Times New Roman" w:cs="Times New Roman"/>
                <w:color w:val="000000"/>
                <w:kern w:val="0"/>
                <w:sz w:val="24"/>
                <w:szCs w:val="24"/>
              </w:rPr>
            </w:pPr>
            <w:r w:rsidRPr="00CB7309">
              <w:rPr>
                <w:rFonts w:ascii="Times New Roman" w:eastAsia="DengXian" w:hAnsi="Times New Roman" w:cs="Times New Roman"/>
                <w:color w:val="000000"/>
                <w:kern w:val="0"/>
                <w:sz w:val="24"/>
                <w:szCs w:val="24"/>
              </w:rPr>
              <w:t>EN vs ME</w:t>
            </w:r>
          </w:p>
        </w:tc>
        <w:tc>
          <w:tcPr>
            <w:tcW w:w="1206" w:type="dxa"/>
            <w:shd w:val="clear" w:color="auto" w:fill="DEEAF6" w:themeFill="accent5" w:themeFillTint="33"/>
            <w:noWrap/>
            <w:vAlign w:val="center"/>
            <w:hideMark/>
          </w:tcPr>
          <w:p w:rsidR="004A6149" w:rsidRPr="00CB7309" w:rsidRDefault="004A6149" w:rsidP="00A066D6">
            <w:pPr>
              <w:widowControl/>
              <w:jc w:val="center"/>
              <w:rPr>
                <w:rFonts w:ascii="Times New Roman" w:eastAsia="DengXian" w:hAnsi="Times New Roman" w:cs="Times New Roman"/>
                <w:color w:val="000000"/>
                <w:kern w:val="0"/>
                <w:sz w:val="24"/>
                <w:szCs w:val="24"/>
              </w:rPr>
            </w:pPr>
            <w:r w:rsidRPr="00CB7309">
              <w:rPr>
                <w:rFonts w:ascii="Times New Roman" w:eastAsia="DengXian" w:hAnsi="Times New Roman" w:cs="Times New Roman"/>
                <w:color w:val="000000"/>
                <w:kern w:val="0"/>
                <w:sz w:val="24"/>
                <w:szCs w:val="24"/>
              </w:rPr>
              <w:t>down</w:t>
            </w:r>
          </w:p>
        </w:tc>
        <w:tc>
          <w:tcPr>
            <w:tcW w:w="2489" w:type="dxa"/>
            <w:shd w:val="clear" w:color="auto" w:fill="DEEAF6" w:themeFill="accent5" w:themeFillTint="33"/>
            <w:noWrap/>
            <w:vAlign w:val="bottom"/>
            <w:hideMark/>
          </w:tcPr>
          <w:p w:rsidR="004A6149" w:rsidRPr="00CB7309" w:rsidRDefault="004A6149" w:rsidP="00A066D6">
            <w:pPr>
              <w:widowControl/>
              <w:jc w:val="center"/>
              <w:rPr>
                <w:rFonts w:ascii="Times New Roman" w:eastAsia="DengXian" w:hAnsi="Times New Roman" w:cs="Times New Roman"/>
                <w:color w:val="000000"/>
                <w:kern w:val="0"/>
                <w:sz w:val="24"/>
                <w:szCs w:val="24"/>
              </w:rPr>
            </w:pPr>
            <w:r w:rsidRPr="00DB3A2E">
              <w:rPr>
                <w:rFonts w:ascii="Times New Roman" w:eastAsia="DengXian" w:hAnsi="Times New Roman" w:cs="Times New Roman" w:hint="eastAsia"/>
                <w:color w:val="000000"/>
                <w:kern w:val="0"/>
                <w:sz w:val="24"/>
                <w:szCs w:val="24"/>
              </w:rPr>
              <w:t>168</w:t>
            </w:r>
          </w:p>
        </w:tc>
        <w:tc>
          <w:tcPr>
            <w:tcW w:w="1701" w:type="dxa"/>
            <w:shd w:val="clear" w:color="auto" w:fill="DEEAF6" w:themeFill="accent5" w:themeFillTint="33"/>
            <w:noWrap/>
            <w:vAlign w:val="bottom"/>
            <w:hideMark/>
          </w:tcPr>
          <w:p w:rsidR="004A6149" w:rsidRPr="00CB7309" w:rsidRDefault="004A6149" w:rsidP="00A066D6">
            <w:pPr>
              <w:widowControl/>
              <w:jc w:val="center"/>
              <w:rPr>
                <w:rFonts w:ascii="Times New Roman" w:eastAsia="DengXian" w:hAnsi="Times New Roman" w:cs="Times New Roman"/>
                <w:color w:val="000000"/>
                <w:kern w:val="0"/>
                <w:sz w:val="24"/>
                <w:szCs w:val="24"/>
              </w:rPr>
            </w:pPr>
            <w:r w:rsidRPr="00DB3A2E">
              <w:rPr>
                <w:rFonts w:ascii="Times New Roman" w:eastAsia="DengXian" w:hAnsi="Times New Roman" w:cs="Times New Roman" w:hint="eastAsia"/>
                <w:color w:val="000000"/>
                <w:kern w:val="0"/>
                <w:sz w:val="24"/>
                <w:szCs w:val="24"/>
              </w:rPr>
              <w:t>1634</w:t>
            </w:r>
          </w:p>
        </w:tc>
        <w:tc>
          <w:tcPr>
            <w:tcW w:w="2169" w:type="dxa"/>
            <w:shd w:val="clear" w:color="auto" w:fill="DEEAF6" w:themeFill="accent5" w:themeFillTint="33"/>
            <w:noWrap/>
            <w:vAlign w:val="bottom"/>
            <w:hideMark/>
          </w:tcPr>
          <w:p w:rsidR="004A6149" w:rsidRPr="00CB7309" w:rsidRDefault="004A6149" w:rsidP="00A066D6">
            <w:pPr>
              <w:widowControl/>
              <w:jc w:val="center"/>
              <w:rPr>
                <w:rFonts w:ascii="Times New Roman" w:eastAsia="DengXian" w:hAnsi="Times New Roman" w:cs="Times New Roman"/>
                <w:color w:val="000000"/>
                <w:kern w:val="0"/>
                <w:sz w:val="24"/>
                <w:szCs w:val="24"/>
              </w:rPr>
            </w:pPr>
            <w:r w:rsidRPr="00DB3A2E">
              <w:rPr>
                <w:rFonts w:ascii="Times New Roman" w:eastAsia="DengXian" w:hAnsi="Times New Roman" w:cs="Times New Roman" w:hint="eastAsia"/>
                <w:color w:val="000000"/>
                <w:kern w:val="0"/>
                <w:sz w:val="24"/>
                <w:szCs w:val="24"/>
              </w:rPr>
              <w:t xml:space="preserve">131,037 </w:t>
            </w:r>
          </w:p>
        </w:tc>
        <w:tc>
          <w:tcPr>
            <w:tcW w:w="1719" w:type="dxa"/>
            <w:gridSpan w:val="2"/>
            <w:shd w:val="clear" w:color="auto" w:fill="DEEAF6" w:themeFill="accent5" w:themeFillTint="33"/>
            <w:noWrap/>
            <w:vAlign w:val="bottom"/>
            <w:hideMark/>
          </w:tcPr>
          <w:p w:rsidR="004A6149" w:rsidRPr="00CB7309" w:rsidRDefault="004A6149" w:rsidP="00A066D6">
            <w:pPr>
              <w:widowControl/>
              <w:jc w:val="center"/>
              <w:rPr>
                <w:rFonts w:ascii="Times New Roman" w:eastAsia="DengXian" w:hAnsi="Times New Roman" w:cs="Times New Roman"/>
                <w:color w:val="000000"/>
                <w:kern w:val="0"/>
                <w:sz w:val="24"/>
                <w:szCs w:val="24"/>
              </w:rPr>
            </w:pPr>
            <w:r w:rsidRPr="00DB3A2E">
              <w:rPr>
                <w:rFonts w:ascii="Times New Roman" w:eastAsia="DengXian" w:hAnsi="Times New Roman" w:cs="Times New Roman" w:hint="eastAsia"/>
                <w:color w:val="000000"/>
                <w:kern w:val="0"/>
                <w:sz w:val="24"/>
                <w:szCs w:val="24"/>
              </w:rPr>
              <w:t xml:space="preserve">1,261,760 </w:t>
            </w:r>
          </w:p>
        </w:tc>
        <w:tc>
          <w:tcPr>
            <w:tcW w:w="1782" w:type="dxa"/>
            <w:gridSpan w:val="2"/>
            <w:shd w:val="clear" w:color="auto" w:fill="DEEAF6" w:themeFill="accent5" w:themeFillTint="33"/>
            <w:noWrap/>
            <w:vAlign w:val="bottom"/>
            <w:hideMark/>
          </w:tcPr>
          <w:p w:rsidR="004A6149" w:rsidRPr="00CB7309" w:rsidRDefault="004A6149" w:rsidP="00A066D6">
            <w:pPr>
              <w:widowControl/>
              <w:jc w:val="center"/>
              <w:rPr>
                <w:rFonts w:ascii="Times New Roman" w:eastAsia="DengXian" w:hAnsi="Times New Roman" w:cs="Times New Roman"/>
                <w:color w:val="000000"/>
                <w:kern w:val="0"/>
                <w:sz w:val="24"/>
                <w:szCs w:val="24"/>
              </w:rPr>
            </w:pPr>
            <w:r w:rsidRPr="00DB3A2E">
              <w:rPr>
                <w:rFonts w:ascii="Times New Roman" w:eastAsia="DengXian" w:hAnsi="Times New Roman" w:cs="Times New Roman" w:hint="eastAsia"/>
                <w:color w:val="000000"/>
                <w:kern w:val="0"/>
                <w:sz w:val="24"/>
                <w:szCs w:val="24"/>
              </w:rPr>
              <w:t xml:space="preserve">0.94 </w:t>
            </w:r>
          </w:p>
        </w:tc>
        <w:tc>
          <w:tcPr>
            <w:tcW w:w="1843" w:type="dxa"/>
            <w:shd w:val="clear" w:color="auto" w:fill="DEEAF6" w:themeFill="accent5" w:themeFillTint="33"/>
            <w:noWrap/>
            <w:vAlign w:val="bottom"/>
            <w:hideMark/>
          </w:tcPr>
          <w:p w:rsidR="004A6149" w:rsidRPr="00CB7309" w:rsidRDefault="004A6149" w:rsidP="00A066D6">
            <w:pPr>
              <w:widowControl/>
              <w:jc w:val="center"/>
              <w:rPr>
                <w:rFonts w:ascii="Times New Roman" w:eastAsia="DengXian" w:hAnsi="Times New Roman" w:cs="Times New Roman"/>
                <w:color w:val="000000"/>
                <w:kern w:val="0"/>
                <w:sz w:val="24"/>
                <w:szCs w:val="24"/>
              </w:rPr>
            </w:pPr>
            <w:r w:rsidRPr="00DB3A2E">
              <w:rPr>
                <w:rFonts w:ascii="Times New Roman" w:eastAsia="DengXian" w:hAnsi="Times New Roman" w:cs="Times New Roman" w:hint="eastAsia"/>
                <w:color w:val="000000"/>
                <w:kern w:val="0"/>
                <w:sz w:val="24"/>
                <w:szCs w:val="24"/>
              </w:rPr>
              <w:t xml:space="preserve">0.99 </w:t>
            </w:r>
          </w:p>
        </w:tc>
      </w:tr>
      <w:tr w:rsidR="004A6149" w:rsidRPr="00CB7309" w:rsidTr="00684EA9">
        <w:trPr>
          <w:trHeight w:val="280"/>
        </w:trPr>
        <w:tc>
          <w:tcPr>
            <w:tcW w:w="1233" w:type="dxa"/>
            <w:shd w:val="clear" w:color="auto" w:fill="auto"/>
            <w:noWrap/>
            <w:vAlign w:val="center"/>
            <w:hideMark/>
          </w:tcPr>
          <w:p w:rsidR="004A6149" w:rsidRPr="00CB7309" w:rsidRDefault="00684EA9" w:rsidP="00684EA9">
            <w:pPr>
              <w:widowControl/>
              <w:jc w:val="center"/>
              <w:rPr>
                <w:rFonts w:ascii="Times New Roman" w:eastAsia="DengXian" w:hAnsi="Times New Roman" w:cs="Times New Roman"/>
                <w:color w:val="000000"/>
                <w:kern w:val="0"/>
                <w:sz w:val="24"/>
                <w:szCs w:val="24"/>
              </w:rPr>
            </w:pPr>
            <w:r>
              <w:rPr>
                <w:rFonts w:ascii="Times New Roman" w:eastAsia="DengXian" w:hAnsi="Times New Roman" w:cs="Times New Roman"/>
                <w:color w:val="000000"/>
                <w:kern w:val="0"/>
                <w:sz w:val="24"/>
                <w:szCs w:val="24"/>
              </w:rPr>
              <w:t>m</w:t>
            </w:r>
            <w:r w:rsidR="004A6149" w:rsidRPr="00CB7309">
              <w:rPr>
                <w:rFonts w:ascii="Times New Roman" w:eastAsia="DengXian" w:hAnsi="Times New Roman" w:cs="Times New Roman"/>
                <w:color w:val="000000"/>
                <w:kern w:val="0"/>
                <w:sz w:val="24"/>
                <w:szCs w:val="24"/>
              </w:rPr>
              <w:t>illet</w:t>
            </w:r>
          </w:p>
        </w:tc>
        <w:tc>
          <w:tcPr>
            <w:tcW w:w="1206" w:type="dxa"/>
            <w:shd w:val="clear" w:color="auto" w:fill="auto"/>
            <w:noWrap/>
            <w:vAlign w:val="center"/>
            <w:hideMark/>
          </w:tcPr>
          <w:p w:rsidR="004A6149" w:rsidRPr="00CB7309" w:rsidRDefault="004A6149" w:rsidP="00A066D6">
            <w:pPr>
              <w:widowControl/>
              <w:jc w:val="center"/>
              <w:rPr>
                <w:rFonts w:ascii="Times New Roman" w:eastAsia="DengXian" w:hAnsi="Times New Roman" w:cs="Times New Roman"/>
                <w:color w:val="000000"/>
                <w:kern w:val="0"/>
                <w:sz w:val="24"/>
                <w:szCs w:val="24"/>
              </w:rPr>
            </w:pPr>
            <w:r w:rsidRPr="00CB7309">
              <w:rPr>
                <w:rFonts w:ascii="Times New Roman" w:eastAsia="DengXian" w:hAnsi="Times New Roman" w:cs="Times New Roman"/>
                <w:color w:val="000000"/>
                <w:kern w:val="0"/>
                <w:sz w:val="24"/>
                <w:szCs w:val="24"/>
              </w:rPr>
              <w:t>up</w:t>
            </w:r>
          </w:p>
        </w:tc>
        <w:tc>
          <w:tcPr>
            <w:tcW w:w="2489" w:type="dxa"/>
            <w:shd w:val="clear" w:color="auto" w:fill="auto"/>
            <w:noWrap/>
            <w:vAlign w:val="bottom"/>
            <w:hideMark/>
          </w:tcPr>
          <w:p w:rsidR="004A6149" w:rsidRPr="00CB7309" w:rsidRDefault="004A6149" w:rsidP="00A066D6">
            <w:pPr>
              <w:widowControl/>
              <w:jc w:val="center"/>
              <w:rPr>
                <w:rFonts w:ascii="Times New Roman" w:eastAsia="DengXian" w:hAnsi="Times New Roman" w:cs="Times New Roman"/>
                <w:color w:val="000000"/>
                <w:kern w:val="0"/>
                <w:sz w:val="24"/>
                <w:szCs w:val="24"/>
              </w:rPr>
            </w:pPr>
            <w:r w:rsidRPr="00DB3A2E">
              <w:rPr>
                <w:rFonts w:ascii="Times New Roman" w:eastAsia="DengXian" w:hAnsi="Times New Roman" w:cs="Times New Roman" w:hint="eastAsia"/>
                <w:color w:val="000000"/>
                <w:kern w:val="0"/>
                <w:sz w:val="24"/>
                <w:szCs w:val="24"/>
              </w:rPr>
              <w:t>52</w:t>
            </w:r>
          </w:p>
        </w:tc>
        <w:tc>
          <w:tcPr>
            <w:tcW w:w="1701" w:type="dxa"/>
            <w:shd w:val="clear" w:color="auto" w:fill="auto"/>
            <w:noWrap/>
            <w:vAlign w:val="bottom"/>
            <w:hideMark/>
          </w:tcPr>
          <w:p w:rsidR="004A6149" w:rsidRPr="00CB7309" w:rsidRDefault="004A6149" w:rsidP="00A066D6">
            <w:pPr>
              <w:widowControl/>
              <w:jc w:val="center"/>
              <w:rPr>
                <w:rFonts w:ascii="Times New Roman" w:eastAsia="DengXian" w:hAnsi="Times New Roman" w:cs="Times New Roman"/>
                <w:color w:val="000000"/>
                <w:kern w:val="0"/>
                <w:sz w:val="24"/>
                <w:szCs w:val="24"/>
              </w:rPr>
            </w:pPr>
            <w:r w:rsidRPr="00DB3A2E">
              <w:rPr>
                <w:rFonts w:ascii="Times New Roman" w:eastAsia="DengXian" w:hAnsi="Times New Roman" w:cs="Times New Roman" w:hint="eastAsia"/>
                <w:color w:val="000000"/>
                <w:kern w:val="0"/>
                <w:sz w:val="24"/>
                <w:szCs w:val="24"/>
              </w:rPr>
              <w:t>840</w:t>
            </w:r>
          </w:p>
        </w:tc>
        <w:tc>
          <w:tcPr>
            <w:tcW w:w="2169" w:type="dxa"/>
            <w:shd w:val="clear" w:color="auto" w:fill="auto"/>
            <w:noWrap/>
            <w:vAlign w:val="bottom"/>
            <w:hideMark/>
          </w:tcPr>
          <w:p w:rsidR="004A6149" w:rsidRPr="00CB7309" w:rsidRDefault="004A6149" w:rsidP="00A066D6">
            <w:pPr>
              <w:widowControl/>
              <w:jc w:val="center"/>
              <w:rPr>
                <w:rFonts w:ascii="Times New Roman" w:eastAsia="DengXian" w:hAnsi="Times New Roman" w:cs="Times New Roman"/>
                <w:color w:val="000000"/>
                <w:kern w:val="0"/>
                <w:sz w:val="24"/>
                <w:szCs w:val="24"/>
              </w:rPr>
            </w:pPr>
            <w:r w:rsidRPr="00DB3A2E">
              <w:rPr>
                <w:rFonts w:ascii="Times New Roman" w:eastAsia="DengXian" w:hAnsi="Times New Roman" w:cs="Times New Roman" w:hint="eastAsia"/>
                <w:color w:val="000000"/>
                <w:kern w:val="0"/>
                <w:sz w:val="24"/>
                <w:szCs w:val="24"/>
              </w:rPr>
              <w:t xml:space="preserve">46,020 </w:t>
            </w:r>
          </w:p>
        </w:tc>
        <w:tc>
          <w:tcPr>
            <w:tcW w:w="1719" w:type="dxa"/>
            <w:gridSpan w:val="2"/>
            <w:shd w:val="clear" w:color="auto" w:fill="auto"/>
            <w:noWrap/>
            <w:vAlign w:val="bottom"/>
            <w:hideMark/>
          </w:tcPr>
          <w:p w:rsidR="004A6149" w:rsidRPr="00CB7309" w:rsidRDefault="004A6149" w:rsidP="00A066D6">
            <w:pPr>
              <w:widowControl/>
              <w:jc w:val="center"/>
              <w:rPr>
                <w:rFonts w:ascii="Times New Roman" w:eastAsia="DengXian" w:hAnsi="Times New Roman" w:cs="Times New Roman"/>
                <w:color w:val="000000"/>
                <w:kern w:val="0"/>
                <w:sz w:val="24"/>
                <w:szCs w:val="24"/>
              </w:rPr>
            </w:pPr>
            <w:r w:rsidRPr="00DB3A2E">
              <w:rPr>
                <w:rFonts w:ascii="Times New Roman" w:eastAsia="DengXian" w:hAnsi="Times New Roman" w:cs="Times New Roman" w:hint="eastAsia"/>
                <w:color w:val="000000"/>
                <w:kern w:val="0"/>
                <w:sz w:val="24"/>
                <w:szCs w:val="24"/>
              </w:rPr>
              <w:t xml:space="preserve">738,582 </w:t>
            </w:r>
          </w:p>
        </w:tc>
        <w:tc>
          <w:tcPr>
            <w:tcW w:w="1782" w:type="dxa"/>
            <w:gridSpan w:val="2"/>
            <w:shd w:val="clear" w:color="auto" w:fill="auto"/>
            <w:noWrap/>
            <w:vAlign w:val="bottom"/>
            <w:hideMark/>
          </w:tcPr>
          <w:p w:rsidR="004A6149" w:rsidRPr="00CB7309" w:rsidRDefault="004A6149" w:rsidP="00A066D6">
            <w:pPr>
              <w:widowControl/>
              <w:jc w:val="center"/>
              <w:rPr>
                <w:rFonts w:ascii="Times New Roman" w:eastAsia="DengXian" w:hAnsi="Times New Roman" w:cs="Times New Roman"/>
                <w:color w:val="000000"/>
                <w:kern w:val="0"/>
                <w:sz w:val="24"/>
                <w:szCs w:val="24"/>
              </w:rPr>
            </w:pPr>
            <w:r w:rsidRPr="00DB3A2E">
              <w:rPr>
                <w:rFonts w:ascii="Times New Roman" w:eastAsia="DengXian" w:hAnsi="Times New Roman" w:cs="Times New Roman" w:hint="eastAsia"/>
                <w:color w:val="000000"/>
                <w:kern w:val="0"/>
                <w:sz w:val="24"/>
                <w:szCs w:val="24"/>
              </w:rPr>
              <w:t xml:space="preserve">1.00 </w:t>
            </w:r>
          </w:p>
        </w:tc>
        <w:tc>
          <w:tcPr>
            <w:tcW w:w="1843" w:type="dxa"/>
            <w:shd w:val="clear" w:color="auto" w:fill="auto"/>
            <w:noWrap/>
            <w:vAlign w:val="bottom"/>
            <w:hideMark/>
          </w:tcPr>
          <w:p w:rsidR="004A6149" w:rsidRPr="00CB7309" w:rsidRDefault="004A6149" w:rsidP="00A066D6">
            <w:pPr>
              <w:widowControl/>
              <w:jc w:val="center"/>
              <w:rPr>
                <w:rFonts w:ascii="Times New Roman" w:eastAsia="DengXian" w:hAnsi="Times New Roman" w:cs="Times New Roman"/>
                <w:color w:val="000000"/>
                <w:kern w:val="0"/>
                <w:sz w:val="24"/>
                <w:szCs w:val="24"/>
              </w:rPr>
            </w:pPr>
            <w:r w:rsidRPr="00DB3A2E">
              <w:rPr>
                <w:rFonts w:ascii="Times New Roman" w:eastAsia="DengXian" w:hAnsi="Times New Roman" w:cs="Times New Roman" w:hint="eastAsia"/>
                <w:color w:val="000000"/>
                <w:kern w:val="0"/>
                <w:sz w:val="24"/>
                <w:szCs w:val="24"/>
              </w:rPr>
              <w:t xml:space="preserve">0.99 </w:t>
            </w:r>
          </w:p>
        </w:tc>
      </w:tr>
      <w:tr w:rsidR="004A6149" w:rsidRPr="00CB7309" w:rsidTr="00684EA9">
        <w:trPr>
          <w:trHeight w:val="280"/>
        </w:trPr>
        <w:tc>
          <w:tcPr>
            <w:tcW w:w="1233" w:type="dxa"/>
            <w:shd w:val="clear" w:color="auto" w:fill="auto"/>
            <w:noWrap/>
            <w:vAlign w:val="bottom"/>
            <w:hideMark/>
          </w:tcPr>
          <w:p w:rsidR="004A6149" w:rsidRPr="00CB7309" w:rsidRDefault="004A6149" w:rsidP="00A066D6">
            <w:pPr>
              <w:widowControl/>
              <w:jc w:val="center"/>
              <w:rPr>
                <w:rFonts w:ascii="Times New Roman" w:eastAsia="DengXian" w:hAnsi="Times New Roman" w:cs="Times New Roman"/>
                <w:color w:val="000000"/>
                <w:kern w:val="0"/>
                <w:sz w:val="24"/>
                <w:szCs w:val="24"/>
              </w:rPr>
            </w:pPr>
            <w:r w:rsidRPr="00CB7309">
              <w:rPr>
                <w:rFonts w:ascii="Times New Roman" w:eastAsia="DengXian" w:hAnsi="Times New Roman" w:cs="Times New Roman"/>
                <w:color w:val="000000"/>
                <w:kern w:val="0"/>
                <w:sz w:val="24"/>
                <w:szCs w:val="24"/>
              </w:rPr>
              <w:t>BS vs ME</w:t>
            </w:r>
          </w:p>
        </w:tc>
        <w:tc>
          <w:tcPr>
            <w:tcW w:w="1206" w:type="dxa"/>
            <w:shd w:val="clear" w:color="auto" w:fill="auto"/>
            <w:noWrap/>
            <w:vAlign w:val="center"/>
            <w:hideMark/>
          </w:tcPr>
          <w:p w:rsidR="004A6149" w:rsidRPr="00CB7309" w:rsidRDefault="004A6149" w:rsidP="00A066D6">
            <w:pPr>
              <w:widowControl/>
              <w:jc w:val="center"/>
              <w:rPr>
                <w:rFonts w:ascii="Times New Roman" w:eastAsia="DengXian" w:hAnsi="Times New Roman" w:cs="Times New Roman"/>
                <w:color w:val="000000"/>
                <w:kern w:val="0"/>
                <w:sz w:val="24"/>
                <w:szCs w:val="24"/>
              </w:rPr>
            </w:pPr>
            <w:r w:rsidRPr="00CB7309">
              <w:rPr>
                <w:rFonts w:ascii="Times New Roman" w:eastAsia="DengXian" w:hAnsi="Times New Roman" w:cs="Times New Roman"/>
                <w:color w:val="000000"/>
                <w:kern w:val="0"/>
                <w:sz w:val="24"/>
                <w:szCs w:val="24"/>
              </w:rPr>
              <w:t>down</w:t>
            </w:r>
          </w:p>
        </w:tc>
        <w:tc>
          <w:tcPr>
            <w:tcW w:w="2489" w:type="dxa"/>
            <w:shd w:val="clear" w:color="auto" w:fill="auto"/>
            <w:noWrap/>
            <w:vAlign w:val="bottom"/>
            <w:hideMark/>
          </w:tcPr>
          <w:p w:rsidR="004A6149" w:rsidRPr="00CB7309" w:rsidRDefault="004A6149" w:rsidP="00A066D6">
            <w:pPr>
              <w:widowControl/>
              <w:jc w:val="center"/>
              <w:rPr>
                <w:rFonts w:ascii="Times New Roman" w:eastAsia="DengXian" w:hAnsi="Times New Roman" w:cs="Times New Roman"/>
                <w:color w:val="000000"/>
                <w:kern w:val="0"/>
                <w:sz w:val="24"/>
                <w:szCs w:val="24"/>
              </w:rPr>
            </w:pPr>
            <w:r w:rsidRPr="00DB3A2E">
              <w:rPr>
                <w:rFonts w:ascii="Times New Roman" w:eastAsia="DengXian" w:hAnsi="Times New Roman" w:cs="Times New Roman" w:hint="eastAsia"/>
                <w:color w:val="000000"/>
                <w:kern w:val="0"/>
                <w:sz w:val="24"/>
                <w:szCs w:val="24"/>
              </w:rPr>
              <w:t>66</w:t>
            </w:r>
          </w:p>
        </w:tc>
        <w:tc>
          <w:tcPr>
            <w:tcW w:w="1701" w:type="dxa"/>
            <w:shd w:val="clear" w:color="auto" w:fill="auto"/>
            <w:noWrap/>
            <w:vAlign w:val="bottom"/>
            <w:hideMark/>
          </w:tcPr>
          <w:p w:rsidR="004A6149" w:rsidRPr="00CB7309" w:rsidRDefault="004A6149" w:rsidP="00A066D6">
            <w:pPr>
              <w:widowControl/>
              <w:jc w:val="center"/>
              <w:rPr>
                <w:rFonts w:ascii="Times New Roman" w:eastAsia="DengXian" w:hAnsi="Times New Roman" w:cs="Times New Roman"/>
                <w:color w:val="000000"/>
                <w:kern w:val="0"/>
                <w:sz w:val="24"/>
                <w:szCs w:val="24"/>
              </w:rPr>
            </w:pPr>
            <w:r w:rsidRPr="00DB3A2E">
              <w:rPr>
                <w:rFonts w:ascii="Times New Roman" w:eastAsia="DengXian" w:hAnsi="Times New Roman" w:cs="Times New Roman" w:hint="eastAsia"/>
                <w:color w:val="000000"/>
                <w:kern w:val="0"/>
                <w:sz w:val="24"/>
                <w:szCs w:val="24"/>
              </w:rPr>
              <w:t>840</w:t>
            </w:r>
          </w:p>
        </w:tc>
        <w:tc>
          <w:tcPr>
            <w:tcW w:w="2169" w:type="dxa"/>
            <w:shd w:val="clear" w:color="auto" w:fill="auto"/>
            <w:noWrap/>
            <w:vAlign w:val="bottom"/>
            <w:hideMark/>
          </w:tcPr>
          <w:p w:rsidR="004A6149" w:rsidRPr="00CB7309" w:rsidRDefault="004A6149" w:rsidP="00A066D6">
            <w:pPr>
              <w:widowControl/>
              <w:jc w:val="center"/>
              <w:rPr>
                <w:rFonts w:ascii="Times New Roman" w:eastAsia="DengXian" w:hAnsi="Times New Roman" w:cs="Times New Roman"/>
                <w:color w:val="000000"/>
                <w:kern w:val="0"/>
                <w:sz w:val="24"/>
                <w:szCs w:val="24"/>
              </w:rPr>
            </w:pPr>
            <w:r w:rsidRPr="00DB3A2E">
              <w:rPr>
                <w:rFonts w:ascii="Times New Roman" w:eastAsia="DengXian" w:hAnsi="Times New Roman" w:cs="Times New Roman" w:hint="eastAsia"/>
                <w:color w:val="000000"/>
                <w:kern w:val="0"/>
                <w:sz w:val="24"/>
                <w:szCs w:val="24"/>
              </w:rPr>
              <w:t xml:space="preserve">56,043 </w:t>
            </w:r>
          </w:p>
        </w:tc>
        <w:tc>
          <w:tcPr>
            <w:tcW w:w="1719" w:type="dxa"/>
            <w:gridSpan w:val="2"/>
            <w:shd w:val="clear" w:color="auto" w:fill="auto"/>
            <w:noWrap/>
            <w:vAlign w:val="bottom"/>
            <w:hideMark/>
          </w:tcPr>
          <w:p w:rsidR="004A6149" w:rsidRPr="00CB7309" w:rsidRDefault="004A6149" w:rsidP="00A066D6">
            <w:pPr>
              <w:widowControl/>
              <w:jc w:val="center"/>
              <w:rPr>
                <w:rFonts w:ascii="Times New Roman" w:eastAsia="DengXian" w:hAnsi="Times New Roman" w:cs="Times New Roman"/>
                <w:color w:val="000000"/>
                <w:kern w:val="0"/>
                <w:sz w:val="24"/>
                <w:szCs w:val="24"/>
              </w:rPr>
            </w:pPr>
            <w:r w:rsidRPr="00DB3A2E">
              <w:rPr>
                <w:rFonts w:ascii="Times New Roman" w:eastAsia="DengXian" w:hAnsi="Times New Roman" w:cs="Times New Roman" w:hint="eastAsia"/>
                <w:color w:val="000000"/>
                <w:kern w:val="0"/>
                <w:sz w:val="24"/>
                <w:szCs w:val="24"/>
              </w:rPr>
              <w:t xml:space="preserve">738,582 </w:t>
            </w:r>
          </w:p>
        </w:tc>
        <w:tc>
          <w:tcPr>
            <w:tcW w:w="1782" w:type="dxa"/>
            <w:gridSpan w:val="2"/>
            <w:shd w:val="clear" w:color="auto" w:fill="auto"/>
            <w:noWrap/>
            <w:vAlign w:val="bottom"/>
            <w:hideMark/>
          </w:tcPr>
          <w:p w:rsidR="004A6149" w:rsidRPr="00CB7309" w:rsidRDefault="004A6149" w:rsidP="00A066D6">
            <w:pPr>
              <w:widowControl/>
              <w:jc w:val="center"/>
              <w:rPr>
                <w:rFonts w:ascii="Times New Roman" w:eastAsia="DengXian" w:hAnsi="Times New Roman" w:cs="Times New Roman"/>
                <w:color w:val="000000"/>
                <w:kern w:val="0"/>
                <w:sz w:val="24"/>
                <w:szCs w:val="24"/>
              </w:rPr>
            </w:pPr>
            <w:r w:rsidRPr="00DB3A2E">
              <w:rPr>
                <w:rFonts w:ascii="Times New Roman" w:eastAsia="DengXian" w:hAnsi="Times New Roman" w:cs="Times New Roman" w:hint="eastAsia"/>
                <w:color w:val="000000"/>
                <w:kern w:val="0"/>
                <w:sz w:val="24"/>
                <w:szCs w:val="24"/>
              </w:rPr>
              <w:t xml:space="preserve">0.74 </w:t>
            </w:r>
          </w:p>
        </w:tc>
        <w:tc>
          <w:tcPr>
            <w:tcW w:w="1843" w:type="dxa"/>
            <w:shd w:val="clear" w:color="auto" w:fill="auto"/>
            <w:noWrap/>
            <w:vAlign w:val="bottom"/>
            <w:hideMark/>
          </w:tcPr>
          <w:p w:rsidR="004A6149" w:rsidRPr="00CB7309" w:rsidRDefault="004A6149" w:rsidP="00A066D6">
            <w:pPr>
              <w:widowControl/>
              <w:jc w:val="center"/>
              <w:rPr>
                <w:rFonts w:ascii="Times New Roman" w:eastAsia="DengXian" w:hAnsi="Times New Roman" w:cs="Times New Roman"/>
                <w:color w:val="000000"/>
                <w:kern w:val="0"/>
                <w:sz w:val="24"/>
                <w:szCs w:val="24"/>
              </w:rPr>
            </w:pPr>
            <w:r w:rsidRPr="00DB3A2E">
              <w:rPr>
                <w:rFonts w:ascii="Times New Roman" w:eastAsia="DengXian" w:hAnsi="Times New Roman" w:cs="Times New Roman" w:hint="eastAsia"/>
                <w:color w:val="000000"/>
                <w:kern w:val="0"/>
                <w:sz w:val="24"/>
                <w:szCs w:val="24"/>
              </w:rPr>
              <w:t xml:space="preserve">1.04 </w:t>
            </w:r>
          </w:p>
        </w:tc>
      </w:tr>
      <w:tr w:rsidR="004A6149" w:rsidRPr="00CB7309" w:rsidTr="00684EA9">
        <w:trPr>
          <w:trHeight w:val="280"/>
        </w:trPr>
        <w:tc>
          <w:tcPr>
            <w:tcW w:w="1233" w:type="dxa"/>
            <w:shd w:val="clear" w:color="auto" w:fill="DEEAF6" w:themeFill="accent5" w:themeFillTint="33"/>
            <w:noWrap/>
            <w:vAlign w:val="center"/>
            <w:hideMark/>
          </w:tcPr>
          <w:p w:rsidR="004A6149" w:rsidRPr="00CB7309" w:rsidRDefault="004A6149" w:rsidP="00A066D6">
            <w:pPr>
              <w:widowControl/>
              <w:jc w:val="center"/>
              <w:rPr>
                <w:rFonts w:ascii="Times New Roman" w:eastAsia="DengXian" w:hAnsi="Times New Roman" w:cs="Times New Roman"/>
                <w:color w:val="000000"/>
                <w:kern w:val="0"/>
                <w:sz w:val="24"/>
                <w:szCs w:val="24"/>
              </w:rPr>
            </w:pPr>
            <w:r w:rsidRPr="00CB7309">
              <w:rPr>
                <w:rFonts w:ascii="Times New Roman" w:eastAsia="DengXian" w:hAnsi="Times New Roman" w:cs="Times New Roman"/>
                <w:color w:val="000000"/>
                <w:kern w:val="0"/>
                <w:sz w:val="24"/>
                <w:szCs w:val="24"/>
              </w:rPr>
              <w:t>rice</w:t>
            </w:r>
          </w:p>
        </w:tc>
        <w:tc>
          <w:tcPr>
            <w:tcW w:w="1206" w:type="dxa"/>
            <w:shd w:val="clear" w:color="auto" w:fill="DEEAF6" w:themeFill="accent5" w:themeFillTint="33"/>
            <w:noWrap/>
            <w:vAlign w:val="center"/>
            <w:hideMark/>
          </w:tcPr>
          <w:p w:rsidR="004A6149" w:rsidRPr="00CB7309" w:rsidRDefault="004A6149" w:rsidP="00A066D6">
            <w:pPr>
              <w:widowControl/>
              <w:jc w:val="center"/>
              <w:rPr>
                <w:rFonts w:ascii="Times New Roman" w:eastAsia="DengXian" w:hAnsi="Times New Roman" w:cs="Times New Roman"/>
                <w:color w:val="000000"/>
                <w:kern w:val="0"/>
                <w:sz w:val="24"/>
                <w:szCs w:val="24"/>
              </w:rPr>
            </w:pPr>
            <w:r w:rsidRPr="00CB7309">
              <w:rPr>
                <w:rFonts w:ascii="Times New Roman" w:eastAsia="DengXian" w:hAnsi="Times New Roman" w:cs="Times New Roman"/>
                <w:color w:val="000000"/>
                <w:kern w:val="0"/>
                <w:sz w:val="24"/>
                <w:szCs w:val="24"/>
              </w:rPr>
              <w:t>up</w:t>
            </w:r>
          </w:p>
        </w:tc>
        <w:tc>
          <w:tcPr>
            <w:tcW w:w="2489" w:type="dxa"/>
            <w:shd w:val="clear" w:color="auto" w:fill="DEEAF6" w:themeFill="accent5" w:themeFillTint="33"/>
            <w:noWrap/>
            <w:vAlign w:val="bottom"/>
            <w:hideMark/>
          </w:tcPr>
          <w:p w:rsidR="004A6149" w:rsidRPr="00CB7309" w:rsidRDefault="004A6149" w:rsidP="00A066D6">
            <w:pPr>
              <w:widowControl/>
              <w:jc w:val="center"/>
              <w:rPr>
                <w:rFonts w:ascii="Times New Roman" w:eastAsia="DengXian" w:hAnsi="Times New Roman" w:cs="Times New Roman"/>
                <w:color w:val="000000"/>
                <w:kern w:val="0"/>
                <w:sz w:val="24"/>
                <w:szCs w:val="24"/>
              </w:rPr>
            </w:pPr>
            <w:r w:rsidRPr="00DB3A2E">
              <w:rPr>
                <w:rFonts w:ascii="Times New Roman" w:eastAsia="DengXian" w:hAnsi="Times New Roman" w:cs="Times New Roman" w:hint="eastAsia"/>
                <w:color w:val="000000"/>
                <w:kern w:val="0"/>
                <w:sz w:val="24"/>
                <w:szCs w:val="24"/>
              </w:rPr>
              <w:t>50</w:t>
            </w:r>
          </w:p>
        </w:tc>
        <w:tc>
          <w:tcPr>
            <w:tcW w:w="1701" w:type="dxa"/>
            <w:shd w:val="clear" w:color="auto" w:fill="DEEAF6" w:themeFill="accent5" w:themeFillTint="33"/>
            <w:noWrap/>
            <w:vAlign w:val="bottom"/>
            <w:hideMark/>
          </w:tcPr>
          <w:p w:rsidR="004A6149" w:rsidRPr="00CB7309" w:rsidRDefault="004A6149" w:rsidP="00A066D6">
            <w:pPr>
              <w:widowControl/>
              <w:jc w:val="center"/>
              <w:rPr>
                <w:rFonts w:ascii="Times New Roman" w:eastAsia="DengXian" w:hAnsi="Times New Roman" w:cs="Times New Roman"/>
                <w:color w:val="000000"/>
                <w:kern w:val="0"/>
                <w:sz w:val="24"/>
                <w:szCs w:val="24"/>
              </w:rPr>
            </w:pPr>
            <w:r w:rsidRPr="00DB3A2E">
              <w:rPr>
                <w:rFonts w:ascii="Times New Roman" w:eastAsia="DengXian" w:hAnsi="Times New Roman" w:cs="Times New Roman" w:hint="eastAsia"/>
                <w:color w:val="000000"/>
                <w:kern w:val="0"/>
                <w:sz w:val="24"/>
                <w:szCs w:val="24"/>
              </w:rPr>
              <w:t>626</w:t>
            </w:r>
          </w:p>
        </w:tc>
        <w:tc>
          <w:tcPr>
            <w:tcW w:w="2169" w:type="dxa"/>
            <w:shd w:val="clear" w:color="auto" w:fill="DEEAF6" w:themeFill="accent5" w:themeFillTint="33"/>
            <w:noWrap/>
            <w:vAlign w:val="bottom"/>
            <w:hideMark/>
          </w:tcPr>
          <w:p w:rsidR="004A6149" w:rsidRPr="00CB7309" w:rsidRDefault="004A6149" w:rsidP="00A066D6">
            <w:pPr>
              <w:widowControl/>
              <w:jc w:val="center"/>
              <w:rPr>
                <w:rFonts w:ascii="Times New Roman" w:eastAsia="DengXian" w:hAnsi="Times New Roman" w:cs="Times New Roman"/>
                <w:color w:val="000000"/>
                <w:kern w:val="0"/>
                <w:sz w:val="24"/>
                <w:szCs w:val="24"/>
              </w:rPr>
            </w:pPr>
            <w:r w:rsidRPr="00DB3A2E">
              <w:rPr>
                <w:rFonts w:ascii="Times New Roman" w:eastAsia="DengXian" w:hAnsi="Times New Roman" w:cs="Times New Roman" w:hint="eastAsia"/>
                <w:color w:val="000000"/>
                <w:kern w:val="0"/>
                <w:sz w:val="24"/>
                <w:szCs w:val="24"/>
              </w:rPr>
              <w:t xml:space="preserve">37,980 </w:t>
            </w:r>
          </w:p>
        </w:tc>
        <w:tc>
          <w:tcPr>
            <w:tcW w:w="1719" w:type="dxa"/>
            <w:gridSpan w:val="2"/>
            <w:shd w:val="clear" w:color="auto" w:fill="DEEAF6" w:themeFill="accent5" w:themeFillTint="33"/>
            <w:noWrap/>
            <w:vAlign w:val="bottom"/>
            <w:hideMark/>
          </w:tcPr>
          <w:p w:rsidR="004A6149" w:rsidRPr="00CB7309" w:rsidRDefault="004A6149" w:rsidP="00A066D6">
            <w:pPr>
              <w:widowControl/>
              <w:jc w:val="center"/>
              <w:rPr>
                <w:rFonts w:ascii="Times New Roman" w:eastAsia="DengXian" w:hAnsi="Times New Roman" w:cs="Times New Roman"/>
                <w:color w:val="000000"/>
                <w:kern w:val="0"/>
                <w:sz w:val="24"/>
                <w:szCs w:val="24"/>
              </w:rPr>
            </w:pPr>
            <w:r w:rsidRPr="00DB3A2E">
              <w:rPr>
                <w:rFonts w:ascii="Times New Roman" w:eastAsia="DengXian" w:hAnsi="Times New Roman" w:cs="Times New Roman" w:hint="eastAsia"/>
                <w:color w:val="000000"/>
                <w:kern w:val="0"/>
                <w:sz w:val="24"/>
                <w:szCs w:val="24"/>
              </w:rPr>
              <w:t xml:space="preserve">609,243 </w:t>
            </w:r>
          </w:p>
        </w:tc>
        <w:tc>
          <w:tcPr>
            <w:tcW w:w="1782" w:type="dxa"/>
            <w:gridSpan w:val="2"/>
            <w:shd w:val="clear" w:color="auto" w:fill="DEEAF6" w:themeFill="accent5" w:themeFillTint="33"/>
            <w:noWrap/>
            <w:vAlign w:val="bottom"/>
            <w:hideMark/>
          </w:tcPr>
          <w:p w:rsidR="004A6149" w:rsidRPr="00CB7309" w:rsidRDefault="004A6149" w:rsidP="00A066D6">
            <w:pPr>
              <w:widowControl/>
              <w:jc w:val="center"/>
              <w:rPr>
                <w:rFonts w:ascii="Times New Roman" w:eastAsia="DengXian" w:hAnsi="Times New Roman" w:cs="Times New Roman"/>
                <w:color w:val="000000"/>
                <w:kern w:val="0"/>
                <w:sz w:val="24"/>
                <w:szCs w:val="24"/>
              </w:rPr>
            </w:pPr>
            <w:r w:rsidRPr="00DB3A2E">
              <w:rPr>
                <w:rFonts w:ascii="Times New Roman" w:eastAsia="DengXian" w:hAnsi="Times New Roman" w:cs="Times New Roman" w:hint="eastAsia"/>
                <w:color w:val="000000"/>
                <w:kern w:val="0"/>
                <w:sz w:val="24"/>
                <w:szCs w:val="24"/>
              </w:rPr>
              <w:t xml:space="preserve">0.08 </w:t>
            </w:r>
          </w:p>
        </w:tc>
        <w:tc>
          <w:tcPr>
            <w:tcW w:w="1843" w:type="dxa"/>
            <w:shd w:val="clear" w:color="auto" w:fill="DEEAF6" w:themeFill="accent5" w:themeFillTint="33"/>
            <w:noWrap/>
            <w:vAlign w:val="bottom"/>
            <w:hideMark/>
          </w:tcPr>
          <w:p w:rsidR="004A6149" w:rsidRPr="00CB7309" w:rsidRDefault="004A6149" w:rsidP="00A066D6">
            <w:pPr>
              <w:widowControl/>
              <w:jc w:val="center"/>
              <w:rPr>
                <w:rFonts w:ascii="Times New Roman" w:eastAsia="DengXian" w:hAnsi="Times New Roman" w:cs="Times New Roman"/>
                <w:color w:val="000000"/>
                <w:kern w:val="0"/>
                <w:sz w:val="24"/>
                <w:szCs w:val="24"/>
              </w:rPr>
            </w:pPr>
            <w:r w:rsidRPr="00DB3A2E">
              <w:rPr>
                <w:rFonts w:ascii="Times New Roman" w:eastAsia="DengXian" w:hAnsi="Times New Roman" w:cs="Times New Roman" w:hint="eastAsia"/>
                <w:color w:val="000000"/>
                <w:kern w:val="0"/>
                <w:sz w:val="24"/>
                <w:szCs w:val="24"/>
              </w:rPr>
              <w:t xml:space="preserve">1.28 </w:t>
            </w:r>
          </w:p>
        </w:tc>
      </w:tr>
      <w:tr w:rsidR="004A6149" w:rsidRPr="00CB7309" w:rsidTr="00684EA9">
        <w:trPr>
          <w:trHeight w:val="280"/>
        </w:trPr>
        <w:tc>
          <w:tcPr>
            <w:tcW w:w="1233" w:type="dxa"/>
            <w:tcBorders>
              <w:bottom w:val="single" w:sz="4" w:space="0" w:color="auto"/>
            </w:tcBorders>
            <w:shd w:val="clear" w:color="auto" w:fill="DEEAF6" w:themeFill="accent5" w:themeFillTint="33"/>
            <w:noWrap/>
            <w:vAlign w:val="bottom"/>
            <w:hideMark/>
          </w:tcPr>
          <w:p w:rsidR="004A6149" w:rsidRPr="00CB7309" w:rsidRDefault="004A6149" w:rsidP="00A066D6">
            <w:pPr>
              <w:widowControl/>
              <w:jc w:val="center"/>
              <w:rPr>
                <w:rFonts w:ascii="Times New Roman" w:eastAsia="DengXian" w:hAnsi="Times New Roman" w:cs="Times New Roman"/>
                <w:color w:val="000000"/>
                <w:kern w:val="0"/>
                <w:sz w:val="24"/>
                <w:szCs w:val="24"/>
              </w:rPr>
            </w:pPr>
            <w:r w:rsidRPr="00CB7309">
              <w:rPr>
                <w:rFonts w:ascii="Times New Roman" w:eastAsia="DengXian" w:hAnsi="Times New Roman" w:cs="Times New Roman"/>
                <w:color w:val="000000"/>
                <w:kern w:val="0"/>
                <w:sz w:val="24"/>
                <w:szCs w:val="24"/>
              </w:rPr>
              <w:t>EN vs ME</w:t>
            </w:r>
          </w:p>
        </w:tc>
        <w:tc>
          <w:tcPr>
            <w:tcW w:w="1206" w:type="dxa"/>
            <w:tcBorders>
              <w:bottom w:val="single" w:sz="4" w:space="0" w:color="auto"/>
            </w:tcBorders>
            <w:shd w:val="clear" w:color="auto" w:fill="DEEAF6" w:themeFill="accent5" w:themeFillTint="33"/>
            <w:noWrap/>
            <w:vAlign w:val="center"/>
            <w:hideMark/>
          </w:tcPr>
          <w:p w:rsidR="004A6149" w:rsidRPr="00CB7309" w:rsidRDefault="004A6149" w:rsidP="00A066D6">
            <w:pPr>
              <w:widowControl/>
              <w:jc w:val="center"/>
              <w:rPr>
                <w:rFonts w:ascii="Times New Roman" w:eastAsia="DengXian" w:hAnsi="Times New Roman" w:cs="Times New Roman"/>
                <w:color w:val="000000"/>
                <w:kern w:val="0"/>
                <w:sz w:val="24"/>
                <w:szCs w:val="24"/>
              </w:rPr>
            </w:pPr>
            <w:r w:rsidRPr="00CB7309">
              <w:rPr>
                <w:rFonts w:ascii="Times New Roman" w:eastAsia="DengXian" w:hAnsi="Times New Roman" w:cs="Times New Roman"/>
                <w:color w:val="000000"/>
                <w:kern w:val="0"/>
                <w:sz w:val="24"/>
                <w:szCs w:val="24"/>
              </w:rPr>
              <w:t>down</w:t>
            </w:r>
          </w:p>
        </w:tc>
        <w:tc>
          <w:tcPr>
            <w:tcW w:w="2489" w:type="dxa"/>
            <w:tcBorders>
              <w:bottom w:val="single" w:sz="4" w:space="0" w:color="auto"/>
            </w:tcBorders>
            <w:shd w:val="clear" w:color="auto" w:fill="DEEAF6" w:themeFill="accent5" w:themeFillTint="33"/>
            <w:noWrap/>
            <w:vAlign w:val="bottom"/>
            <w:hideMark/>
          </w:tcPr>
          <w:p w:rsidR="004A6149" w:rsidRPr="00CB7309" w:rsidRDefault="004A6149" w:rsidP="00A066D6">
            <w:pPr>
              <w:widowControl/>
              <w:jc w:val="center"/>
              <w:rPr>
                <w:rFonts w:ascii="Times New Roman" w:eastAsia="DengXian" w:hAnsi="Times New Roman" w:cs="Times New Roman"/>
                <w:color w:val="000000"/>
                <w:kern w:val="0"/>
                <w:sz w:val="24"/>
                <w:szCs w:val="24"/>
              </w:rPr>
            </w:pPr>
            <w:r w:rsidRPr="00DB3A2E">
              <w:rPr>
                <w:rFonts w:ascii="Times New Roman" w:eastAsia="DengXian" w:hAnsi="Times New Roman" w:cs="Times New Roman" w:hint="eastAsia"/>
                <w:color w:val="000000"/>
                <w:kern w:val="0"/>
                <w:sz w:val="24"/>
                <w:szCs w:val="24"/>
              </w:rPr>
              <w:t>29</w:t>
            </w:r>
          </w:p>
        </w:tc>
        <w:tc>
          <w:tcPr>
            <w:tcW w:w="1701" w:type="dxa"/>
            <w:tcBorders>
              <w:bottom w:val="single" w:sz="4" w:space="0" w:color="auto"/>
            </w:tcBorders>
            <w:shd w:val="clear" w:color="auto" w:fill="DEEAF6" w:themeFill="accent5" w:themeFillTint="33"/>
            <w:noWrap/>
            <w:vAlign w:val="bottom"/>
            <w:hideMark/>
          </w:tcPr>
          <w:p w:rsidR="004A6149" w:rsidRPr="00CB7309" w:rsidRDefault="004A6149" w:rsidP="00A066D6">
            <w:pPr>
              <w:widowControl/>
              <w:jc w:val="center"/>
              <w:rPr>
                <w:rFonts w:ascii="Times New Roman" w:eastAsia="DengXian" w:hAnsi="Times New Roman" w:cs="Times New Roman"/>
                <w:color w:val="000000"/>
                <w:kern w:val="0"/>
                <w:sz w:val="24"/>
                <w:szCs w:val="24"/>
              </w:rPr>
            </w:pPr>
            <w:r w:rsidRPr="00DB3A2E">
              <w:rPr>
                <w:rFonts w:ascii="Times New Roman" w:eastAsia="DengXian" w:hAnsi="Times New Roman" w:cs="Times New Roman" w:hint="eastAsia"/>
                <w:color w:val="000000"/>
                <w:kern w:val="0"/>
                <w:sz w:val="24"/>
                <w:szCs w:val="24"/>
              </w:rPr>
              <w:t>626</w:t>
            </w:r>
          </w:p>
        </w:tc>
        <w:tc>
          <w:tcPr>
            <w:tcW w:w="2169" w:type="dxa"/>
            <w:tcBorders>
              <w:bottom w:val="single" w:sz="4" w:space="0" w:color="auto"/>
            </w:tcBorders>
            <w:shd w:val="clear" w:color="auto" w:fill="DEEAF6" w:themeFill="accent5" w:themeFillTint="33"/>
            <w:noWrap/>
            <w:vAlign w:val="bottom"/>
            <w:hideMark/>
          </w:tcPr>
          <w:p w:rsidR="004A6149" w:rsidRPr="00CB7309" w:rsidRDefault="004A6149" w:rsidP="00A066D6">
            <w:pPr>
              <w:widowControl/>
              <w:jc w:val="center"/>
              <w:rPr>
                <w:rFonts w:ascii="Times New Roman" w:eastAsia="DengXian" w:hAnsi="Times New Roman" w:cs="Times New Roman"/>
                <w:color w:val="000000"/>
                <w:kern w:val="0"/>
                <w:sz w:val="24"/>
                <w:szCs w:val="24"/>
              </w:rPr>
            </w:pPr>
            <w:r w:rsidRPr="00DB3A2E">
              <w:rPr>
                <w:rFonts w:ascii="Times New Roman" w:eastAsia="DengXian" w:hAnsi="Times New Roman" w:cs="Times New Roman" w:hint="eastAsia"/>
                <w:color w:val="000000"/>
                <w:kern w:val="0"/>
                <w:sz w:val="24"/>
                <w:szCs w:val="24"/>
              </w:rPr>
              <w:t xml:space="preserve">41,301 </w:t>
            </w:r>
          </w:p>
        </w:tc>
        <w:tc>
          <w:tcPr>
            <w:tcW w:w="1719" w:type="dxa"/>
            <w:gridSpan w:val="2"/>
            <w:tcBorders>
              <w:bottom w:val="single" w:sz="4" w:space="0" w:color="auto"/>
            </w:tcBorders>
            <w:shd w:val="clear" w:color="auto" w:fill="DEEAF6" w:themeFill="accent5" w:themeFillTint="33"/>
            <w:noWrap/>
            <w:vAlign w:val="bottom"/>
            <w:hideMark/>
          </w:tcPr>
          <w:p w:rsidR="004A6149" w:rsidRPr="00CB7309" w:rsidRDefault="004A6149" w:rsidP="00A066D6">
            <w:pPr>
              <w:widowControl/>
              <w:jc w:val="center"/>
              <w:rPr>
                <w:rFonts w:ascii="Times New Roman" w:eastAsia="DengXian" w:hAnsi="Times New Roman" w:cs="Times New Roman"/>
                <w:color w:val="000000"/>
                <w:kern w:val="0"/>
                <w:sz w:val="24"/>
                <w:szCs w:val="24"/>
              </w:rPr>
            </w:pPr>
            <w:r w:rsidRPr="00DB3A2E">
              <w:rPr>
                <w:rFonts w:ascii="Times New Roman" w:eastAsia="DengXian" w:hAnsi="Times New Roman" w:cs="Times New Roman" w:hint="eastAsia"/>
                <w:color w:val="000000"/>
                <w:kern w:val="0"/>
                <w:sz w:val="24"/>
                <w:szCs w:val="24"/>
              </w:rPr>
              <w:t xml:space="preserve">609,243 </w:t>
            </w:r>
          </w:p>
        </w:tc>
        <w:tc>
          <w:tcPr>
            <w:tcW w:w="1782" w:type="dxa"/>
            <w:gridSpan w:val="2"/>
            <w:tcBorders>
              <w:bottom w:val="single" w:sz="4" w:space="0" w:color="auto"/>
            </w:tcBorders>
            <w:shd w:val="clear" w:color="auto" w:fill="DEEAF6" w:themeFill="accent5" w:themeFillTint="33"/>
            <w:noWrap/>
            <w:vAlign w:val="bottom"/>
            <w:hideMark/>
          </w:tcPr>
          <w:p w:rsidR="004A6149" w:rsidRPr="00CB7309" w:rsidRDefault="004A6149" w:rsidP="00A066D6">
            <w:pPr>
              <w:widowControl/>
              <w:jc w:val="center"/>
              <w:rPr>
                <w:rFonts w:ascii="Times New Roman" w:eastAsia="DengXian" w:hAnsi="Times New Roman" w:cs="Times New Roman"/>
                <w:color w:val="000000"/>
                <w:kern w:val="0"/>
                <w:sz w:val="24"/>
                <w:szCs w:val="24"/>
              </w:rPr>
            </w:pPr>
            <w:r w:rsidRPr="00DB3A2E">
              <w:rPr>
                <w:rFonts w:ascii="Times New Roman" w:eastAsia="DengXian" w:hAnsi="Times New Roman" w:cs="Times New Roman" w:hint="eastAsia"/>
                <w:color w:val="000000"/>
                <w:kern w:val="0"/>
                <w:sz w:val="24"/>
                <w:szCs w:val="24"/>
              </w:rPr>
              <w:t xml:space="preserve">0.03 </w:t>
            </w:r>
          </w:p>
        </w:tc>
        <w:tc>
          <w:tcPr>
            <w:tcW w:w="1843" w:type="dxa"/>
            <w:tcBorders>
              <w:bottom w:val="single" w:sz="4" w:space="0" w:color="auto"/>
            </w:tcBorders>
            <w:shd w:val="clear" w:color="auto" w:fill="DEEAF6" w:themeFill="accent5" w:themeFillTint="33"/>
            <w:noWrap/>
            <w:vAlign w:val="bottom"/>
            <w:hideMark/>
          </w:tcPr>
          <w:p w:rsidR="004A6149" w:rsidRPr="00CB7309" w:rsidRDefault="004A6149" w:rsidP="00A066D6">
            <w:pPr>
              <w:widowControl/>
              <w:jc w:val="center"/>
              <w:rPr>
                <w:rFonts w:ascii="Times New Roman" w:eastAsia="DengXian" w:hAnsi="Times New Roman" w:cs="Times New Roman"/>
                <w:color w:val="000000"/>
                <w:kern w:val="0"/>
                <w:sz w:val="24"/>
                <w:szCs w:val="24"/>
              </w:rPr>
            </w:pPr>
            <w:r w:rsidRPr="00DB3A2E">
              <w:rPr>
                <w:rFonts w:ascii="Times New Roman" w:eastAsia="DengXian" w:hAnsi="Times New Roman" w:cs="Times New Roman" w:hint="eastAsia"/>
                <w:color w:val="000000"/>
                <w:kern w:val="0"/>
                <w:sz w:val="24"/>
                <w:szCs w:val="24"/>
              </w:rPr>
              <w:t xml:space="preserve">0.68 </w:t>
            </w:r>
          </w:p>
        </w:tc>
      </w:tr>
    </w:tbl>
    <w:p w:rsidR="00CB7309" w:rsidRDefault="00CB7309">
      <w:pPr>
        <w:rPr>
          <w:rFonts w:ascii="Times New Roman" w:hAnsi="Times New Roman" w:cs="Times New Roman"/>
          <w:sz w:val="24"/>
          <w:szCs w:val="24"/>
        </w:rPr>
      </w:pPr>
    </w:p>
    <w:p w:rsidR="00157199" w:rsidRDefault="00157199">
      <w:pPr>
        <w:rPr>
          <w:rFonts w:ascii="Times New Roman" w:hAnsi="Times New Roman" w:cs="Times New Roman"/>
          <w:sz w:val="24"/>
          <w:szCs w:val="24"/>
        </w:rPr>
      </w:pPr>
    </w:p>
    <w:p w:rsidR="00157199" w:rsidRDefault="00157199">
      <w:pPr>
        <w:rPr>
          <w:rFonts w:ascii="Times New Roman" w:hAnsi="Times New Roman" w:cs="Times New Roman"/>
          <w:sz w:val="24"/>
          <w:szCs w:val="24"/>
        </w:rPr>
        <w:sectPr w:rsidR="00157199" w:rsidSect="00157199">
          <w:pgSz w:w="16838" w:h="11906" w:orient="landscape"/>
          <w:pgMar w:top="1440" w:right="1440" w:bottom="1440" w:left="1440" w:header="708" w:footer="708" w:gutter="0"/>
          <w:cols w:space="708"/>
          <w:docGrid w:type="lines" w:linePitch="312"/>
        </w:sectPr>
      </w:pPr>
    </w:p>
    <w:p w:rsidR="00060E9B" w:rsidRPr="005425BC" w:rsidRDefault="00E228D9">
      <w:pPr>
        <w:rPr>
          <w:rFonts w:ascii="Times New Roman" w:hAnsi="Times New Roman" w:cs="Times New Roman"/>
          <w:sz w:val="24"/>
          <w:szCs w:val="24"/>
        </w:rPr>
      </w:pPr>
      <w:r>
        <w:rPr>
          <w:rFonts w:ascii="Times New Roman" w:hAnsi="Times New Roman" w:cs="Times New Roman" w:hint="eastAsia"/>
          <w:sz w:val="24"/>
          <w:szCs w:val="24"/>
        </w:rPr>
        <w:lastRenderedPageBreak/>
        <w:t>Table S</w:t>
      </w:r>
      <w:r w:rsidR="00060E9B" w:rsidRPr="005425BC">
        <w:rPr>
          <w:rFonts w:ascii="Times New Roman" w:hAnsi="Times New Roman" w:cs="Times New Roman"/>
          <w:sz w:val="24"/>
          <w:szCs w:val="24"/>
        </w:rPr>
        <w:t>1</w:t>
      </w:r>
      <w:r w:rsidR="00684EA9">
        <w:rPr>
          <w:rFonts w:ascii="Times New Roman" w:hAnsi="Times New Roman" w:cs="Times New Roman"/>
          <w:sz w:val="24"/>
          <w:szCs w:val="24"/>
        </w:rPr>
        <w:t xml:space="preserve">2 </w:t>
      </w:r>
      <w:r w:rsidR="00060E9B" w:rsidRPr="005425BC">
        <w:rPr>
          <w:rFonts w:ascii="Times New Roman" w:hAnsi="Times New Roman" w:cs="Times New Roman"/>
          <w:sz w:val="24"/>
          <w:szCs w:val="24"/>
        </w:rPr>
        <w:t xml:space="preserve">| </w:t>
      </w:r>
      <w:r w:rsidR="003F70A6">
        <w:rPr>
          <w:rFonts w:ascii="Times New Roman" w:hAnsi="Times New Roman" w:cs="Times New Roman" w:hint="eastAsia"/>
          <w:sz w:val="24"/>
          <w:szCs w:val="24"/>
        </w:rPr>
        <w:t>T</w:t>
      </w:r>
      <w:r w:rsidR="00060E9B" w:rsidRPr="005425BC">
        <w:rPr>
          <w:rFonts w:ascii="Times New Roman" w:hAnsi="Times New Roman" w:cs="Times New Roman" w:hint="eastAsia"/>
          <w:sz w:val="24"/>
          <w:szCs w:val="24"/>
        </w:rPr>
        <w:t>iss</w:t>
      </w:r>
      <w:r w:rsidR="003F70A6">
        <w:rPr>
          <w:rFonts w:ascii="Times New Roman" w:hAnsi="Times New Roman" w:cs="Times New Roman"/>
          <w:sz w:val="24"/>
          <w:szCs w:val="24"/>
        </w:rPr>
        <w:t>ue-</w:t>
      </w:r>
      <w:r w:rsidR="00060E9B" w:rsidRPr="005425BC">
        <w:rPr>
          <w:rFonts w:ascii="Times New Roman" w:hAnsi="Times New Roman" w:cs="Times New Roman"/>
          <w:sz w:val="24"/>
          <w:szCs w:val="24"/>
        </w:rPr>
        <w:t xml:space="preserve">specific loops are associated with </w:t>
      </w:r>
      <w:r w:rsidR="003F70A6">
        <w:rPr>
          <w:rFonts w:ascii="Times New Roman" w:hAnsi="Times New Roman" w:cs="Times New Roman"/>
          <w:sz w:val="24"/>
          <w:szCs w:val="24"/>
        </w:rPr>
        <w:t>tissue-</w:t>
      </w:r>
      <w:r w:rsidR="00F2452E">
        <w:rPr>
          <w:rFonts w:ascii="Times New Roman" w:hAnsi="Times New Roman" w:cs="Times New Roman"/>
          <w:sz w:val="24"/>
          <w:szCs w:val="24"/>
        </w:rPr>
        <w:t xml:space="preserve">specific </w:t>
      </w:r>
      <w:r w:rsidR="00060E9B" w:rsidRPr="005425BC">
        <w:rPr>
          <w:rFonts w:ascii="Times New Roman" w:hAnsi="Times New Roman" w:cs="Times New Roman"/>
          <w:sz w:val="24"/>
          <w:szCs w:val="24"/>
        </w:rPr>
        <w:t>gene expression</w:t>
      </w:r>
    </w:p>
    <w:tbl>
      <w:tblPr>
        <w:tblW w:w="3877" w:type="pct"/>
        <w:tblLook w:val="04A0"/>
      </w:tblPr>
      <w:tblGrid>
        <w:gridCol w:w="1639"/>
        <w:gridCol w:w="2475"/>
        <w:gridCol w:w="1638"/>
        <w:gridCol w:w="1963"/>
        <w:gridCol w:w="1638"/>
        <w:gridCol w:w="1638"/>
      </w:tblGrid>
      <w:tr w:rsidR="00060E9B" w:rsidRPr="00962B69" w:rsidTr="00DA253F">
        <w:trPr>
          <w:trHeight w:val="264"/>
        </w:trPr>
        <w:tc>
          <w:tcPr>
            <w:tcW w:w="745" w:type="pct"/>
            <w:tcBorders>
              <w:top w:val="single" w:sz="4" w:space="0" w:color="auto"/>
              <w:bottom w:val="single" w:sz="4" w:space="0" w:color="auto"/>
            </w:tcBorders>
            <w:shd w:val="clear" w:color="auto" w:fill="auto"/>
            <w:noWrap/>
            <w:vAlign w:val="bottom"/>
            <w:hideMark/>
          </w:tcPr>
          <w:p w:rsidR="00060E9B" w:rsidRPr="00962B69" w:rsidRDefault="00060E9B" w:rsidP="00AF767A">
            <w:pPr>
              <w:widowControl/>
              <w:jc w:val="center"/>
              <w:rPr>
                <w:rFonts w:ascii="Times New Roman" w:eastAsia="DengXian" w:hAnsi="Times New Roman" w:cs="Times New Roman"/>
                <w:color w:val="000000"/>
                <w:kern w:val="0"/>
                <w:sz w:val="22"/>
              </w:rPr>
            </w:pPr>
          </w:p>
        </w:tc>
        <w:tc>
          <w:tcPr>
            <w:tcW w:w="1126" w:type="pct"/>
            <w:tcBorders>
              <w:top w:val="single" w:sz="4" w:space="0" w:color="auto"/>
              <w:bottom w:val="single" w:sz="4" w:space="0" w:color="auto"/>
            </w:tcBorders>
            <w:shd w:val="clear" w:color="auto" w:fill="auto"/>
            <w:noWrap/>
            <w:vAlign w:val="bottom"/>
            <w:hideMark/>
          </w:tcPr>
          <w:p w:rsidR="00060E9B" w:rsidRPr="00962B69" w:rsidRDefault="00060E9B" w:rsidP="00AF767A">
            <w:pPr>
              <w:widowControl/>
              <w:jc w:val="center"/>
              <w:rPr>
                <w:rFonts w:ascii="Times New Roman" w:eastAsia="DengXian" w:hAnsi="Times New Roman" w:cs="Times New Roman"/>
                <w:color w:val="000000"/>
                <w:kern w:val="0"/>
                <w:sz w:val="22"/>
              </w:rPr>
            </w:pPr>
            <w:r w:rsidRPr="00962B69">
              <w:rPr>
                <w:rFonts w:ascii="Times New Roman" w:eastAsia="DengXian" w:hAnsi="Times New Roman" w:cs="Times New Roman"/>
                <w:color w:val="000000"/>
                <w:kern w:val="0"/>
                <w:sz w:val="22"/>
              </w:rPr>
              <w:t>Loop type</w:t>
            </w:r>
          </w:p>
        </w:tc>
        <w:tc>
          <w:tcPr>
            <w:tcW w:w="745" w:type="pct"/>
            <w:tcBorders>
              <w:top w:val="single" w:sz="4" w:space="0" w:color="auto"/>
              <w:bottom w:val="single" w:sz="4" w:space="0" w:color="auto"/>
            </w:tcBorders>
            <w:shd w:val="clear" w:color="auto" w:fill="auto"/>
            <w:noWrap/>
            <w:vAlign w:val="bottom"/>
            <w:hideMark/>
          </w:tcPr>
          <w:p w:rsidR="00060E9B" w:rsidRPr="00962B69" w:rsidRDefault="00060E9B" w:rsidP="00AF767A">
            <w:pPr>
              <w:widowControl/>
              <w:jc w:val="center"/>
              <w:rPr>
                <w:rFonts w:ascii="Times New Roman" w:eastAsia="DengXian" w:hAnsi="Times New Roman" w:cs="Times New Roman"/>
                <w:color w:val="000000"/>
                <w:kern w:val="0"/>
                <w:sz w:val="22"/>
              </w:rPr>
            </w:pPr>
            <w:r w:rsidRPr="00962B69">
              <w:rPr>
                <w:rFonts w:ascii="Times New Roman" w:eastAsia="DengXian" w:hAnsi="Times New Roman" w:cs="Times New Roman"/>
                <w:color w:val="000000"/>
                <w:kern w:val="0"/>
                <w:sz w:val="22"/>
              </w:rPr>
              <w:t>loop number</w:t>
            </w:r>
          </w:p>
        </w:tc>
        <w:tc>
          <w:tcPr>
            <w:tcW w:w="893" w:type="pct"/>
            <w:tcBorders>
              <w:top w:val="single" w:sz="4" w:space="0" w:color="auto"/>
              <w:bottom w:val="single" w:sz="4" w:space="0" w:color="auto"/>
            </w:tcBorders>
            <w:shd w:val="clear" w:color="auto" w:fill="auto"/>
            <w:noWrap/>
            <w:vAlign w:val="bottom"/>
            <w:hideMark/>
          </w:tcPr>
          <w:p w:rsidR="00060E9B" w:rsidRPr="00962B69" w:rsidRDefault="00060E9B" w:rsidP="00AF767A">
            <w:pPr>
              <w:widowControl/>
              <w:jc w:val="center"/>
              <w:rPr>
                <w:rFonts w:ascii="Times New Roman" w:eastAsia="DengXian" w:hAnsi="Times New Roman" w:cs="Times New Roman"/>
                <w:color w:val="000000"/>
                <w:kern w:val="0"/>
                <w:sz w:val="22"/>
              </w:rPr>
            </w:pPr>
            <w:r w:rsidRPr="00962B69">
              <w:rPr>
                <w:rFonts w:ascii="Times New Roman" w:eastAsia="DengXian" w:hAnsi="Times New Roman" w:cs="Times New Roman"/>
                <w:color w:val="000000"/>
                <w:kern w:val="0"/>
                <w:sz w:val="22"/>
              </w:rPr>
              <w:t>BS/EN specific</w:t>
            </w:r>
            <w:r w:rsidRPr="00962B69">
              <w:rPr>
                <w:rFonts w:ascii="Times New Roman" w:eastAsia="DengXian" w:hAnsi="Times New Roman" w:cs="Times New Roman"/>
                <w:color w:val="000000"/>
                <w:kern w:val="0"/>
                <w:sz w:val="22"/>
              </w:rPr>
              <w:br/>
              <w:t>gene number</w:t>
            </w:r>
          </w:p>
        </w:tc>
        <w:tc>
          <w:tcPr>
            <w:tcW w:w="745" w:type="pct"/>
            <w:tcBorders>
              <w:top w:val="single" w:sz="4" w:space="0" w:color="auto"/>
              <w:bottom w:val="single" w:sz="4" w:space="0" w:color="auto"/>
            </w:tcBorders>
            <w:shd w:val="clear" w:color="auto" w:fill="auto"/>
            <w:noWrap/>
            <w:vAlign w:val="bottom"/>
            <w:hideMark/>
          </w:tcPr>
          <w:p w:rsidR="00060E9B" w:rsidRPr="00962B69" w:rsidRDefault="00060E9B" w:rsidP="00AF767A">
            <w:pPr>
              <w:widowControl/>
              <w:jc w:val="center"/>
              <w:rPr>
                <w:rFonts w:ascii="Times New Roman" w:eastAsia="DengXian" w:hAnsi="Times New Roman" w:cs="Times New Roman"/>
                <w:color w:val="000000"/>
                <w:kern w:val="0"/>
                <w:sz w:val="22"/>
              </w:rPr>
            </w:pPr>
            <w:r w:rsidRPr="00962B69">
              <w:rPr>
                <w:rFonts w:ascii="Times New Roman" w:eastAsia="DengXian" w:hAnsi="Times New Roman" w:cs="Times New Roman"/>
                <w:color w:val="000000"/>
                <w:kern w:val="0"/>
                <w:sz w:val="22"/>
              </w:rPr>
              <w:t>ME specific</w:t>
            </w:r>
            <w:r w:rsidRPr="00962B69">
              <w:rPr>
                <w:rFonts w:ascii="Times New Roman" w:eastAsia="DengXian" w:hAnsi="Times New Roman" w:cs="Times New Roman"/>
                <w:color w:val="000000"/>
                <w:kern w:val="0"/>
                <w:sz w:val="22"/>
              </w:rPr>
              <w:br/>
              <w:t xml:space="preserve"> gene number</w:t>
            </w:r>
          </w:p>
        </w:tc>
        <w:tc>
          <w:tcPr>
            <w:tcW w:w="745" w:type="pct"/>
            <w:tcBorders>
              <w:top w:val="single" w:sz="4" w:space="0" w:color="auto"/>
              <w:bottom w:val="single" w:sz="4" w:space="0" w:color="auto"/>
            </w:tcBorders>
            <w:shd w:val="clear" w:color="auto" w:fill="auto"/>
            <w:noWrap/>
            <w:vAlign w:val="bottom"/>
            <w:hideMark/>
          </w:tcPr>
          <w:p w:rsidR="00060E9B" w:rsidRPr="00962B69" w:rsidRDefault="003F70A6" w:rsidP="00AF767A">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kern w:val="0"/>
                <w:sz w:val="22"/>
              </w:rPr>
              <w:t>F</w:t>
            </w:r>
            <w:r w:rsidR="00060E9B" w:rsidRPr="00962B69">
              <w:rPr>
                <w:rFonts w:ascii="Times New Roman" w:eastAsia="DengXian" w:hAnsi="Times New Roman" w:cs="Times New Roman"/>
                <w:color w:val="000000"/>
                <w:kern w:val="0"/>
                <w:sz w:val="22"/>
              </w:rPr>
              <w:t xml:space="preserve">isher </w:t>
            </w:r>
            <w:r w:rsidR="00837C5E">
              <w:rPr>
                <w:rFonts w:ascii="Times New Roman" w:eastAsia="DengXian" w:hAnsi="Times New Roman" w:cs="Times New Roman"/>
                <w:color w:val="000000"/>
                <w:kern w:val="0"/>
                <w:sz w:val="22"/>
              </w:rPr>
              <w:t>test</w:t>
            </w:r>
            <w:r w:rsidR="00837C5E">
              <w:rPr>
                <w:rFonts w:ascii="Times New Roman" w:eastAsia="DengXian" w:hAnsi="Times New Roman" w:cs="Times New Roman"/>
                <w:color w:val="000000"/>
                <w:kern w:val="0"/>
                <w:sz w:val="22"/>
              </w:rPr>
              <w:br/>
            </w:r>
            <w:r w:rsidR="00060E9B" w:rsidRPr="00962B69">
              <w:rPr>
                <w:rFonts w:ascii="Times New Roman" w:eastAsia="DengXian" w:hAnsi="Times New Roman" w:cs="Times New Roman"/>
                <w:color w:val="000000"/>
                <w:kern w:val="0"/>
                <w:sz w:val="22"/>
              </w:rPr>
              <w:t>p value</w:t>
            </w:r>
          </w:p>
        </w:tc>
      </w:tr>
      <w:tr w:rsidR="00060E9B" w:rsidRPr="00962B69" w:rsidTr="00DA253F">
        <w:trPr>
          <w:trHeight w:val="264"/>
        </w:trPr>
        <w:tc>
          <w:tcPr>
            <w:tcW w:w="745" w:type="pct"/>
            <w:vMerge w:val="restart"/>
            <w:tcBorders>
              <w:top w:val="single" w:sz="4" w:space="0" w:color="auto"/>
            </w:tcBorders>
            <w:shd w:val="clear" w:color="auto" w:fill="auto"/>
            <w:noWrap/>
            <w:vAlign w:val="center"/>
            <w:hideMark/>
          </w:tcPr>
          <w:p w:rsidR="00060E9B" w:rsidRPr="00962B69" w:rsidRDefault="00060E9B" w:rsidP="00CB7309">
            <w:pPr>
              <w:widowControl/>
              <w:jc w:val="center"/>
              <w:rPr>
                <w:rFonts w:ascii="Times New Roman" w:eastAsia="DengXian" w:hAnsi="Times New Roman" w:cs="Times New Roman"/>
                <w:color w:val="000000"/>
                <w:kern w:val="0"/>
                <w:sz w:val="22"/>
              </w:rPr>
            </w:pPr>
            <w:r w:rsidRPr="00962B69">
              <w:rPr>
                <w:rFonts w:ascii="Times New Roman" w:eastAsia="DengXian" w:hAnsi="Times New Roman" w:cs="Times New Roman"/>
                <w:color w:val="000000"/>
                <w:kern w:val="0"/>
                <w:sz w:val="22"/>
              </w:rPr>
              <w:t>BS vs ME</w:t>
            </w:r>
          </w:p>
        </w:tc>
        <w:tc>
          <w:tcPr>
            <w:tcW w:w="1126" w:type="pct"/>
            <w:tcBorders>
              <w:top w:val="single" w:sz="4" w:space="0" w:color="auto"/>
            </w:tcBorders>
            <w:shd w:val="clear" w:color="auto" w:fill="auto"/>
            <w:noWrap/>
            <w:vAlign w:val="bottom"/>
            <w:hideMark/>
          </w:tcPr>
          <w:p w:rsidR="00060E9B" w:rsidRPr="00962B69" w:rsidRDefault="00CB7309" w:rsidP="00AF767A">
            <w:pPr>
              <w:widowControl/>
              <w:jc w:val="center"/>
              <w:rPr>
                <w:rFonts w:ascii="Times New Roman" w:eastAsia="DengXian" w:hAnsi="Times New Roman" w:cs="Times New Roman"/>
                <w:color w:val="000000"/>
                <w:kern w:val="0"/>
                <w:sz w:val="22"/>
              </w:rPr>
            </w:pPr>
            <w:r w:rsidRPr="00962B69">
              <w:rPr>
                <w:rFonts w:ascii="Times New Roman" w:eastAsia="DengXian" w:hAnsi="Times New Roman" w:cs="Times New Roman"/>
                <w:color w:val="000000"/>
                <w:kern w:val="0"/>
                <w:sz w:val="22"/>
              </w:rPr>
              <w:t>All</w:t>
            </w:r>
          </w:p>
        </w:tc>
        <w:tc>
          <w:tcPr>
            <w:tcW w:w="745" w:type="pct"/>
            <w:tcBorders>
              <w:top w:val="single" w:sz="4" w:space="0" w:color="auto"/>
            </w:tcBorders>
            <w:shd w:val="clear" w:color="auto" w:fill="auto"/>
            <w:noWrap/>
            <w:vAlign w:val="bottom"/>
            <w:hideMark/>
          </w:tcPr>
          <w:p w:rsidR="00060E9B" w:rsidRPr="00962B69" w:rsidRDefault="00060E9B" w:rsidP="00AF767A">
            <w:pPr>
              <w:widowControl/>
              <w:jc w:val="center"/>
              <w:rPr>
                <w:rFonts w:ascii="Times New Roman" w:eastAsia="DengXian" w:hAnsi="Times New Roman" w:cs="Times New Roman"/>
                <w:color w:val="000000"/>
                <w:kern w:val="0"/>
                <w:sz w:val="22"/>
              </w:rPr>
            </w:pPr>
            <w:r w:rsidRPr="00962B69">
              <w:rPr>
                <w:rFonts w:ascii="Times New Roman" w:eastAsia="DengXian" w:hAnsi="Times New Roman" w:cs="Times New Roman"/>
                <w:color w:val="000000"/>
                <w:kern w:val="0"/>
                <w:sz w:val="22"/>
              </w:rPr>
              <w:t>24013</w:t>
            </w:r>
          </w:p>
        </w:tc>
        <w:tc>
          <w:tcPr>
            <w:tcW w:w="893" w:type="pct"/>
            <w:tcBorders>
              <w:top w:val="single" w:sz="4" w:space="0" w:color="auto"/>
            </w:tcBorders>
            <w:shd w:val="clear" w:color="auto" w:fill="auto"/>
            <w:noWrap/>
            <w:vAlign w:val="bottom"/>
            <w:hideMark/>
          </w:tcPr>
          <w:p w:rsidR="00060E9B" w:rsidRPr="00962B69" w:rsidRDefault="00060E9B" w:rsidP="00AF767A">
            <w:pPr>
              <w:widowControl/>
              <w:jc w:val="center"/>
              <w:rPr>
                <w:rFonts w:ascii="Times New Roman" w:eastAsia="DengXian" w:hAnsi="Times New Roman" w:cs="Times New Roman"/>
                <w:color w:val="000000"/>
                <w:kern w:val="0"/>
                <w:sz w:val="22"/>
              </w:rPr>
            </w:pPr>
            <w:r w:rsidRPr="00962B69">
              <w:rPr>
                <w:rFonts w:ascii="Times New Roman" w:eastAsia="DengXian" w:hAnsi="Times New Roman" w:cs="Times New Roman"/>
                <w:color w:val="000000"/>
                <w:kern w:val="0"/>
                <w:sz w:val="22"/>
              </w:rPr>
              <w:t>1196</w:t>
            </w:r>
          </w:p>
        </w:tc>
        <w:tc>
          <w:tcPr>
            <w:tcW w:w="745" w:type="pct"/>
            <w:tcBorders>
              <w:top w:val="single" w:sz="4" w:space="0" w:color="auto"/>
            </w:tcBorders>
            <w:shd w:val="clear" w:color="auto" w:fill="auto"/>
            <w:noWrap/>
            <w:vAlign w:val="bottom"/>
            <w:hideMark/>
          </w:tcPr>
          <w:p w:rsidR="00060E9B" w:rsidRPr="00962B69" w:rsidRDefault="00060E9B" w:rsidP="00AF767A">
            <w:pPr>
              <w:widowControl/>
              <w:jc w:val="center"/>
              <w:rPr>
                <w:rFonts w:ascii="Times New Roman" w:eastAsia="DengXian" w:hAnsi="Times New Roman" w:cs="Times New Roman"/>
                <w:color w:val="000000"/>
                <w:kern w:val="0"/>
                <w:sz w:val="22"/>
              </w:rPr>
            </w:pPr>
            <w:r w:rsidRPr="00962B69">
              <w:rPr>
                <w:rFonts w:ascii="Times New Roman" w:eastAsia="DengXian" w:hAnsi="Times New Roman" w:cs="Times New Roman"/>
                <w:color w:val="000000"/>
                <w:kern w:val="0"/>
                <w:sz w:val="22"/>
              </w:rPr>
              <w:t>896</w:t>
            </w:r>
          </w:p>
        </w:tc>
        <w:tc>
          <w:tcPr>
            <w:tcW w:w="745" w:type="pct"/>
            <w:tcBorders>
              <w:top w:val="single" w:sz="4" w:space="0" w:color="auto"/>
            </w:tcBorders>
            <w:shd w:val="clear" w:color="auto" w:fill="auto"/>
            <w:noWrap/>
            <w:vAlign w:val="bottom"/>
            <w:hideMark/>
          </w:tcPr>
          <w:p w:rsidR="00060E9B" w:rsidRPr="00962B69" w:rsidRDefault="00060E9B" w:rsidP="00AF767A">
            <w:pPr>
              <w:widowControl/>
              <w:jc w:val="center"/>
              <w:rPr>
                <w:rFonts w:ascii="Times New Roman" w:eastAsia="DengXian" w:hAnsi="Times New Roman" w:cs="Times New Roman"/>
                <w:color w:val="000000"/>
                <w:kern w:val="0"/>
                <w:sz w:val="22"/>
              </w:rPr>
            </w:pPr>
            <w:r w:rsidRPr="00962B69">
              <w:rPr>
                <w:rFonts w:ascii="Times New Roman" w:eastAsia="DengXian" w:hAnsi="Times New Roman" w:cs="Times New Roman"/>
                <w:color w:val="000000"/>
                <w:kern w:val="0"/>
                <w:sz w:val="22"/>
              </w:rPr>
              <w:t>-</w:t>
            </w:r>
          </w:p>
        </w:tc>
      </w:tr>
      <w:tr w:rsidR="00060E9B" w:rsidRPr="00962B69" w:rsidTr="00DA253F">
        <w:trPr>
          <w:trHeight w:val="264"/>
        </w:trPr>
        <w:tc>
          <w:tcPr>
            <w:tcW w:w="745" w:type="pct"/>
            <w:vMerge/>
            <w:vAlign w:val="center"/>
            <w:hideMark/>
          </w:tcPr>
          <w:p w:rsidR="00060E9B" w:rsidRPr="00962B69" w:rsidRDefault="00060E9B" w:rsidP="00CB7309">
            <w:pPr>
              <w:widowControl/>
              <w:jc w:val="center"/>
              <w:rPr>
                <w:rFonts w:ascii="Times New Roman" w:eastAsia="DengXian" w:hAnsi="Times New Roman" w:cs="Times New Roman"/>
                <w:color w:val="000000"/>
                <w:kern w:val="0"/>
                <w:sz w:val="22"/>
              </w:rPr>
            </w:pPr>
          </w:p>
        </w:tc>
        <w:tc>
          <w:tcPr>
            <w:tcW w:w="1126" w:type="pct"/>
            <w:shd w:val="clear" w:color="auto" w:fill="auto"/>
            <w:noWrap/>
            <w:vAlign w:val="bottom"/>
            <w:hideMark/>
          </w:tcPr>
          <w:p w:rsidR="00060E9B" w:rsidRPr="00962B69" w:rsidRDefault="00060E9B" w:rsidP="00AF767A">
            <w:pPr>
              <w:widowControl/>
              <w:jc w:val="center"/>
              <w:rPr>
                <w:rFonts w:ascii="Times New Roman" w:eastAsia="DengXian" w:hAnsi="Times New Roman" w:cs="Times New Roman"/>
                <w:color w:val="000000"/>
                <w:kern w:val="0"/>
                <w:sz w:val="22"/>
              </w:rPr>
            </w:pPr>
            <w:r w:rsidRPr="00962B69">
              <w:rPr>
                <w:rFonts w:ascii="Times New Roman" w:eastAsia="DengXian" w:hAnsi="Times New Roman" w:cs="Times New Roman"/>
                <w:color w:val="000000"/>
                <w:kern w:val="0"/>
                <w:sz w:val="22"/>
              </w:rPr>
              <w:t>BS specific</w:t>
            </w:r>
          </w:p>
        </w:tc>
        <w:tc>
          <w:tcPr>
            <w:tcW w:w="745" w:type="pct"/>
            <w:shd w:val="clear" w:color="auto" w:fill="auto"/>
            <w:noWrap/>
            <w:vAlign w:val="bottom"/>
            <w:hideMark/>
          </w:tcPr>
          <w:p w:rsidR="00060E9B" w:rsidRPr="00962B69" w:rsidRDefault="00060E9B" w:rsidP="00AF767A">
            <w:pPr>
              <w:widowControl/>
              <w:jc w:val="center"/>
              <w:rPr>
                <w:rFonts w:ascii="Times New Roman" w:eastAsia="DengXian" w:hAnsi="Times New Roman" w:cs="Times New Roman"/>
                <w:color w:val="000000"/>
                <w:kern w:val="0"/>
                <w:sz w:val="22"/>
              </w:rPr>
            </w:pPr>
            <w:r w:rsidRPr="00962B69">
              <w:rPr>
                <w:rFonts w:ascii="Times New Roman" w:eastAsia="DengXian" w:hAnsi="Times New Roman" w:cs="Times New Roman"/>
                <w:color w:val="000000"/>
                <w:kern w:val="0"/>
                <w:sz w:val="22"/>
              </w:rPr>
              <w:t>902</w:t>
            </w:r>
          </w:p>
        </w:tc>
        <w:tc>
          <w:tcPr>
            <w:tcW w:w="893" w:type="pct"/>
            <w:shd w:val="clear" w:color="auto" w:fill="auto"/>
            <w:noWrap/>
            <w:vAlign w:val="bottom"/>
            <w:hideMark/>
          </w:tcPr>
          <w:p w:rsidR="00060E9B" w:rsidRPr="00962B69" w:rsidRDefault="00060E9B" w:rsidP="00AF767A">
            <w:pPr>
              <w:widowControl/>
              <w:jc w:val="center"/>
              <w:rPr>
                <w:rFonts w:ascii="Times New Roman" w:eastAsia="DengXian" w:hAnsi="Times New Roman" w:cs="Times New Roman"/>
                <w:color w:val="000000"/>
                <w:kern w:val="0"/>
                <w:sz w:val="22"/>
              </w:rPr>
            </w:pPr>
            <w:r w:rsidRPr="00962B69">
              <w:rPr>
                <w:rFonts w:ascii="Times New Roman" w:eastAsia="DengXian" w:hAnsi="Times New Roman" w:cs="Times New Roman"/>
                <w:color w:val="000000"/>
                <w:kern w:val="0"/>
                <w:sz w:val="22"/>
              </w:rPr>
              <w:t>138</w:t>
            </w:r>
          </w:p>
        </w:tc>
        <w:tc>
          <w:tcPr>
            <w:tcW w:w="745" w:type="pct"/>
            <w:shd w:val="clear" w:color="auto" w:fill="auto"/>
            <w:noWrap/>
            <w:vAlign w:val="bottom"/>
            <w:hideMark/>
          </w:tcPr>
          <w:p w:rsidR="00060E9B" w:rsidRPr="00962B69" w:rsidRDefault="00060E9B" w:rsidP="00AF767A">
            <w:pPr>
              <w:widowControl/>
              <w:jc w:val="center"/>
              <w:rPr>
                <w:rFonts w:ascii="Times New Roman" w:eastAsia="DengXian" w:hAnsi="Times New Roman" w:cs="Times New Roman"/>
                <w:color w:val="000000"/>
                <w:kern w:val="0"/>
                <w:sz w:val="22"/>
              </w:rPr>
            </w:pPr>
            <w:r w:rsidRPr="00962B69">
              <w:rPr>
                <w:rFonts w:ascii="Times New Roman" w:eastAsia="DengXian" w:hAnsi="Times New Roman" w:cs="Times New Roman"/>
                <w:color w:val="000000"/>
                <w:kern w:val="0"/>
                <w:sz w:val="22"/>
              </w:rPr>
              <w:t>42</w:t>
            </w:r>
          </w:p>
        </w:tc>
        <w:tc>
          <w:tcPr>
            <w:tcW w:w="745" w:type="pct"/>
            <w:shd w:val="clear" w:color="auto" w:fill="auto"/>
            <w:noWrap/>
            <w:vAlign w:val="bottom"/>
            <w:hideMark/>
          </w:tcPr>
          <w:p w:rsidR="00060E9B" w:rsidRPr="00962B69" w:rsidRDefault="00060E9B" w:rsidP="00AF767A">
            <w:pPr>
              <w:widowControl/>
              <w:jc w:val="center"/>
              <w:rPr>
                <w:rFonts w:ascii="Times New Roman" w:eastAsia="DengXian" w:hAnsi="Times New Roman" w:cs="Times New Roman"/>
                <w:color w:val="000000"/>
                <w:kern w:val="0"/>
                <w:sz w:val="22"/>
              </w:rPr>
            </w:pPr>
            <w:r w:rsidRPr="00962B69">
              <w:rPr>
                <w:rFonts w:ascii="Times New Roman" w:eastAsia="DengXian" w:hAnsi="Times New Roman" w:cs="Times New Roman"/>
                <w:color w:val="000000"/>
                <w:kern w:val="0"/>
                <w:sz w:val="22"/>
              </w:rPr>
              <w:t>2.19E-07</w:t>
            </w:r>
          </w:p>
        </w:tc>
      </w:tr>
      <w:tr w:rsidR="00060E9B" w:rsidRPr="00962B69" w:rsidTr="00DA253F">
        <w:trPr>
          <w:trHeight w:val="264"/>
        </w:trPr>
        <w:tc>
          <w:tcPr>
            <w:tcW w:w="745" w:type="pct"/>
            <w:vMerge/>
            <w:vAlign w:val="center"/>
            <w:hideMark/>
          </w:tcPr>
          <w:p w:rsidR="00060E9B" w:rsidRPr="00962B69" w:rsidRDefault="00060E9B" w:rsidP="00CB7309">
            <w:pPr>
              <w:widowControl/>
              <w:jc w:val="center"/>
              <w:rPr>
                <w:rFonts w:ascii="Times New Roman" w:eastAsia="DengXian" w:hAnsi="Times New Roman" w:cs="Times New Roman"/>
                <w:color w:val="000000"/>
                <w:kern w:val="0"/>
                <w:sz w:val="22"/>
              </w:rPr>
            </w:pPr>
          </w:p>
        </w:tc>
        <w:tc>
          <w:tcPr>
            <w:tcW w:w="1126" w:type="pct"/>
            <w:shd w:val="clear" w:color="auto" w:fill="auto"/>
            <w:noWrap/>
            <w:vAlign w:val="bottom"/>
            <w:hideMark/>
          </w:tcPr>
          <w:p w:rsidR="00060E9B" w:rsidRPr="00962B69" w:rsidRDefault="00060E9B" w:rsidP="00AF767A">
            <w:pPr>
              <w:widowControl/>
              <w:jc w:val="center"/>
              <w:rPr>
                <w:rFonts w:ascii="Times New Roman" w:eastAsia="DengXian" w:hAnsi="Times New Roman" w:cs="Times New Roman"/>
                <w:color w:val="000000"/>
                <w:kern w:val="0"/>
                <w:sz w:val="22"/>
              </w:rPr>
            </w:pPr>
            <w:r w:rsidRPr="00962B69">
              <w:rPr>
                <w:rFonts w:ascii="Times New Roman" w:eastAsia="DengXian" w:hAnsi="Times New Roman" w:cs="Times New Roman"/>
                <w:color w:val="000000"/>
                <w:kern w:val="0"/>
                <w:sz w:val="22"/>
              </w:rPr>
              <w:t>ME specific</w:t>
            </w:r>
          </w:p>
        </w:tc>
        <w:tc>
          <w:tcPr>
            <w:tcW w:w="745" w:type="pct"/>
            <w:shd w:val="clear" w:color="auto" w:fill="auto"/>
            <w:noWrap/>
            <w:vAlign w:val="bottom"/>
            <w:hideMark/>
          </w:tcPr>
          <w:p w:rsidR="00060E9B" w:rsidRPr="00962B69" w:rsidRDefault="00060E9B" w:rsidP="00AF767A">
            <w:pPr>
              <w:widowControl/>
              <w:jc w:val="center"/>
              <w:rPr>
                <w:rFonts w:ascii="Times New Roman" w:eastAsia="DengXian" w:hAnsi="Times New Roman" w:cs="Times New Roman"/>
                <w:color w:val="000000"/>
                <w:kern w:val="0"/>
                <w:sz w:val="22"/>
              </w:rPr>
            </w:pPr>
            <w:r w:rsidRPr="00962B69">
              <w:rPr>
                <w:rFonts w:ascii="Times New Roman" w:eastAsia="DengXian" w:hAnsi="Times New Roman" w:cs="Times New Roman"/>
                <w:color w:val="000000"/>
                <w:kern w:val="0"/>
                <w:sz w:val="22"/>
              </w:rPr>
              <w:t>109</w:t>
            </w:r>
          </w:p>
        </w:tc>
        <w:tc>
          <w:tcPr>
            <w:tcW w:w="893" w:type="pct"/>
            <w:shd w:val="clear" w:color="auto" w:fill="auto"/>
            <w:noWrap/>
            <w:vAlign w:val="bottom"/>
            <w:hideMark/>
          </w:tcPr>
          <w:p w:rsidR="00060E9B" w:rsidRPr="00962B69" w:rsidRDefault="00060E9B" w:rsidP="00AF767A">
            <w:pPr>
              <w:widowControl/>
              <w:jc w:val="center"/>
              <w:rPr>
                <w:rFonts w:ascii="Times New Roman" w:eastAsia="DengXian" w:hAnsi="Times New Roman" w:cs="Times New Roman"/>
                <w:color w:val="000000"/>
                <w:kern w:val="0"/>
                <w:sz w:val="22"/>
              </w:rPr>
            </w:pPr>
            <w:r w:rsidRPr="00962B69">
              <w:rPr>
                <w:rFonts w:ascii="Times New Roman" w:eastAsia="DengXian" w:hAnsi="Times New Roman" w:cs="Times New Roman"/>
                <w:color w:val="000000"/>
                <w:kern w:val="0"/>
                <w:sz w:val="22"/>
              </w:rPr>
              <w:t>3</w:t>
            </w:r>
          </w:p>
        </w:tc>
        <w:tc>
          <w:tcPr>
            <w:tcW w:w="745" w:type="pct"/>
            <w:shd w:val="clear" w:color="auto" w:fill="auto"/>
            <w:noWrap/>
            <w:vAlign w:val="bottom"/>
            <w:hideMark/>
          </w:tcPr>
          <w:p w:rsidR="00060E9B" w:rsidRPr="00962B69" w:rsidRDefault="00060E9B" w:rsidP="00AF767A">
            <w:pPr>
              <w:widowControl/>
              <w:jc w:val="center"/>
              <w:rPr>
                <w:rFonts w:ascii="Times New Roman" w:eastAsia="DengXian" w:hAnsi="Times New Roman" w:cs="Times New Roman"/>
                <w:color w:val="000000"/>
                <w:kern w:val="0"/>
                <w:sz w:val="22"/>
              </w:rPr>
            </w:pPr>
            <w:r w:rsidRPr="00962B69">
              <w:rPr>
                <w:rFonts w:ascii="Times New Roman" w:eastAsia="DengXian" w:hAnsi="Times New Roman" w:cs="Times New Roman"/>
                <w:color w:val="000000"/>
                <w:kern w:val="0"/>
                <w:sz w:val="22"/>
              </w:rPr>
              <w:t>5</w:t>
            </w:r>
          </w:p>
        </w:tc>
        <w:tc>
          <w:tcPr>
            <w:tcW w:w="745" w:type="pct"/>
            <w:shd w:val="clear" w:color="auto" w:fill="auto"/>
            <w:noWrap/>
            <w:vAlign w:val="bottom"/>
            <w:hideMark/>
          </w:tcPr>
          <w:p w:rsidR="00060E9B" w:rsidRPr="00962B69" w:rsidRDefault="00060E9B" w:rsidP="00AF767A">
            <w:pPr>
              <w:widowControl/>
              <w:jc w:val="center"/>
              <w:rPr>
                <w:rFonts w:ascii="Times New Roman" w:eastAsia="DengXian" w:hAnsi="Times New Roman" w:cs="Times New Roman"/>
                <w:color w:val="FF0000"/>
                <w:kern w:val="0"/>
                <w:sz w:val="22"/>
              </w:rPr>
            </w:pPr>
            <w:r w:rsidRPr="003F70A6">
              <w:rPr>
                <w:rFonts w:ascii="Times New Roman" w:eastAsia="DengXian" w:hAnsi="Times New Roman" w:cs="Times New Roman"/>
                <w:color w:val="000000" w:themeColor="text1"/>
                <w:kern w:val="0"/>
                <w:sz w:val="22"/>
              </w:rPr>
              <w:t>0.3</w:t>
            </w:r>
          </w:p>
        </w:tc>
      </w:tr>
      <w:tr w:rsidR="00060E9B" w:rsidRPr="00962B69" w:rsidTr="00DA253F">
        <w:trPr>
          <w:trHeight w:val="264"/>
        </w:trPr>
        <w:tc>
          <w:tcPr>
            <w:tcW w:w="745" w:type="pct"/>
            <w:vMerge w:val="restart"/>
            <w:shd w:val="clear" w:color="auto" w:fill="auto"/>
            <w:noWrap/>
            <w:vAlign w:val="center"/>
            <w:hideMark/>
          </w:tcPr>
          <w:p w:rsidR="00060E9B" w:rsidRPr="00962B69" w:rsidRDefault="00060E9B" w:rsidP="00CB7309">
            <w:pPr>
              <w:widowControl/>
              <w:jc w:val="center"/>
              <w:rPr>
                <w:rFonts w:ascii="Times New Roman" w:eastAsia="DengXian" w:hAnsi="Times New Roman" w:cs="Times New Roman"/>
                <w:color w:val="000000"/>
                <w:kern w:val="0"/>
                <w:sz w:val="22"/>
              </w:rPr>
            </w:pPr>
            <w:r w:rsidRPr="00962B69">
              <w:rPr>
                <w:rFonts w:ascii="Times New Roman" w:eastAsia="DengXian" w:hAnsi="Times New Roman" w:cs="Times New Roman"/>
                <w:color w:val="000000"/>
                <w:kern w:val="0"/>
                <w:sz w:val="22"/>
              </w:rPr>
              <w:t>EN vs ME</w:t>
            </w:r>
          </w:p>
        </w:tc>
        <w:tc>
          <w:tcPr>
            <w:tcW w:w="1126" w:type="pct"/>
            <w:shd w:val="clear" w:color="auto" w:fill="auto"/>
            <w:noWrap/>
            <w:vAlign w:val="bottom"/>
            <w:hideMark/>
          </w:tcPr>
          <w:p w:rsidR="00060E9B" w:rsidRPr="00962B69" w:rsidRDefault="006050E3" w:rsidP="00AF767A">
            <w:pPr>
              <w:widowControl/>
              <w:jc w:val="center"/>
              <w:rPr>
                <w:rFonts w:ascii="Times New Roman" w:eastAsia="DengXian" w:hAnsi="Times New Roman" w:cs="Times New Roman"/>
                <w:color w:val="000000"/>
                <w:kern w:val="0"/>
                <w:sz w:val="22"/>
              </w:rPr>
            </w:pPr>
            <w:r>
              <w:rPr>
                <w:rFonts w:ascii="Times New Roman" w:eastAsia="DengXian" w:hAnsi="Times New Roman" w:cs="Times New Roman"/>
                <w:color w:val="000000"/>
                <w:kern w:val="0"/>
                <w:sz w:val="22"/>
              </w:rPr>
              <w:t>A</w:t>
            </w:r>
            <w:r w:rsidR="00CB7309" w:rsidRPr="00962B69">
              <w:rPr>
                <w:rFonts w:ascii="Times New Roman" w:eastAsia="DengXian" w:hAnsi="Times New Roman" w:cs="Times New Roman"/>
                <w:color w:val="000000"/>
                <w:kern w:val="0"/>
                <w:sz w:val="22"/>
              </w:rPr>
              <w:t>ll</w:t>
            </w:r>
          </w:p>
        </w:tc>
        <w:tc>
          <w:tcPr>
            <w:tcW w:w="745" w:type="pct"/>
            <w:shd w:val="clear" w:color="auto" w:fill="auto"/>
            <w:noWrap/>
            <w:vAlign w:val="bottom"/>
            <w:hideMark/>
          </w:tcPr>
          <w:p w:rsidR="00060E9B" w:rsidRPr="00962B69" w:rsidRDefault="00060E9B" w:rsidP="00AF767A">
            <w:pPr>
              <w:widowControl/>
              <w:jc w:val="center"/>
              <w:rPr>
                <w:rFonts w:ascii="Times New Roman" w:eastAsia="DengXian" w:hAnsi="Times New Roman" w:cs="Times New Roman"/>
                <w:color w:val="000000"/>
                <w:kern w:val="0"/>
                <w:sz w:val="22"/>
              </w:rPr>
            </w:pPr>
            <w:r w:rsidRPr="00962B69">
              <w:rPr>
                <w:rFonts w:ascii="Times New Roman" w:eastAsia="DengXian" w:hAnsi="Times New Roman" w:cs="Times New Roman"/>
                <w:color w:val="000000"/>
                <w:kern w:val="0"/>
                <w:sz w:val="22"/>
              </w:rPr>
              <w:t>12860</w:t>
            </w:r>
          </w:p>
        </w:tc>
        <w:tc>
          <w:tcPr>
            <w:tcW w:w="893" w:type="pct"/>
            <w:shd w:val="clear" w:color="auto" w:fill="auto"/>
            <w:noWrap/>
            <w:vAlign w:val="bottom"/>
            <w:hideMark/>
          </w:tcPr>
          <w:p w:rsidR="00060E9B" w:rsidRPr="00962B69" w:rsidRDefault="00060E9B" w:rsidP="00AF767A">
            <w:pPr>
              <w:widowControl/>
              <w:jc w:val="center"/>
              <w:rPr>
                <w:rFonts w:ascii="Times New Roman" w:eastAsia="DengXian" w:hAnsi="Times New Roman" w:cs="Times New Roman"/>
                <w:color w:val="000000"/>
                <w:kern w:val="0"/>
                <w:sz w:val="22"/>
              </w:rPr>
            </w:pPr>
            <w:r w:rsidRPr="00962B69">
              <w:rPr>
                <w:rFonts w:ascii="Times New Roman" w:eastAsia="DengXian" w:hAnsi="Times New Roman" w:cs="Times New Roman"/>
                <w:color w:val="000000"/>
                <w:kern w:val="0"/>
                <w:sz w:val="22"/>
              </w:rPr>
              <w:t>2228</w:t>
            </w:r>
          </w:p>
        </w:tc>
        <w:tc>
          <w:tcPr>
            <w:tcW w:w="745" w:type="pct"/>
            <w:shd w:val="clear" w:color="auto" w:fill="auto"/>
            <w:noWrap/>
            <w:vAlign w:val="bottom"/>
            <w:hideMark/>
          </w:tcPr>
          <w:p w:rsidR="00060E9B" w:rsidRPr="00962B69" w:rsidRDefault="00060E9B" w:rsidP="00AF767A">
            <w:pPr>
              <w:widowControl/>
              <w:jc w:val="center"/>
              <w:rPr>
                <w:rFonts w:ascii="Times New Roman" w:eastAsia="DengXian" w:hAnsi="Times New Roman" w:cs="Times New Roman"/>
                <w:color w:val="000000"/>
                <w:kern w:val="0"/>
                <w:sz w:val="22"/>
              </w:rPr>
            </w:pPr>
            <w:r w:rsidRPr="00962B69">
              <w:rPr>
                <w:rFonts w:ascii="Times New Roman" w:eastAsia="DengXian" w:hAnsi="Times New Roman" w:cs="Times New Roman"/>
                <w:color w:val="000000"/>
                <w:kern w:val="0"/>
                <w:sz w:val="22"/>
              </w:rPr>
              <w:t>2543</w:t>
            </w:r>
          </w:p>
        </w:tc>
        <w:tc>
          <w:tcPr>
            <w:tcW w:w="745" w:type="pct"/>
            <w:shd w:val="clear" w:color="auto" w:fill="auto"/>
            <w:noWrap/>
            <w:vAlign w:val="bottom"/>
            <w:hideMark/>
          </w:tcPr>
          <w:p w:rsidR="00060E9B" w:rsidRPr="00962B69" w:rsidRDefault="00060E9B" w:rsidP="00AF767A">
            <w:pPr>
              <w:widowControl/>
              <w:jc w:val="center"/>
              <w:rPr>
                <w:rFonts w:ascii="Times New Roman" w:eastAsia="DengXian" w:hAnsi="Times New Roman" w:cs="Times New Roman"/>
                <w:color w:val="000000"/>
                <w:kern w:val="0"/>
                <w:sz w:val="22"/>
              </w:rPr>
            </w:pPr>
            <w:r w:rsidRPr="00962B69">
              <w:rPr>
                <w:rFonts w:ascii="Times New Roman" w:eastAsia="DengXian" w:hAnsi="Times New Roman" w:cs="Times New Roman"/>
                <w:color w:val="000000"/>
                <w:kern w:val="0"/>
                <w:sz w:val="22"/>
              </w:rPr>
              <w:t>-</w:t>
            </w:r>
          </w:p>
        </w:tc>
      </w:tr>
      <w:tr w:rsidR="00060E9B" w:rsidRPr="00962B69" w:rsidTr="00DA253F">
        <w:trPr>
          <w:trHeight w:val="264"/>
        </w:trPr>
        <w:tc>
          <w:tcPr>
            <w:tcW w:w="745" w:type="pct"/>
            <w:vMerge/>
            <w:vAlign w:val="center"/>
            <w:hideMark/>
          </w:tcPr>
          <w:p w:rsidR="00060E9B" w:rsidRPr="00962B69" w:rsidRDefault="00060E9B" w:rsidP="00AF767A">
            <w:pPr>
              <w:widowControl/>
              <w:jc w:val="center"/>
              <w:rPr>
                <w:rFonts w:ascii="Times New Roman" w:eastAsia="DengXian" w:hAnsi="Times New Roman" w:cs="Times New Roman"/>
                <w:color w:val="000000"/>
                <w:kern w:val="0"/>
                <w:sz w:val="22"/>
              </w:rPr>
            </w:pPr>
          </w:p>
        </w:tc>
        <w:tc>
          <w:tcPr>
            <w:tcW w:w="1126" w:type="pct"/>
            <w:shd w:val="clear" w:color="auto" w:fill="auto"/>
            <w:noWrap/>
            <w:vAlign w:val="bottom"/>
            <w:hideMark/>
          </w:tcPr>
          <w:p w:rsidR="00060E9B" w:rsidRPr="00962B69" w:rsidRDefault="00060E9B" w:rsidP="00AF767A">
            <w:pPr>
              <w:widowControl/>
              <w:jc w:val="center"/>
              <w:rPr>
                <w:rFonts w:ascii="Times New Roman" w:eastAsia="DengXian" w:hAnsi="Times New Roman" w:cs="Times New Roman"/>
                <w:color w:val="000000"/>
                <w:kern w:val="0"/>
                <w:sz w:val="22"/>
              </w:rPr>
            </w:pPr>
            <w:r w:rsidRPr="00962B69">
              <w:rPr>
                <w:rFonts w:ascii="Times New Roman" w:eastAsia="DengXian" w:hAnsi="Times New Roman" w:cs="Times New Roman"/>
                <w:color w:val="000000"/>
                <w:kern w:val="0"/>
                <w:sz w:val="22"/>
              </w:rPr>
              <w:t>EN specific</w:t>
            </w:r>
          </w:p>
        </w:tc>
        <w:tc>
          <w:tcPr>
            <w:tcW w:w="745" w:type="pct"/>
            <w:shd w:val="clear" w:color="auto" w:fill="auto"/>
            <w:noWrap/>
            <w:vAlign w:val="bottom"/>
            <w:hideMark/>
          </w:tcPr>
          <w:p w:rsidR="00060E9B" w:rsidRPr="00962B69" w:rsidRDefault="00060E9B" w:rsidP="00AF767A">
            <w:pPr>
              <w:widowControl/>
              <w:jc w:val="center"/>
              <w:rPr>
                <w:rFonts w:ascii="Times New Roman" w:eastAsia="DengXian" w:hAnsi="Times New Roman" w:cs="Times New Roman"/>
                <w:color w:val="000000"/>
                <w:kern w:val="0"/>
                <w:sz w:val="22"/>
              </w:rPr>
            </w:pPr>
            <w:r w:rsidRPr="00962B69">
              <w:rPr>
                <w:rFonts w:ascii="Times New Roman" w:eastAsia="DengXian" w:hAnsi="Times New Roman" w:cs="Times New Roman"/>
                <w:color w:val="000000"/>
                <w:kern w:val="0"/>
                <w:sz w:val="22"/>
              </w:rPr>
              <w:t>471</w:t>
            </w:r>
          </w:p>
        </w:tc>
        <w:tc>
          <w:tcPr>
            <w:tcW w:w="893" w:type="pct"/>
            <w:shd w:val="clear" w:color="auto" w:fill="auto"/>
            <w:noWrap/>
            <w:vAlign w:val="bottom"/>
            <w:hideMark/>
          </w:tcPr>
          <w:p w:rsidR="00060E9B" w:rsidRPr="00962B69" w:rsidRDefault="00060E9B" w:rsidP="00AF767A">
            <w:pPr>
              <w:widowControl/>
              <w:jc w:val="center"/>
              <w:rPr>
                <w:rFonts w:ascii="Times New Roman" w:eastAsia="DengXian" w:hAnsi="Times New Roman" w:cs="Times New Roman"/>
                <w:color w:val="000000"/>
                <w:kern w:val="0"/>
                <w:sz w:val="22"/>
              </w:rPr>
            </w:pPr>
            <w:r w:rsidRPr="00962B69">
              <w:rPr>
                <w:rFonts w:ascii="Times New Roman" w:eastAsia="DengXian" w:hAnsi="Times New Roman" w:cs="Times New Roman"/>
                <w:color w:val="000000"/>
                <w:kern w:val="0"/>
                <w:sz w:val="22"/>
              </w:rPr>
              <w:t>160</w:t>
            </w:r>
          </w:p>
        </w:tc>
        <w:tc>
          <w:tcPr>
            <w:tcW w:w="745" w:type="pct"/>
            <w:shd w:val="clear" w:color="auto" w:fill="auto"/>
            <w:noWrap/>
            <w:vAlign w:val="bottom"/>
            <w:hideMark/>
          </w:tcPr>
          <w:p w:rsidR="00060E9B" w:rsidRPr="00962B69" w:rsidRDefault="00060E9B" w:rsidP="00AF767A">
            <w:pPr>
              <w:widowControl/>
              <w:jc w:val="center"/>
              <w:rPr>
                <w:rFonts w:ascii="Times New Roman" w:eastAsia="DengXian" w:hAnsi="Times New Roman" w:cs="Times New Roman"/>
                <w:color w:val="000000"/>
                <w:kern w:val="0"/>
                <w:sz w:val="22"/>
              </w:rPr>
            </w:pPr>
            <w:r w:rsidRPr="00962B69">
              <w:rPr>
                <w:rFonts w:ascii="Times New Roman" w:eastAsia="DengXian" w:hAnsi="Times New Roman" w:cs="Times New Roman"/>
                <w:color w:val="000000"/>
                <w:kern w:val="0"/>
                <w:sz w:val="22"/>
              </w:rPr>
              <w:t>47</w:t>
            </w:r>
          </w:p>
        </w:tc>
        <w:tc>
          <w:tcPr>
            <w:tcW w:w="745" w:type="pct"/>
            <w:shd w:val="clear" w:color="auto" w:fill="auto"/>
            <w:noWrap/>
            <w:vAlign w:val="bottom"/>
            <w:hideMark/>
          </w:tcPr>
          <w:p w:rsidR="00060E9B" w:rsidRPr="00962B69" w:rsidRDefault="00060E9B" w:rsidP="00AF767A">
            <w:pPr>
              <w:widowControl/>
              <w:jc w:val="center"/>
              <w:rPr>
                <w:rFonts w:ascii="Times New Roman" w:eastAsia="DengXian" w:hAnsi="Times New Roman" w:cs="Times New Roman"/>
                <w:color w:val="000000"/>
                <w:kern w:val="0"/>
                <w:sz w:val="22"/>
              </w:rPr>
            </w:pPr>
            <w:r w:rsidRPr="00962B69">
              <w:rPr>
                <w:rFonts w:ascii="Times New Roman" w:eastAsia="DengXian" w:hAnsi="Times New Roman" w:cs="Times New Roman"/>
                <w:color w:val="000000"/>
                <w:kern w:val="0"/>
                <w:sz w:val="22"/>
              </w:rPr>
              <w:t>1.66E-18</w:t>
            </w:r>
          </w:p>
        </w:tc>
      </w:tr>
      <w:tr w:rsidR="00060E9B" w:rsidRPr="00962B69" w:rsidTr="00DA253F">
        <w:trPr>
          <w:trHeight w:val="264"/>
        </w:trPr>
        <w:tc>
          <w:tcPr>
            <w:tcW w:w="745" w:type="pct"/>
            <w:vMerge/>
            <w:tcBorders>
              <w:bottom w:val="single" w:sz="4" w:space="0" w:color="auto"/>
            </w:tcBorders>
            <w:vAlign w:val="center"/>
            <w:hideMark/>
          </w:tcPr>
          <w:p w:rsidR="00060E9B" w:rsidRPr="00962B69" w:rsidRDefault="00060E9B" w:rsidP="00AF767A">
            <w:pPr>
              <w:widowControl/>
              <w:jc w:val="center"/>
              <w:rPr>
                <w:rFonts w:ascii="Times New Roman" w:eastAsia="DengXian" w:hAnsi="Times New Roman" w:cs="Times New Roman"/>
                <w:color w:val="000000"/>
                <w:kern w:val="0"/>
                <w:sz w:val="22"/>
              </w:rPr>
            </w:pPr>
          </w:p>
        </w:tc>
        <w:tc>
          <w:tcPr>
            <w:tcW w:w="1126" w:type="pct"/>
            <w:tcBorders>
              <w:bottom w:val="single" w:sz="4" w:space="0" w:color="auto"/>
            </w:tcBorders>
            <w:shd w:val="clear" w:color="auto" w:fill="auto"/>
            <w:noWrap/>
            <w:vAlign w:val="bottom"/>
            <w:hideMark/>
          </w:tcPr>
          <w:p w:rsidR="00060E9B" w:rsidRPr="00962B69" w:rsidRDefault="00060E9B" w:rsidP="00AF767A">
            <w:pPr>
              <w:widowControl/>
              <w:jc w:val="center"/>
              <w:rPr>
                <w:rFonts w:ascii="Times New Roman" w:eastAsia="DengXian" w:hAnsi="Times New Roman" w:cs="Times New Roman"/>
                <w:color w:val="000000"/>
                <w:kern w:val="0"/>
                <w:sz w:val="22"/>
              </w:rPr>
            </w:pPr>
            <w:r w:rsidRPr="00962B69">
              <w:rPr>
                <w:rFonts w:ascii="Times New Roman" w:eastAsia="DengXian" w:hAnsi="Times New Roman" w:cs="Times New Roman"/>
                <w:color w:val="000000"/>
                <w:kern w:val="0"/>
                <w:sz w:val="22"/>
              </w:rPr>
              <w:t>ME specific</w:t>
            </w:r>
          </w:p>
        </w:tc>
        <w:tc>
          <w:tcPr>
            <w:tcW w:w="745" w:type="pct"/>
            <w:tcBorders>
              <w:bottom w:val="single" w:sz="4" w:space="0" w:color="auto"/>
            </w:tcBorders>
            <w:shd w:val="clear" w:color="auto" w:fill="auto"/>
            <w:noWrap/>
            <w:vAlign w:val="bottom"/>
            <w:hideMark/>
          </w:tcPr>
          <w:p w:rsidR="00060E9B" w:rsidRPr="00962B69" w:rsidRDefault="00060E9B" w:rsidP="00AF767A">
            <w:pPr>
              <w:widowControl/>
              <w:jc w:val="center"/>
              <w:rPr>
                <w:rFonts w:ascii="Times New Roman" w:eastAsia="DengXian" w:hAnsi="Times New Roman" w:cs="Times New Roman"/>
                <w:color w:val="000000"/>
                <w:kern w:val="0"/>
                <w:sz w:val="22"/>
              </w:rPr>
            </w:pPr>
            <w:r w:rsidRPr="00962B69">
              <w:rPr>
                <w:rFonts w:ascii="Times New Roman" w:eastAsia="DengXian" w:hAnsi="Times New Roman" w:cs="Times New Roman"/>
                <w:color w:val="000000"/>
                <w:kern w:val="0"/>
                <w:sz w:val="22"/>
              </w:rPr>
              <w:t>620</w:t>
            </w:r>
          </w:p>
        </w:tc>
        <w:tc>
          <w:tcPr>
            <w:tcW w:w="893" w:type="pct"/>
            <w:tcBorders>
              <w:bottom w:val="single" w:sz="4" w:space="0" w:color="auto"/>
            </w:tcBorders>
            <w:shd w:val="clear" w:color="auto" w:fill="auto"/>
            <w:noWrap/>
            <w:vAlign w:val="bottom"/>
            <w:hideMark/>
          </w:tcPr>
          <w:p w:rsidR="00060E9B" w:rsidRPr="00962B69" w:rsidRDefault="00060E9B" w:rsidP="00AF767A">
            <w:pPr>
              <w:widowControl/>
              <w:jc w:val="center"/>
              <w:rPr>
                <w:rFonts w:ascii="Times New Roman" w:eastAsia="DengXian" w:hAnsi="Times New Roman" w:cs="Times New Roman"/>
                <w:color w:val="000000"/>
                <w:kern w:val="0"/>
                <w:sz w:val="22"/>
              </w:rPr>
            </w:pPr>
            <w:r w:rsidRPr="00962B69">
              <w:rPr>
                <w:rFonts w:ascii="Times New Roman" w:eastAsia="DengXian" w:hAnsi="Times New Roman" w:cs="Times New Roman"/>
                <w:color w:val="000000"/>
                <w:kern w:val="0"/>
                <w:sz w:val="22"/>
              </w:rPr>
              <w:t>90</w:t>
            </w:r>
          </w:p>
        </w:tc>
        <w:tc>
          <w:tcPr>
            <w:tcW w:w="745" w:type="pct"/>
            <w:tcBorders>
              <w:bottom w:val="single" w:sz="4" w:space="0" w:color="auto"/>
            </w:tcBorders>
            <w:shd w:val="clear" w:color="auto" w:fill="auto"/>
            <w:noWrap/>
            <w:vAlign w:val="bottom"/>
            <w:hideMark/>
          </w:tcPr>
          <w:p w:rsidR="00060E9B" w:rsidRPr="00962B69" w:rsidRDefault="00060E9B" w:rsidP="00AF767A">
            <w:pPr>
              <w:widowControl/>
              <w:jc w:val="center"/>
              <w:rPr>
                <w:rFonts w:ascii="Times New Roman" w:eastAsia="DengXian" w:hAnsi="Times New Roman" w:cs="Times New Roman"/>
                <w:color w:val="000000"/>
                <w:kern w:val="0"/>
                <w:sz w:val="22"/>
              </w:rPr>
            </w:pPr>
            <w:r w:rsidRPr="00962B69">
              <w:rPr>
                <w:rFonts w:ascii="Times New Roman" w:eastAsia="DengXian" w:hAnsi="Times New Roman" w:cs="Times New Roman"/>
                <w:color w:val="000000"/>
                <w:kern w:val="0"/>
                <w:sz w:val="22"/>
              </w:rPr>
              <w:t>260</w:t>
            </w:r>
          </w:p>
        </w:tc>
        <w:tc>
          <w:tcPr>
            <w:tcW w:w="745" w:type="pct"/>
            <w:tcBorders>
              <w:bottom w:val="single" w:sz="4" w:space="0" w:color="auto"/>
            </w:tcBorders>
            <w:shd w:val="clear" w:color="auto" w:fill="auto"/>
            <w:noWrap/>
            <w:vAlign w:val="bottom"/>
            <w:hideMark/>
          </w:tcPr>
          <w:p w:rsidR="00060E9B" w:rsidRPr="00962B69" w:rsidRDefault="00060E9B" w:rsidP="00AF767A">
            <w:pPr>
              <w:widowControl/>
              <w:jc w:val="center"/>
              <w:rPr>
                <w:rFonts w:ascii="Times New Roman" w:eastAsia="DengXian" w:hAnsi="Times New Roman" w:cs="Times New Roman"/>
                <w:color w:val="000000"/>
                <w:kern w:val="0"/>
                <w:sz w:val="22"/>
              </w:rPr>
            </w:pPr>
            <w:r w:rsidRPr="00962B69">
              <w:rPr>
                <w:rFonts w:ascii="Times New Roman" w:eastAsia="DengXian" w:hAnsi="Times New Roman" w:cs="Times New Roman"/>
                <w:color w:val="000000"/>
                <w:kern w:val="0"/>
                <w:sz w:val="22"/>
              </w:rPr>
              <w:t>7.76E-15</w:t>
            </w:r>
          </w:p>
        </w:tc>
      </w:tr>
    </w:tbl>
    <w:p w:rsidR="00060E9B" w:rsidRDefault="00060E9B">
      <w:pPr>
        <w:rPr>
          <w:rFonts w:ascii="Times New Roman" w:hAnsi="Times New Roman" w:cs="Times New Roman"/>
          <w:sz w:val="24"/>
          <w:szCs w:val="24"/>
        </w:rPr>
      </w:pPr>
    </w:p>
    <w:p w:rsidR="00060E9B" w:rsidRPr="00895E2D" w:rsidRDefault="00E228D9" w:rsidP="00060E9B">
      <w:pPr>
        <w:rPr>
          <w:rFonts w:ascii="Times New Roman" w:hAnsi="Times New Roman" w:cs="Times New Roman"/>
          <w:sz w:val="24"/>
          <w:szCs w:val="24"/>
        </w:rPr>
      </w:pPr>
      <w:r>
        <w:rPr>
          <w:rFonts w:ascii="Times New Roman" w:hAnsi="Times New Roman" w:cs="Times New Roman" w:hint="eastAsia"/>
          <w:sz w:val="24"/>
          <w:szCs w:val="24"/>
        </w:rPr>
        <w:t>Table S</w:t>
      </w:r>
      <w:r w:rsidR="00060E9B" w:rsidRPr="005425BC">
        <w:rPr>
          <w:rFonts w:ascii="Times New Roman" w:hAnsi="Times New Roman" w:cs="Times New Roman"/>
          <w:sz w:val="24"/>
          <w:szCs w:val="24"/>
        </w:rPr>
        <w:t>1</w:t>
      </w:r>
      <w:r w:rsidR="00051F39">
        <w:rPr>
          <w:rFonts w:ascii="Times New Roman" w:hAnsi="Times New Roman" w:cs="Times New Roman"/>
          <w:sz w:val="24"/>
          <w:szCs w:val="24"/>
        </w:rPr>
        <w:t xml:space="preserve">3 </w:t>
      </w:r>
      <w:r w:rsidR="00060E9B" w:rsidRPr="005425BC">
        <w:rPr>
          <w:rFonts w:ascii="Times New Roman" w:hAnsi="Times New Roman" w:cs="Times New Roman"/>
          <w:sz w:val="24"/>
          <w:szCs w:val="24"/>
        </w:rPr>
        <w:t xml:space="preserve">| </w:t>
      </w:r>
      <w:r w:rsidR="003F70A6">
        <w:rPr>
          <w:rFonts w:ascii="Times New Roman" w:hAnsi="Times New Roman" w:cs="Times New Roman"/>
          <w:sz w:val="24"/>
          <w:szCs w:val="24"/>
        </w:rPr>
        <w:t>W</w:t>
      </w:r>
      <w:r w:rsidR="00060E9B" w:rsidRPr="005425BC">
        <w:rPr>
          <w:rFonts w:ascii="Times New Roman" w:hAnsi="Times New Roman" w:cs="Times New Roman"/>
          <w:sz w:val="24"/>
          <w:szCs w:val="24"/>
        </w:rPr>
        <w:t xml:space="preserve">eak gene expression correlation between </w:t>
      </w:r>
      <w:r w:rsidR="003F70A6">
        <w:rPr>
          <w:rFonts w:ascii="Times New Roman" w:hAnsi="Times New Roman" w:cs="Times New Roman"/>
          <w:sz w:val="24"/>
          <w:szCs w:val="24"/>
        </w:rPr>
        <w:t xml:space="preserve">maize </w:t>
      </w:r>
      <w:r w:rsidR="00895E2D">
        <w:rPr>
          <w:rFonts w:ascii="Times New Roman" w:hAnsi="Times New Roman" w:cs="Times New Roman"/>
          <w:sz w:val="24"/>
          <w:szCs w:val="24"/>
        </w:rPr>
        <w:t>gene pairs</w:t>
      </w:r>
      <w:r w:rsidR="003F70A6">
        <w:rPr>
          <w:rFonts w:ascii="Times New Roman" w:hAnsi="Times New Roman" w:cs="Times New Roman"/>
          <w:sz w:val="24"/>
          <w:szCs w:val="24"/>
        </w:rPr>
        <w:t xml:space="preserve"> involved in chromatin loop </w:t>
      </w:r>
      <w:r w:rsidR="00887EFE">
        <w:rPr>
          <w:rFonts w:ascii="Times New Roman" w:hAnsi="Times New Roman" w:cs="Times New Roman"/>
          <w:sz w:val="24"/>
          <w:szCs w:val="24"/>
        </w:rPr>
        <w:t>(</w:t>
      </w:r>
      <w:r w:rsidR="003F70A6">
        <w:rPr>
          <w:rFonts w:ascii="Times New Roman" w:hAnsi="Times New Roman" w:cs="Times New Roman"/>
          <w:sz w:val="24"/>
          <w:szCs w:val="24"/>
        </w:rPr>
        <w:t xml:space="preserve">data for </w:t>
      </w:r>
      <w:r w:rsidR="00887EFE">
        <w:rPr>
          <w:rFonts w:ascii="Times New Roman" w:hAnsi="Times New Roman" w:cs="Times New Roman"/>
          <w:sz w:val="24"/>
          <w:szCs w:val="24"/>
        </w:rPr>
        <w:t>Fig</w:t>
      </w:r>
      <w:r w:rsidR="00684EA9">
        <w:rPr>
          <w:rFonts w:ascii="Times New Roman" w:hAnsi="Times New Roman" w:cs="Times New Roman"/>
          <w:sz w:val="24"/>
          <w:szCs w:val="24"/>
        </w:rPr>
        <w:t>ure</w:t>
      </w:r>
      <w:r w:rsidR="00887EFE">
        <w:rPr>
          <w:rFonts w:ascii="Times New Roman" w:hAnsi="Times New Roman" w:cs="Times New Roman"/>
          <w:sz w:val="24"/>
          <w:szCs w:val="24"/>
        </w:rPr>
        <w:t xml:space="preserve"> S</w:t>
      </w:r>
      <w:r w:rsidR="0024296A">
        <w:rPr>
          <w:rFonts w:ascii="Times New Roman" w:hAnsi="Times New Roman" w:cs="Times New Roman"/>
          <w:sz w:val="24"/>
          <w:szCs w:val="24"/>
        </w:rPr>
        <w:t>9</w:t>
      </w:r>
      <w:r w:rsidR="00887EFE">
        <w:rPr>
          <w:rFonts w:ascii="Times New Roman" w:hAnsi="Times New Roman" w:cs="Times New Roman"/>
          <w:sz w:val="24"/>
          <w:szCs w:val="24"/>
        </w:rPr>
        <w:t>)</w:t>
      </w:r>
      <w:r w:rsidR="003F70A6">
        <w:rPr>
          <w:rFonts w:ascii="Times New Roman" w:hAnsi="Times New Roman" w:cs="Times New Roman"/>
          <w:sz w:val="24"/>
          <w:szCs w:val="24"/>
        </w:rPr>
        <w:t>.</w:t>
      </w:r>
      <w:r w:rsidR="0047743D">
        <w:rPr>
          <w:rFonts w:ascii="Times New Roman" w:hAnsi="Times New Roman" w:cs="Times New Roman"/>
          <w:sz w:val="24"/>
          <w:szCs w:val="24"/>
        </w:rPr>
        <w:t xml:space="preserve"> The median and KS test p-value of gene expression correlation between the loop connected gene pairs as well as between random gene pairs of the same genomic distance.</w:t>
      </w:r>
      <w:r w:rsidR="00051F39">
        <w:rPr>
          <w:rFonts w:ascii="Times New Roman" w:hAnsi="Times New Roman" w:cs="Times New Roman"/>
          <w:sz w:val="24"/>
          <w:szCs w:val="24"/>
        </w:rPr>
        <w:t>The human loop genes have strong expression correlation, while t</w:t>
      </w:r>
      <w:r w:rsidR="00684EA9">
        <w:rPr>
          <w:rFonts w:ascii="Times New Roman" w:hAnsi="Times New Roman" w:cs="Times New Roman"/>
          <w:sz w:val="24"/>
          <w:szCs w:val="24"/>
        </w:rPr>
        <w:t xml:space="preserve">he </w:t>
      </w:r>
      <w:r w:rsidR="00051F39">
        <w:rPr>
          <w:rFonts w:ascii="Times New Roman" w:hAnsi="Times New Roman" w:cs="Times New Roman"/>
          <w:sz w:val="24"/>
          <w:szCs w:val="24"/>
        </w:rPr>
        <w:t xml:space="preserve">maize </w:t>
      </w:r>
      <w:r w:rsidR="00684EA9">
        <w:rPr>
          <w:rFonts w:ascii="Times New Roman" w:hAnsi="Times New Roman" w:cs="Times New Roman"/>
          <w:sz w:val="24"/>
          <w:szCs w:val="24"/>
        </w:rPr>
        <w:t xml:space="preserve">loops conserved in all three tissues </w:t>
      </w:r>
      <w:r w:rsidR="00051F39">
        <w:rPr>
          <w:rFonts w:ascii="Times New Roman" w:hAnsi="Times New Roman" w:cs="Times New Roman"/>
          <w:sz w:val="24"/>
          <w:szCs w:val="24"/>
        </w:rPr>
        <w:t>have the weakest expression correlation.</w:t>
      </w:r>
    </w:p>
    <w:tbl>
      <w:tblPr>
        <w:tblW w:w="3881" w:type="pct"/>
        <w:tblLook w:val="04A0"/>
      </w:tblPr>
      <w:tblGrid>
        <w:gridCol w:w="3706"/>
        <w:gridCol w:w="2431"/>
        <w:gridCol w:w="2436"/>
        <w:gridCol w:w="2429"/>
      </w:tblGrid>
      <w:tr w:rsidR="00060E9B" w:rsidRPr="0023758C" w:rsidTr="00DA253F">
        <w:trPr>
          <w:trHeight w:val="238"/>
        </w:trPr>
        <w:tc>
          <w:tcPr>
            <w:tcW w:w="1684" w:type="pct"/>
            <w:vMerge w:val="restart"/>
            <w:tcBorders>
              <w:top w:val="single" w:sz="4" w:space="0" w:color="auto"/>
            </w:tcBorders>
            <w:shd w:val="clear" w:color="auto" w:fill="auto"/>
            <w:noWrap/>
            <w:vAlign w:val="bottom"/>
            <w:hideMark/>
          </w:tcPr>
          <w:p w:rsidR="00060E9B" w:rsidRPr="0023758C" w:rsidRDefault="00060E9B" w:rsidP="002A2603">
            <w:pPr>
              <w:widowControl/>
              <w:jc w:val="center"/>
              <w:rPr>
                <w:rFonts w:ascii="Times New Roman" w:eastAsia="DengXian" w:hAnsi="Times New Roman" w:cs="Times New Roman"/>
                <w:color w:val="000000"/>
                <w:kern w:val="0"/>
                <w:sz w:val="24"/>
                <w:szCs w:val="24"/>
              </w:rPr>
            </w:pPr>
          </w:p>
        </w:tc>
        <w:tc>
          <w:tcPr>
            <w:tcW w:w="2212" w:type="pct"/>
            <w:gridSpan w:val="2"/>
            <w:tcBorders>
              <w:top w:val="single" w:sz="4" w:space="0" w:color="auto"/>
              <w:bottom w:val="single" w:sz="4" w:space="0" w:color="auto"/>
            </w:tcBorders>
            <w:shd w:val="clear" w:color="auto" w:fill="auto"/>
            <w:noWrap/>
            <w:vAlign w:val="bottom"/>
            <w:hideMark/>
          </w:tcPr>
          <w:p w:rsidR="00060E9B" w:rsidRPr="0023758C" w:rsidRDefault="00060E9B" w:rsidP="002A2603">
            <w:pPr>
              <w:widowControl/>
              <w:jc w:val="center"/>
              <w:rPr>
                <w:rFonts w:ascii="Times New Roman" w:eastAsia="DengXian" w:hAnsi="Times New Roman" w:cs="Times New Roman"/>
                <w:color w:val="000000"/>
                <w:kern w:val="0"/>
                <w:sz w:val="24"/>
                <w:szCs w:val="24"/>
              </w:rPr>
            </w:pPr>
            <w:r w:rsidRPr="0023758C">
              <w:rPr>
                <w:rFonts w:ascii="Times New Roman" w:eastAsia="DengXian" w:hAnsi="Times New Roman" w:cs="Times New Roman"/>
                <w:color w:val="000000"/>
                <w:kern w:val="0"/>
                <w:sz w:val="24"/>
                <w:szCs w:val="24"/>
              </w:rPr>
              <w:t>median</w:t>
            </w:r>
          </w:p>
        </w:tc>
        <w:tc>
          <w:tcPr>
            <w:tcW w:w="1104" w:type="pct"/>
            <w:vMerge w:val="restart"/>
            <w:tcBorders>
              <w:top w:val="single" w:sz="4" w:space="0" w:color="auto"/>
            </w:tcBorders>
            <w:shd w:val="clear" w:color="auto" w:fill="auto"/>
            <w:noWrap/>
            <w:vAlign w:val="bottom"/>
            <w:hideMark/>
          </w:tcPr>
          <w:p w:rsidR="00060E9B" w:rsidRPr="0023758C" w:rsidRDefault="00060E9B" w:rsidP="002A2603">
            <w:pPr>
              <w:widowControl/>
              <w:jc w:val="center"/>
              <w:rPr>
                <w:rFonts w:ascii="Times New Roman" w:eastAsia="DengXian" w:hAnsi="Times New Roman" w:cs="Times New Roman"/>
                <w:color w:val="000000"/>
                <w:kern w:val="0"/>
                <w:sz w:val="24"/>
                <w:szCs w:val="24"/>
              </w:rPr>
            </w:pPr>
            <w:r w:rsidRPr="002F07F3">
              <w:rPr>
                <w:rFonts w:ascii="Times New Roman" w:eastAsia="DengXian" w:hAnsi="Times New Roman" w:cs="Times New Roman"/>
                <w:noProof/>
                <w:color w:val="000000"/>
                <w:kern w:val="0"/>
                <w:sz w:val="24"/>
                <w:szCs w:val="24"/>
              </w:rPr>
              <w:t>p value</w:t>
            </w:r>
          </w:p>
        </w:tc>
      </w:tr>
      <w:tr w:rsidR="00060E9B" w:rsidRPr="0023758C" w:rsidTr="00DA253F">
        <w:trPr>
          <w:trHeight w:val="238"/>
        </w:trPr>
        <w:tc>
          <w:tcPr>
            <w:tcW w:w="1684" w:type="pct"/>
            <w:vMerge/>
            <w:tcBorders>
              <w:bottom w:val="single" w:sz="4" w:space="0" w:color="auto"/>
            </w:tcBorders>
            <w:vAlign w:val="center"/>
            <w:hideMark/>
          </w:tcPr>
          <w:p w:rsidR="00060E9B" w:rsidRPr="0023758C" w:rsidRDefault="00060E9B" w:rsidP="002A2603">
            <w:pPr>
              <w:widowControl/>
              <w:jc w:val="center"/>
              <w:rPr>
                <w:rFonts w:ascii="Times New Roman" w:eastAsia="DengXian" w:hAnsi="Times New Roman" w:cs="Times New Roman"/>
                <w:color w:val="000000"/>
                <w:kern w:val="0"/>
                <w:sz w:val="24"/>
                <w:szCs w:val="24"/>
              </w:rPr>
            </w:pPr>
          </w:p>
        </w:tc>
        <w:tc>
          <w:tcPr>
            <w:tcW w:w="1105" w:type="pct"/>
            <w:tcBorders>
              <w:top w:val="single" w:sz="4" w:space="0" w:color="auto"/>
              <w:bottom w:val="single" w:sz="4" w:space="0" w:color="auto"/>
            </w:tcBorders>
            <w:shd w:val="clear" w:color="auto" w:fill="auto"/>
            <w:noWrap/>
            <w:vAlign w:val="bottom"/>
            <w:hideMark/>
          </w:tcPr>
          <w:p w:rsidR="00060E9B" w:rsidRPr="0023758C" w:rsidRDefault="00060E9B" w:rsidP="002A2603">
            <w:pPr>
              <w:widowControl/>
              <w:jc w:val="center"/>
              <w:rPr>
                <w:rFonts w:ascii="Times New Roman" w:eastAsia="DengXian" w:hAnsi="Times New Roman" w:cs="Times New Roman"/>
                <w:color w:val="000000"/>
                <w:kern w:val="0"/>
                <w:sz w:val="24"/>
                <w:szCs w:val="24"/>
              </w:rPr>
            </w:pPr>
            <w:r w:rsidRPr="0023758C">
              <w:rPr>
                <w:rFonts w:ascii="Times New Roman" w:eastAsia="DengXian" w:hAnsi="Times New Roman" w:cs="Times New Roman"/>
                <w:color w:val="000000"/>
                <w:kern w:val="0"/>
                <w:sz w:val="24"/>
                <w:szCs w:val="24"/>
              </w:rPr>
              <w:t>actual</w:t>
            </w:r>
          </w:p>
        </w:tc>
        <w:tc>
          <w:tcPr>
            <w:tcW w:w="1107" w:type="pct"/>
            <w:tcBorders>
              <w:top w:val="single" w:sz="4" w:space="0" w:color="auto"/>
              <w:bottom w:val="single" w:sz="4" w:space="0" w:color="auto"/>
            </w:tcBorders>
            <w:shd w:val="clear" w:color="auto" w:fill="auto"/>
            <w:noWrap/>
            <w:vAlign w:val="bottom"/>
            <w:hideMark/>
          </w:tcPr>
          <w:p w:rsidR="00060E9B" w:rsidRPr="0023758C" w:rsidRDefault="00060E9B" w:rsidP="002A2603">
            <w:pPr>
              <w:widowControl/>
              <w:jc w:val="center"/>
              <w:rPr>
                <w:rFonts w:ascii="Times New Roman" w:eastAsia="DengXian" w:hAnsi="Times New Roman" w:cs="Times New Roman"/>
                <w:color w:val="000000"/>
                <w:kern w:val="0"/>
                <w:sz w:val="24"/>
                <w:szCs w:val="24"/>
              </w:rPr>
            </w:pPr>
            <w:r w:rsidRPr="0023758C">
              <w:rPr>
                <w:rFonts w:ascii="Times New Roman" w:eastAsia="DengXian" w:hAnsi="Times New Roman" w:cs="Times New Roman"/>
                <w:color w:val="000000"/>
                <w:kern w:val="0"/>
                <w:sz w:val="24"/>
                <w:szCs w:val="24"/>
              </w:rPr>
              <w:t>random</w:t>
            </w:r>
          </w:p>
        </w:tc>
        <w:tc>
          <w:tcPr>
            <w:tcW w:w="1104" w:type="pct"/>
            <w:vMerge/>
            <w:tcBorders>
              <w:bottom w:val="single" w:sz="4" w:space="0" w:color="auto"/>
            </w:tcBorders>
            <w:vAlign w:val="center"/>
            <w:hideMark/>
          </w:tcPr>
          <w:p w:rsidR="00060E9B" w:rsidRPr="0023758C" w:rsidRDefault="00060E9B" w:rsidP="002A2603">
            <w:pPr>
              <w:widowControl/>
              <w:jc w:val="center"/>
              <w:rPr>
                <w:rFonts w:ascii="Times New Roman" w:eastAsia="DengXian" w:hAnsi="Times New Roman" w:cs="Times New Roman"/>
                <w:color w:val="000000"/>
                <w:kern w:val="0"/>
                <w:sz w:val="24"/>
                <w:szCs w:val="24"/>
              </w:rPr>
            </w:pPr>
          </w:p>
        </w:tc>
      </w:tr>
      <w:tr w:rsidR="002A2603" w:rsidRPr="0023758C" w:rsidTr="00DA253F">
        <w:trPr>
          <w:trHeight w:val="238"/>
        </w:trPr>
        <w:tc>
          <w:tcPr>
            <w:tcW w:w="1684" w:type="pct"/>
            <w:tcBorders>
              <w:top w:val="single" w:sz="4" w:space="0" w:color="auto"/>
            </w:tcBorders>
            <w:shd w:val="clear" w:color="auto" w:fill="auto"/>
            <w:noWrap/>
            <w:vAlign w:val="bottom"/>
            <w:hideMark/>
          </w:tcPr>
          <w:p w:rsidR="002A2603" w:rsidRPr="0023758C" w:rsidRDefault="002A2603" w:rsidP="002A2603">
            <w:pPr>
              <w:widowControl/>
              <w:jc w:val="center"/>
              <w:rPr>
                <w:rFonts w:ascii="Times New Roman" w:eastAsia="DengXian" w:hAnsi="Times New Roman" w:cs="Times New Roman"/>
                <w:color w:val="000000"/>
                <w:kern w:val="0"/>
                <w:sz w:val="24"/>
                <w:szCs w:val="24"/>
              </w:rPr>
            </w:pPr>
            <w:r w:rsidRPr="0023758C">
              <w:rPr>
                <w:rFonts w:ascii="Times New Roman" w:eastAsia="DengXian" w:hAnsi="Times New Roman" w:cs="Times New Roman"/>
                <w:color w:val="000000"/>
                <w:kern w:val="0"/>
                <w:sz w:val="24"/>
                <w:szCs w:val="24"/>
              </w:rPr>
              <w:t>Maize E</w:t>
            </w:r>
            <w:r w:rsidR="009E0983">
              <w:rPr>
                <w:rFonts w:ascii="Times New Roman" w:eastAsia="DengXian" w:hAnsi="Times New Roman" w:cs="Times New Roman" w:hint="eastAsia"/>
                <w:color w:val="000000"/>
                <w:kern w:val="0"/>
                <w:sz w:val="24"/>
                <w:szCs w:val="24"/>
              </w:rPr>
              <w:t>N</w:t>
            </w:r>
          </w:p>
        </w:tc>
        <w:tc>
          <w:tcPr>
            <w:tcW w:w="1105" w:type="pct"/>
            <w:tcBorders>
              <w:top w:val="single" w:sz="4" w:space="0" w:color="auto"/>
            </w:tcBorders>
            <w:shd w:val="clear" w:color="auto" w:fill="auto"/>
            <w:noWrap/>
            <w:vAlign w:val="center"/>
            <w:hideMark/>
          </w:tcPr>
          <w:p w:rsidR="002A2603" w:rsidRPr="002A2603" w:rsidRDefault="002A2603" w:rsidP="002A2603">
            <w:pPr>
              <w:widowControl/>
              <w:jc w:val="center"/>
              <w:rPr>
                <w:rFonts w:ascii="Times New Roman" w:eastAsia="DengXian" w:hAnsi="Times New Roman" w:cs="Times New Roman"/>
                <w:color w:val="000000"/>
                <w:kern w:val="0"/>
                <w:sz w:val="24"/>
                <w:szCs w:val="24"/>
              </w:rPr>
            </w:pPr>
            <w:r w:rsidRPr="002A2603">
              <w:rPr>
                <w:rFonts w:ascii="Times New Roman" w:eastAsia="DengXian" w:hAnsi="Times New Roman" w:cs="Times New Roman"/>
                <w:color w:val="000000"/>
                <w:sz w:val="24"/>
                <w:szCs w:val="24"/>
              </w:rPr>
              <w:t xml:space="preserve">-0.038 </w:t>
            </w:r>
          </w:p>
        </w:tc>
        <w:tc>
          <w:tcPr>
            <w:tcW w:w="1107" w:type="pct"/>
            <w:tcBorders>
              <w:top w:val="single" w:sz="4" w:space="0" w:color="auto"/>
            </w:tcBorders>
            <w:shd w:val="clear" w:color="auto" w:fill="auto"/>
            <w:noWrap/>
            <w:vAlign w:val="center"/>
            <w:hideMark/>
          </w:tcPr>
          <w:p w:rsidR="002A2603" w:rsidRPr="002A2603" w:rsidRDefault="002A2603" w:rsidP="002A2603">
            <w:pPr>
              <w:widowControl/>
              <w:jc w:val="center"/>
              <w:rPr>
                <w:rFonts w:ascii="Times New Roman" w:eastAsia="DengXian" w:hAnsi="Times New Roman" w:cs="Times New Roman"/>
                <w:color w:val="000000"/>
                <w:kern w:val="0"/>
                <w:sz w:val="24"/>
                <w:szCs w:val="24"/>
              </w:rPr>
            </w:pPr>
            <w:r w:rsidRPr="002A2603">
              <w:rPr>
                <w:rFonts w:ascii="Times New Roman" w:eastAsia="DengXian" w:hAnsi="Times New Roman" w:cs="Times New Roman"/>
                <w:color w:val="000000"/>
                <w:sz w:val="24"/>
                <w:szCs w:val="24"/>
              </w:rPr>
              <w:t xml:space="preserve">-0.054 </w:t>
            </w:r>
          </w:p>
        </w:tc>
        <w:tc>
          <w:tcPr>
            <w:tcW w:w="1104" w:type="pct"/>
            <w:tcBorders>
              <w:top w:val="single" w:sz="4" w:space="0" w:color="auto"/>
            </w:tcBorders>
            <w:shd w:val="clear" w:color="auto" w:fill="auto"/>
            <w:noWrap/>
            <w:vAlign w:val="center"/>
            <w:hideMark/>
          </w:tcPr>
          <w:p w:rsidR="002A2603" w:rsidRPr="002A2603" w:rsidRDefault="002A2603" w:rsidP="002A2603">
            <w:pPr>
              <w:widowControl/>
              <w:jc w:val="center"/>
              <w:rPr>
                <w:rFonts w:ascii="Times New Roman" w:eastAsia="DengXian" w:hAnsi="Times New Roman" w:cs="Times New Roman"/>
                <w:color w:val="000000"/>
                <w:kern w:val="0"/>
                <w:sz w:val="24"/>
                <w:szCs w:val="24"/>
              </w:rPr>
            </w:pPr>
            <w:r w:rsidRPr="002A2603">
              <w:rPr>
                <w:rFonts w:ascii="Times New Roman" w:eastAsia="DengXian" w:hAnsi="Times New Roman" w:cs="Times New Roman"/>
                <w:color w:val="000000"/>
                <w:sz w:val="24"/>
                <w:szCs w:val="24"/>
              </w:rPr>
              <w:t>3.50E-03</w:t>
            </w:r>
          </w:p>
        </w:tc>
      </w:tr>
      <w:tr w:rsidR="00D912AC" w:rsidRPr="0023758C" w:rsidTr="00DA253F">
        <w:trPr>
          <w:trHeight w:val="238"/>
        </w:trPr>
        <w:tc>
          <w:tcPr>
            <w:tcW w:w="1684" w:type="pct"/>
            <w:shd w:val="clear" w:color="auto" w:fill="auto"/>
            <w:noWrap/>
            <w:vAlign w:val="bottom"/>
            <w:hideMark/>
          </w:tcPr>
          <w:p w:rsidR="00D912AC" w:rsidRPr="0023758C" w:rsidRDefault="00D912AC" w:rsidP="00B17252">
            <w:pPr>
              <w:widowControl/>
              <w:jc w:val="center"/>
              <w:rPr>
                <w:rFonts w:ascii="Times New Roman" w:eastAsia="DengXian" w:hAnsi="Times New Roman" w:cs="Times New Roman"/>
                <w:color w:val="000000"/>
                <w:kern w:val="0"/>
                <w:sz w:val="24"/>
                <w:szCs w:val="24"/>
              </w:rPr>
            </w:pPr>
            <w:r w:rsidRPr="0023758C">
              <w:rPr>
                <w:rFonts w:ascii="Times New Roman" w:eastAsia="DengXian" w:hAnsi="Times New Roman" w:cs="Times New Roman"/>
                <w:color w:val="000000"/>
                <w:kern w:val="0"/>
                <w:sz w:val="24"/>
                <w:szCs w:val="24"/>
              </w:rPr>
              <w:t xml:space="preserve">Maize </w:t>
            </w:r>
            <w:r w:rsidR="00B17252">
              <w:rPr>
                <w:rFonts w:ascii="Times New Roman" w:eastAsia="DengXian" w:hAnsi="Times New Roman" w:cs="Times New Roman"/>
                <w:color w:val="000000"/>
                <w:kern w:val="0"/>
                <w:sz w:val="24"/>
                <w:szCs w:val="24"/>
              </w:rPr>
              <w:t>ME</w:t>
            </w:r>
          </w:p>
        </w:tc>
        <w:tc>
          <w:tcPr>
            <w:tcW w:w="1105" w:type="pct"/>
            <w:shd w:val="clear" w:color="auto" w:fill="auto"/>
            <w:noWrap/>
            <w:vAlign w:val="center"/>
            <w:hideMark/>
          </w:tcPr>
          <w:p w:rsidR="00D912AC" w:rsidRPr="002A2603" w:rsidRDefault="00D912AC" w:rsidP="00B17252">
            <w:pPr>
              <w:widowControl/>
              <w:jc w:val="center"/>
              <w:rPr>
                <w:rFonts w:ascii="Times New Roman" w:eastAsia="DengXian" w:hAnsi="Times New Roman" w:cs="Times New Roman"/>
                <w:color w:val="000000"/>
                <w:kern w:val="0"/>
                <w:sz w:val="24"/>
                <w:szCs w:val="24"/>
              </w:rPr>
            </w:pPr>
            <w:r w:rsidRPr="002A2603">
              <w:rPr>
                <w:rFonts w:ascii="Times New Roman" w:eastAsia="DengXian" w:hAnsi="Times New Roman" w:cs="Times New Roman"/>
                <w:color w:val="000000"/>
                <w:sz w:val="24"/>
                <w:szCs w:val="24"/>
              </w:rPr>
              <w:t>-0.03</w:t>
            </w:r>
            <w:r w:rsidR="00B17252">
              <w:rPr>
                <w:rFonts w:ascii="Times New Roman" w:eastAsia="DengXian" w:hAnsi="Times New Roman" w:cs="Times New Roman"/>
                <w:color w:val="000000"/>
                <w:sz w:val="24"/>
                <w:szCs w:val="24"/>
              </w:rPr>
              <w:t>3</w:t>
            </w:r>
          </w:p>
        </w:tc>
        <w:tc>
          <w:tcPr>
            <w:tcW w:w="1107" w:type="pct"/>
            <w:shd w:val="clear" w:color="auto" w:fill="auto"/>
            <w:noWrap/>
            <w:vAlign w:val="center"/>
            <w:hideMark/>
          </w:tcPr>
          <w:p w:rsidR="00D912AC" w:rsidRPr="002A2603" w:rsidRDefault="00D912AC" w:rsidP="00B17252">
            <w:pPr>
              <w:widowControl/>
              <w:jc w:val="center"/>
              <w:rPr>
                <w:rFonts w:ascii="Times New Roman" w:eastAsia="DengXian" w:hAnsi="Times New Roman" w:cs="Times New Roman"/>
                <w:color w:val="000000"/>
                <w:kern w:val="0"/>
                <w:sz w:val="24"/>
                <w:szCs w:val="24"/>
              </w:rPr>
            </w:pPr>
            <w:r w:rsidRPr="002A2603">
              <w:rPr>
                <w:rFonts w:ascii="Times New Roman" w:eastAsia="DengXian" w:hAnsi="Times New Roman" w:cs="Times New Roman"/>
                <w:color w:val="000000"/>
                <w:sz w:val="24"/>
                <w:szCs w:val="24"/>
              </w:rPr>
              <w:t>-0.05</w:t>
            </w:r>
            <w:r w:rsidR="00B17252">
              <w:rPr>
                <w:rFonts w:ascii="Times New Roman" w:eastAsia="DengXian" w:hAnsi="Times New Roman" w:cs="Times New Roman"/>
                <w:color w:val="000000"/>
                <w:sz w:val="24"/>
                <w:szCs w:val="24"/>
              </w:rPr>
              <w:t>4</w:t>
            </w:r>
          </w:p>
        </w:tc>
        <w:tc>
          <w:tcPr>
            <w:tcW w:w="1104" w:type="pct"/>
            <w:shd w:val="clear" w:color="auto" w:fill="auto"/>
            <w:noWrap/>
            <w:vAlign w:val="center"/>
            <w:hideMark/>
          </w:tcPr>
          <w:p w:rsidR="00D912AC" w:rsidRPr="002A2603" w:rsidRDefault="00D912AC" w:rsidP="00D912AC">
            <w:pPr>
              <w:widowControl/>
              <w:jc w:val="center"/>
              <w:rPr>
                <w:rFonts w:ascii="Times New Roman" w:eastAsia="DengXian" w:hAnsi="Times New Roman" w:cs="Times New Roman"/>
                <w:color w:val="000000"/>
                <w:kern w:val="0"/>
                <w:sz w:val="24"/>
                <w:szCs w:val="24"/>
              </w:rPr>
            </w:pPr>
            <w:r w:rsidRPr="002A2603">
              <w:rPr>
                <w:rFonts w:ascii="Times New Roman" w:eastAsia="DengXian" w:hAnsi="Times New Roman" w:cs="Times New Roman"/>
                <w:color w:val="000000"/>
                <w:sz w:val="24"/>
                <w:szCs w:val="24"/>
              </w:rPr>
              <w:t>2.80E-08</w:t>
            </w:r>
          </w:p>
        </w:tc>
      </w:tr>
      <w:tr w:rsidR="00D912AC" w:rsidRPr="0023758C" w:rsidTr="00DA253F">
        <w:trPr>
          <w:trHeight w:val="238"/>
        </w:trPr>
        <w:tc>
          <w:tcPr>
            <w:tcW w:w="1684" w:type="pct"/>
            <w:shd w:val="clear" w:color="auto" w:fill="auto"/>
            <w:noWrap/>
            <w:vAlign w:val="bottom"/>
            <w:hideMark/>
          </w:tcPr>
          <w:p w:rsidR="00D912AC" w:rsidRPr="0023758C" w:rsidRDefault="00D912AC" w:rsidP="00D912AC">
            <w:pPr>
              <w:widowControl/>
              <w:jc w:val="center"/>
              <w:rPr>
                <w:rFonts w:ascii="Times New Roman" w:eastAsia="DengXian" w:hAnsi="Times New Roman" w:cs="Times New Roman"/>
                <w:color w:val="000000"/>
                <w:kern w:val="0"/>
                <w:sz w:val="24"/>
                <w:szCs w:val="24"/>
              </w:rPr>
            </w:pPr>
            <w:r w:rsidRPr="0023758C">
              <w:rPr>
                <w:rFonts w:ascii="Times New Roman" w:eastAsia="DengXian" w:hAnsi="Times New Roman" w:cs="Times New Roman"/>
                <w:color w:val="000000"/>
                <w:kern w:val="0"/>
                <w:sz w:val="24"/>
                <w:szCs w:val="24"/>
              </w:rPr>
              <w:t>Maize BS</w:t>
            </w:r>
          </w:p>
        </w:tc>
        <w:tc>
          <w:tcPr>
            <w:tcW w:w="1105" w:type="pct"/>
            <w:shd w:val="clear" w:color="auto" w:fill="auto"/>
            <w:noWrap/>
            <w:vAlign w:val="center"/>
            <w:hideMark/>
          </w:tcPr>
          <w:p w:rsidR="00D912AC" w:rsidRPr="002A2603" w:rsidRDefault="00D912AC" w:rsidP="00D912AC">
            <w:pPr>
              <w:widowControl/>
              <w:jc w:val="center"/>
              <w:rPr>
                <w:rFonts w:ascii="Times New Roman" w:eastAsia="DengXian" w:hAnsi="Times New Roman" w:cs="Times New Roman"/>
                <w:color w:val="000000"/>
                <w:kern w:val="0"/>
                <w:sz w:val="24"/>
                <w:szCs w:val="24"/>
              </w:rPr>
            </w:pPr>
            <w:r w:rsidRPr="002A2603">
              <w:rPr>
                <w:rFonts w:ascii="Times New Roman" w:eastAsia="DengXian" w:hAnsi="Times New Roman" w:cs="Times New Roman"/>
                <w:color w:val="000000"/>
                <w:sz w:val="24"/>
                <w:szCs w:val="24"/>
              </w:rPr>
              <w:t xml:space="preserve">-0.037 </w:t>
            </w:r>
          </w:p>
        </w:tc>
        <w:tc>
          <w:tcPr>
            <w:tcW w:w="1107" w:type="pct"/>
            <w:shd w:val="clear" w:color="auto" w:fill="auto"/>
            <w:noWrap/>
            <w:vAlign w:val="center"/>
            <w:hideMark/>
          </w:tcPr>
          <w:p w:rsidR="00D912AC" w:rsidRPr="002A2603" w:rsidRDefault="00D912AC" w:rsidP="00D912AC">
            <w:pPr>
              <w:widowControl/>
              <w:jc w:val="center"/>
              <w:rPr>
                <w:rFonts w:ascii="Times New Roman" w:eastAsia="DengXian" w:hAnsi="Times New Roman" w:cs="Times New Roman"/>
                <w:color w:val="000000"/>
                <w:kern w:val="0"/>
                <w:sz w:val="24"/>
                <w:szCs w:val="24"/>
              </w:rPr>
            </w:pPr>
            <w:r w:rsidRPr="002A2603">
              <w:rPr>
                <w:rFonts w:ascii="Times New Roman" w:eastAsia="DengXian" w:hAnsi="Times New Roman" w:cs="Times New Roman"/>
                <w:color w:val="000000"/>
                <w:sz w:val="24"/>
                <w:szCs w:val="24"/>
              </w:rPr>
              <w:t xml:space="preserve">-0.055 </w:t>
            </w:r>
          </w:p>
        </w:tc>
        <w:tc>
          <w:tcPr>
            <w:tcW w:w="1104" w:type="pct"/>
            <w:shd w:val="clear" w:color="auto" w:fill="auto"/>
            <w:noWrap/>
            <w:vAlign w:val="center"/>
            <w:hideMark/>
          </w:tcPr>
          <w:p w:rsidR="00D912AC" w:rsidRPr="002A2603" w:rsidRDefault="00D912AC" w:rsidP="00D912AC">
            <w:pPr>
              <w:widowControl/>
              <w:jc w:val="center"/>
              <w:rPr>
                <w:rFonts w:ascii="Times New Roman" w:eastAsia="DengXian" w:hAnsi="Times New Roman" w:cs="Times New Roman"/>
                <w:color w:val="000000"/>
                <w:kern w:val="0"/>
                <w:sz w:val="24"/>
                <w:szCs w:val="24"/>
              </w:rPr>
            </w:pPr>
            <w:r w:rsidRPr="002A2603">
              <w:rPr>
                <w:rFonts w:ascii="Times New Roman" w:eastAsia="DengXian" w:hAnsi="Times New Roman" w:cs="Times New Roman"/>
                <w:color w:val="000000"/>
                <w:sz w:val="24"/>
                <w:szCs w:val="24"/>
              </w:rPr>
              <w:t>2.80E-08</w:t>
            </w:r>
          </w:p>
        </w:tc>
      </w:tr>
      <w:tr w:rsidR="00D912AC" w:rsidRPr="0023758C" w:rsidTr="00DA253F">
        <w:trPr>
          <w:trHeight w:val="238"/>
        </w:trPr>
        <w:tc>
          <w:tcPr>
            <w:tcW w:w="1684" w:type="pct"/>
            <w:shd w:val="clear" w:color="auto" w:fill="auto"/>
            <w:noWrap/>
            <w:vAlign w:val="bottom"/>
          </w:tcPr>
          <w:p w:rsidR="00D912AC" w:rsidRPr="00051F39" w:rsidRDefault="00804996" w:rsidP="00D912AC">
            <w:pPr>
              <w:widowControl/>
              <w:jc w:val="center"/>
              <w:rPr>
                <w:rFonts w:ascii="Times New Roman" w:eastAsia="DengXian" w:hAnsi="Times New Roman" w:cs="Times New Roman"/>
                <w:color w:val="000000" w:themeColor="text1"/>
                <w:kern w:val="0"/>
                <w:sz w:val="24"/>
                <w:szCs w:val="24"/>
              </w:rPr>
            </w:pPr>
            <w:r w:rsidRPr="00051F39">
              <w:rPr>
                <w:rFonts w:ascii="Times New Roman" w:eastAsia="DengXian" w:hAnsi="Times New Roman" w:cs="Times New Roman" w:hint="eastAsia"/>
                <w:color w:val="000000" w:themeColor="text1"/>
                <w:kern w:val="0"/>
                <w:sz w:val="24"/>
                <w:szCs w:val="24"/>
              </w:rPr>
              <w:t>M</w:t>
            </w:r>
            <w:r w:rsidRPr="00051F39">
              <w:rPr>
                <w:rFonts w:ascii="Times New Roman" w:eastAsia="DengXian" w:hAnsi="Times New Roman" w:cs="Times New Roman"/>
                <w:color w:val="000000" w:themeColor="text1"/>
                <w:kern w:val="0"/>
                <w:sz w:val="24"/>
                <w:szCs w:val="24"/>
              </w:rPr>
              <w:t>aize conserved</w:t>
            </w:r>
            <w:r w:rsidR="00051F39" w:rsidRPr="00051F39">
              <w:rPr>
                <w:rFonts w:ascii="Times New Roman" w:eastAsia="DengXian" w:hAnsi="Times New Roman" w:cs="Times New Roman"/>
                <w:color w:val="000000" w:themeColor="text1"/>
                <w:kern w:val="0"/>
                <w:sz w:val="24"/>
                <w:szCs w:val="24"/>
              </w:rPr>
              <w:t xml:space="preserve"> loop</w:t>
            </w:r>
            <w:r w:rsidR="00424D2C">
              <w:rPr>
                <w:rFonts w:ascii="Times New Roman" w:eastAsia="DengXian" w:hAnsi="Times New Roman" w:cs="Times New Roman"/>
                <w:color w:val="000000" w:themeColor="text1"/>
                <w:kern w:val="0"/>
                <w:sz w:val="24"/>
                <w:szCs w:val="24"/>
              </w:rPr>
              <w:t>s</w:t>
            </w:r>
          </w:p>
        </w:tc>
        <w:tc>
          <w:tcPr>
            <w:tcW w:w="1105" w:type="pct"/>
            <w:shd w:val="clear" w:color="auto" w:fill="auto"/>
            <w:noWrap/>
            <w:vAlign w:val="center"/>
          </w:tcPr>
          <w:p w:rsidR="00D912AC" w:rsidRPr="00051F39" w:rsidRDefault="00F300CE" w:rsidP="00D912AC">
            <w:pPr>
              <w:widowControl/>
              <w:jc w:val="center"/>
              <w:rPr>
                <w:rFonts w:ascii="Times New Roman" w:eastAsia="DengXian" w:hAnsi="Times New Roman" w:cs="Times New Roman"/>
                <w:color w:val="000000" w:themeColor="text1"/>
                <w:sz w:val="24"/>
                <w:szCs w:val="24"/>
              </w:rPr>
            </w:pPr>
            <w:r w:rsidRPr="00051F39">
              <w:rPr>
                <w:rFonts w:ascii="Times New Roman" w:eastAsia="DengXian" w:hAnsi="Times New Roman" w:cs="Times New Roman" w:hint="eastAsia"/>
                <w:color w:val="000000" w:themeColor="text1"/>
                <w:sz w:val="24"/>
                <w:szCs w:val="24"/>
              </w:rPr>
              <w:t>-</w:t>
            </w:r>
            <w:r w:rsidRPr="00051F39">
              <w:rPr>
                <w:rFonts w:ascii="Times New Roman" w:eastAsia="DengXian" w:hAnsi="Times New Roman" w:cs="Times New Roman"/>
                <w:color w:val="000000" w:themeColor="text1"/>
                <w:sz w:val="24"/>
                <w:szCs w:val="24"/>
              </w:rPr>
              <w:t>0.02</w:t>
            </w:r>
            <w:r w:rsidR="00CD7562" w:rsidRPr="00051F39">
              <w:rPr>
                <w:rFonts w:ascii="Times New Roman" w:eastAsia="DengXian" w:hAnsi="Times New Roman" w:cs="Times New Roman"/>
                <w:color w:val="000000" w:themeColor="text1"/>
                <w:sz w:val="24"/>
                <w:szCs w:val="24"/>
              </w:rPr>
              <w:t>2</w:t>
            </w:r>
          </w:p>
        </w:tc>
        <w:tc>
          <w:tcPr>
            <w:tcW w:w="1107" w:type="pct"/>
            <w:shd w:val="clear" w:color="auto" w:fill="auto"/>
            <w:noWrap/>
            <w:vAlign w:val="center"/>
          </w:tcPr>
          <w:p w:rsidR="00D912AC" w:rsidRPr="00051F39" w:rsidRDefault="00CD7562" w:rsidP="00D912AC">
            <w:pPr>
              <w:widowControl/>
              <w:jc w:val="center"/>
              <w:rPr>
                <w:rFonts w:ascii="Times New Roman" w:eastAsia="DengXian" w:hAnsi="Times New Roman" w:cs="Times New Roman"/>
                <w:color w:val="000000" w:themeColor="text1"/>
                <w:sz w:val="24"/>
                <w:szCs w:val="24"/>
              </w:rPr>
            </w:pPr>
            <w:r w:rsidRPr="00051F39">
              <w:rPr>
                <w:rFonts w:ascii="Times New Roman" w:eastAsia="DengXian" w:hAnsi="Times New Roman" w:cs="Times New Roman" w:hint="eastAsia"/>
                <w:color w:val="000000" w:themeColor="text1"/>
                <w:sz w:val="24"/>
                <w:szCs w:val="24"/>
              </w:rPr>
              <w:t>-</w:t>
            </w:r>
            <w:r w:rsidRPr="00051F39">
              <w:rPr>
                <w:rFonts w:ascii="Times New Roman" w:eastAsia="DengXian" w:hAnsi="Times New Roman" w:cs="Times New Roman"/>
                <w:color w:val="000000" w:themeColor="text1"/>
                <w:sz w:val="24"/>
                <w:szCs w:val="24"/>
              </w:rPr>
              <w:t>0.051</w:t>
            </w:r>
          </w:p>
        </w:tc>
        <w:tc>
          <w:tcPr>
            <w:tcW w:w="1104" w:type="pct"/>
            <w:shd w:val="clear" w:color="auto" w:fill="auto"/>
            <w:noWrap/>
            <w:vAlign w:val="center"/>
          </w:tcPr>
          <w:p w:rsidR="00D912AC" w:rsidRPr="00FB3837" w:rsidRDefault="00D37A41" w:rsidP="00D912AC">
            <w:pPr>
              <w:widowControl/>
              <w:jc w:val="center"/>
              <w:rPr>
                <w:rFonts w:ascii="Times New Roman" w:eastAsia="DengXian" w:hAnsi="Times New Roman" w:cs="Times New Roman"/>
                <w:color w:val="FF0000"/>
                <w:sz w:val="24"/>
                <w:szCs w:val="24"/>
              </w:rPr>
            </w:pPr>
            <w:r w:rsidRPr="00B17252">
              <w:rPr>
                <w:rFonts w:ascii="Times New Roman" w:eastAsia="DengXian" w:hAnsi="Times New Roman" w:cs="Times New Roman" w:hint="eastAsia"/>
                <w:color w:val="000000" w:themeColor="text1"/>
                <w:sz w:val="24"/>
                <w:szCs w:val="24"/>
              </w:rPr>
              <w:t>0</w:t>
            </w:r>
            <w:r w:rsidRPr="00B17252">
              <w:rPr>
                <w:rFonts w:ascii="Times New Roman" w:eastAsia="DengXian" w:hAnsi="Times New Roman" w:cs="Times New Roman"/>
                <w:color w:val="000000" w:themeColor="text1"/>
                <w:sz w:val="24"/>
                <w:szCs w:val="24"/>
              </w:rPr>
              <w:t>.0258</w:t>
            </w:r>
          </w:p>
        </w:tc>
      </w:tr>
      <w:tr w:rsidR="00D912AC" w:rsidRPr="0023758C" w:rsidTr="00DA253F">
        <w:trPr>
          <w:trHeight w:val="238"/>
        </w:trPr>
        <w:tc>
          <w:tcPr>
            <w:tcW w:w="1684" w:type="pct"/>
            <w:tcBorders>
              <w:bottom w:val="single" w:sz="4" w:space="0" w:color="auto"/>
            </w:tcBorders>
            <w:shd w:val="clear" w:color="auto" w:fill="auto"/>
            <w:noWrap/>
            <w:vAlign w:val="bottom"/>
            <w:hideMark/>
          </w:tcPr>
          <w:p w:rsidR="00D912AC" w:rsidRPr="0023758C" w:rsidRDefault="00D912AC" w:rsidP="00D912AC">
            <w:pPr>
              <w:widowControl/>
              <w:jc w:val="center"/>
              <w:rPr>
                <w:rFonts w:ascii="Times New Roman" w:eastAsia="DengXian" w:hAnsi="Times New Roman" w:cs="Times New Roman"/>
                <w:color w:val="000000"/>
                <w:kern w:val="0"/>
                <w:sz w:val="24"/>
                <w:szCs w:val="24"/>
              </w:rPr>
            </w:pPr>
            <w:r w:rsidRPr="0023758C">
              <w:rPr>
                <w:rFonts w:ascii="Times New Roman" w:eastAsia="DengXian" w:hAnsi="Times New Roman" w:cs="Times New Roman"/>
                <w:color w:val="000000"/>
                <w:kern w:val="0"/>
                <w:sz w:val="24"/>
                <w:szCs w:val="24"/>
              </w:rPr>
              <w:t>Human GM12878</w:t>
            </w:r>
          </w:p>
        </w:tc>
        <w:tc>
          <w:tcPr>
            <w:tcW w:w="1105" w:type="pct"/>
            <w:tcBorders>
              <w:bottom w:val="single" w:sz="4" w:space="0" w:color="auto"/>
            </w:tcBorders>
            <w:shd w:val="clear" w:color="auto" w:fill="auto"/>
            <w:noWrap/>
            <w:vAlign w:val="center"/>
            <w:hideMark/>
          </w:tcPr>
          <w:p w:rsidR="00D912AC" w:rsidRPr="002A2603" w:rsidRDefault="00D912AC" w:rsidP="00D912AC">
            <w:pPr>
              <w:widowControl/>
              <w:jc w:val="center"/>
              <w:rPr>
                <w:rFonts w:ascii="Times New Roman" w:eastAsia="DengXian" w:hAnsi="Times New Roman" w:cs="Times New Roman"/>
                <w:color w:val="000000"/>
                <w:kern w:val="0"/>
                <w:sz w:val="24"/>
                <w:szCs w:val="24"/>
              </w:rPr>
            </w:pPr>
            <w:r w:rsidRPr="002A2603">
              <w:rPr>
                <w:rFonts w:ascii="Times New Roman" w:eastAsia="DengXian" w:hAnsi="Times New Roman" w:cs="Times New Roman"/>
                <w:color w:val="000000"/>
                <w:sz w:val="24"/>
                <w:szCs w:val="24"/>
              </w:rPr>
              <w:t xml:space="preserve">0.322 </w:t>
            </w:r>
          </w:p>
        </w:tc>
        <w:tc>
          <w:tcPr>
            <w:tcW w:w="1107" w:type="pct"/>
            <w:tcBorders>
              <w:bottom w:val="single" w:sz="4" w:space="0" w:color="auto"/>
            </w:tcBorders>
            <w:shd w:val="clear" w:color="auto" w:fill="auto"/>
            <w:noWrap/>
            <w:vAlign w:val="center"/>
            <w:hideMark/>
          </w:tcPr>
          <w:p w:rsidR="00D912AC" w:rsidRPr="002A2603" w:rsidRDefault="00D912AC" w:rsidP="00D912AC">
            <w:pPr>
              <w:widowControl/>
              <w:jc w:val="center"/>
              <w:rPr>
                <w:rFonts w:ascii="Times New Roman" w:eastAsia="DengXian" w:hAnsi="Times New Roman" w:cs="Times New Roman"/>
                <w:color w:val="000000"/>
                <w:kern w:val="0"/>
                <w:sz w:val="24"/>
                <w:szCs w:val="24"/>
              </w:rPr>
            </w:pPr>
            <w:r w:rsidRPr="002A2603">
              <w:rPr>
                <w:rFonts w:ascii="Times New Roman" w:eastAsia="DengXian" w:hAnsi="Times New Roman" w:cs="Times New Roman"/>
                <w:color w:val="000000"/>
                <w:sz w:val="24"/>
                <w:szCs w:val="24"/>
              </w:rPr>
              <w:t xml:space="preserve">0.158 </w:t>
            </w:r>
          </w:p>
        </w:tc>
        <w:tc>
          <w:tcPr>
            <w:tcW w:w="1104" w:type="pct"/>
            <w:tcBorders>
              <w:bottom w:val="single" w:sz="4" w:space="0" w:color="auto"/>
            </w:tcBorders>
            <w:shd w:val="clear" w:color="auto" w:fill="auto"/>
            <w:noWrap/>
            <w:vAlign w:val="center"/>
            <w:hideMark/>
          </w:tcPr>
          <w:p w:rsidR="00D912AC" w:rsidRPr="002A2603" w:rsidRDefault="00D912AC" w:rsidP="00D912AC">
            <w:pPr>
              <w:widowControl/>
              <w:jc w:val="center"/>
              <w:rPr>
                <w:rFonts w:ascii="Times New Roman" w:eastAsia="DengXian" w:hAnsi="Times New Roman" w:cs="Times New Roman"/>
                <w:color w:val="000000"/>
                <w:kern w:val="0"/>
                <w:sz w:val="24"/>
                <w:szCs w:val="24"/>
              </w:rPr>
            </w:pPr>
            <w:r w:rsidRPr="002A2603">
              <w:rPr>
                <w:rFonts w:ascii="Times New Roman" w:eastAsia="DengXian" w:hAnsi="Times New Roman" w:cs="Times New Roman"/>
                <w:color w:val="000000"/>
                <w:sz w:val="24"/>
                <w:szCs w:val="24"/>
              </w:rPr>
              <w:t>2.35E-11</w:t>
            </w:r>
          </w:p>
        </w:tc>
      </w:tr>
    </w:tbl>
    <w:p w:rsidR="005425BC" w:rsidRDefault="005425BC">
      <w:pPr>
        <w:rPr>
          <w:rFonts w:ascii="Times New Roman" w:hAnsi="Times New Roman" w:cs="Times New Roman"/>
          <w:sz w:val="24"/>
          <w:szCs w:val="24"/>
        </w:rPr>
      </w:pPr>
    </w:p>
    <w:p w:rsidR="005425BC" w:rsidRPr="00DF3911" w:rsidRDefault="00E228D9" w:rsidP="005425BC">
      <w:pPr>
        <w:rPr>
          <w:rFonts w:ascii="Times New Roman" w:hAnsi="Times New Roman" w:cs="Times New Roman"/>
          <w:sz w:val="24"/>
          <w:szCs w:val="24"/>
        </w:rPr>
      </w:pPr>
      <w:r>
        <w:rPr>
          <w:rFonts w:ascii="Times New Roman" w:hAnsi="Times New Roman" w:cs="Times New Roman" w:hint="eastAsia"/>
          <w:sz w:val="24"/>
          <w:szCs w:val="24"/>
        </w:rPr>
        <w:t>Table S</w:t>
      </w:r>
      <w:r w:rsidR="007A1A69">
        <w:rPr>
          <w:rFonts w:ascii="Times New Roman" w:hAnsi="Times New Roman" w:cs="Times New Roman"/>
          <w:sz w:val="24"/>
          <w:szCs w:val="24"/>
        </w:rPr>
        <w:t>1</w:t>
      </w:r>
      <w:r w:rsidR="00051F39">
        <w:rPr>
          <w:rFonts w:ascii="Times New Roman" w:hAnsi="Times New Roman" w:cs="Times New Roman"/>
          <w:sz w:val="24"/>
          <w:szCs w:val="24"/>
        </w:rPr>
        <w:t xml:space="preserve">4 </w:t>
      </w:r>
      <w:r w:rsidR="00D964C8">
        <w:rPr>
          <w:rFonts w:ascii="Times New Roman" w:hAnsi="Times New Roman" w:cs="Times New Roman"/>
          <w:sz w:val="24"/>
          <w:szCs w:val="24"/>
        </w:rPr>
        <w:t xml:space="preserve">| Wilcoxon rank sum test </w:t>
      </w:r>
      <w:r w:rsidR="00D964C8" w:rsidRPr="002F07F3">
        <w:rPr>
          <w:rFonts w:ascii="Times New Roman" w:hAnsi="Times New Roman" w:cs="Times New Roman"/>
          <w:noProof/>
          <w:sz w:val="24"/>
          <w:szCs w:val="24"/>
        </w:rPr>
        <w:t>p value</w:t>
      </w:r>
      <w:r w:rsidR="00D964C8">
        <w:rPr>
          <w:rFonts w:ascii="Times New Roman" w:hAnsi="Times New Roman" w:cs="Times New Roman"/>
          <w:sz w:val="24"/>
          <w:szCs w:val="24"/>
        </w:rPr>
        <w:t xml:space="preserve"> of </w:t>
      </w:r>
      <w:r w:rsidR="00372385">
        <w:rPr>
          <w:rFonts w:ascii="Times New Roman" w:hAnsi="Times New Roman" w:cs="Times New Roman"/>
          <w:sz w:val="24"/>
          <w:szCs w:val="24"/>
        </w:rPr>
        <w:t xml:space="preserve">maize loop </w:t>
      </w:r>
      <w:r w:rsidR="00D964C8">
        <w:rPr>
          <w:rFonts w:ascii="Times New Roman" w:hAnsi="Times New Roman" w:cs="Times New Roman"/>
          <w:sz w:val="24"/>
          <w:szCs w:val="24"/>
        </w:rPr>
        <w:t xml:space="preserve">gene distance to domain border </w:t>
      </w:r>
      <w:r w:rsidR="0003591F">
        <w:rPr>
          <w:rFonts w:ascii="Times New Roman" w:hAnsi="Times New Roman" w:cs="Times New Roman"/>
          <w:sz w:val="24"/>
          <w:szCs w:val="24"/>
        </w:rPr>
        <w:t>(</w:t>
      </w:r>
      <w:r w:rsidR="004A4F09">
        <w:rPr>
          <w:rFonts w:ascii="Times New Roman" w:hAnsi="Times New Roman" w:cs="Times New Roman"/>
          <w:sz w:val="24"/>
          <w:szCs w:val="24"/>
        </w:rPr>
        <w:t xml:space="preserve">data for </w:t>
      </w:r>
      <w:r w:rsidR="0003591F">
        <w:rPr>
          <w:rFonts w:ascii="Times New Roman" w:hAnsi="Times New Roman" w:cs="Times New Roman"/>
          <w:sz w:val="24"/>
          <w:szCs w:val="24"/>
        </w:rPr>
        <w:t>Fig S</w:t>
      </w:r>
      <w:r w:rsidR="0047743D">
        <w:rPr>
          <w:rFonts w:ascii="Times New Roman" w:hAnsi="Times New Roman" w:cs="Times New Roman"/>
          <w:sz w:val="24"/>
          <w:szCs w:val="24"/>
        </w:rPr>
        <w:t>8</w:t>
      </w:r>
      <w:r w:rsidR="0003591F">
        <w:rPr>
          <w:rFonts w:ascii="Times New Roman" w:hAnsi="Times New Roman" w:cs="Times New Roman"/>
          <w:sz w:val="24"/>
          <w:szCs w:val="24"/>
        </w:rPr>
        <w:t>)</w:t>
      </w:r>
    </w:p>
    <w:tbl>
      <w:tblPr>
        <w:tblW w:w="3898" w:type="pct"/>
        <w:tblLook w:val="04A0"/>
      </w:tblPr>
      <w:tblGrid>
        <w:gridCol w:w="2803"/>
        <w:gridCol w:w="2802"/>
        <w:gridCol w:w="2802"/>
        <w:gridCol w:w="2643"/>
      </w:tblGrid>
      <w:tr w:rsidR="005425BC" w:rsidRPr="00DF3911" w:rsidTr="00DA253F">
        <w:trPr>
          <w:trHeight w:val="277"/>
        </w:trPr>
        <w:tc>
          <w:tcPr>
            <w:tcW w:w="1268" w:type="pct"/>
            <w:tcBorders>
              <w:top w:val="single" w:sz="4" w:space="0" w:color="auto"/>
              <w:bottom w:val="single" w:sz="4" w:space="0" w:color="auto"/>
            </w:tcBorders>
            <w:shd w:val="clear" w:color="auto" w:fill="auto"/>
            <w:noWrap/>
            <w:vAlign w:val="bottom"/>
            <w:hideMark/>
          </w:tcPr>
          <w:p w:rsidR="005425BC" w:rsidRPr="00DF3911" w:rsidRDefault="005425BC" w:rsidP="00DF3911">
            <w:pPr>
              <w:widowControl/>
              <w:jc w:val="center"/>
              <w:rPr>
                <w:rFonts w:ascii="Times New Roman" w:eastAsia="DengXian" w:hAnsi="Times New Roman" w:cs="Times New Roman"/>
                <w:color w:val="000000"/>
                <w:kern w:val="0"/>
                <w:sz w:val="24"/>
                <w:szCs w:val="24"/>
              </w:rPr>
            </w:pPr>
            <w:r w:rsidRPr="002F07F3">
              <w:rPr>
                <w:rFonts w:ascii="Times New Roman" w:eastAsia="DengXian" w:hAnsi="Times New Roman" w:cs="Times New Roman"/>
                <w:noProof/>
                <w:color w:val="000000"/>
                <w:kern w:val="0"/>
                <w:sz w:val="24"/>
                <w:szCs w:val="24"/>
              </w:rPr>
              <w:t>p value</w:t>
            </w:r>
          </w:p>
        </w:tc>
        <w:tc>
          <w:tcPr>
            <w:tcW w:w="1268" w:type="pct"/>
            <w:tcBorders>
              <w:top w:val="single" w:sz="4" w:space="0" w:color="auto"/>
              <w:bottom w:val="single" w:sz="4" w:space="0" w:color="auto"/>
            </w:tcBorders>
            <w:shd w:val="clear" w:color="auto" w:fill="auto"/>
            <w:noWrap/>
            <w:vAlign w:val="bottom"/>
            <w:hideMark/>
          </w:tcPr>
          <w:p w:rsidR="005425BC" w:rsidRPr="00DF3911" w:rsidRDefault="00372385" w:rsidP="00DF3911">
            <w:pPr>
              <w:widowControl/>
              <w:jc w:val="center"/>
              <w:rPr>
                <w:rFonts w:ascii="Times New Roman" w:eastAsia="DengXian" w:hAnsi="Times New Roman" w:cs="Times New Roman"/>
                <w:color w:val="000000"/>
                <w:kern w:val="0"/>
                <w:sz w:val="24"/>
                <w:szCs w:val="24"/>
              </w:rPr>
            </w:pPr>
            <w:r>
              <w:rPr>
                <w:rFonts w:ascii="Times New Roman" w:eastAsia="DengXian" w:hAnsi="Times New Roman" w:cs="Times New Roman"/>
                <w:color w:val="000000"/>
                <w:kern w:val="0"/>
                <w:sz w:val="24"/>
                <w:szCs w:val="24"/>
              </w:rPr>
              <w:t>N</w:t>
            </w:r>
            <w:r w:rsidR="0014149D">
              <w:rPr>
                <w:rFonts w:ascii="Times New Roman" w:eastAsia="DengXian" w:hAnsi="Times New Roman" w:cs="Times New Roman"/>
                <w:color w:val="000000"/>
                <w:kern w:val="0"/>
                <w:sz w:val="24"/>
                <w:szCs w:val="24"/>
              </w:rPr>
              <w:t>o</w:t>
            </w:r>
            <w:r>
              <w:rPr>
                <w:rFonts w:ascii="Times New Roman" w:eastAsia="DengXian" w:hAnsi="Times New Roman" w:cs="Times New Roman"/>
                <w:color w:val="000000"/>
                <w:kern w:val="0"/>
                <w:sz w:val="24"/>
                <w:szCs w:val="24"/>
              </w:rPr>
              <w:t>n-loop</w:t>
            </w:r>
            <w:r w:rsidR="0014149D">
              <w:rPr>
                <w:rFonts w:ascii="Times New Roman" w:eastAsia="DengXian" w:hAnsi="Times New Roman" w:cs="Times New Roman"/>
                <w:color w:val="000000"/>
                <w:kern w:val="0"/>
                <w:sz w:val="24"/>
                <w:szCs w:val="24"/>
              </w:rPr>
              <w:t xml:space="preserve"> vs single</w:t>
            </w:r>
            <w:r>
              <w:rPr>
                <w:rFonts w:ascii="Times New Roman" w:eastAsia="DengXian" w:hAnsi="Times New Roman" w:cs="Times New Roman"/>
                <w:color w:val="000000"/>
                <w:kern w:val="0"/>
                <w:sz w:val="24"/>
                <w:szCs w:val="24"/>
              </w:rPr>
              <w:t xml:space="preserve"> loop</w:t>
            </w:r>
          </w:p>
        </w:tc>
        <w:tc>
          <w:tcPr>
            <w:tcW w:w="1268" w:type="pct"/>
            <w:tcBorders>
              <w:top w:val="single" w:sz="4" w:space="0" w:color="auto"/>
              <w:bottom w:val="single" w:sz="4" w:space="0" w:color="auto"/>
            </w:tcBorders>
            <w:shd w:val="clear" w:color="auto" w:fill="auto"/>
            <w:noWrap/>
            <w:vAlign w:val="bottom"/>
            <w:hideMark/>
          </w:tcPr>
          <w:p w:rsidR="005425BC" w:rsidRPr="00DF3911" w:rsidRDefault="005425BC" w:rsidP="00DF3911">
            <w:pPr>
              <w:widowControl/>
              <w:jc w:val="center"/>
              <w:rPr>
                <w:rFonts w:ascii="Times New Roman" w:eastAsia="DengXian" w:hAnsi="Times New Roman" w:cs="Times New Roman"/>
                <w:color w:val="000000"/>
                <w:kern w:val="0"/>
                <w:sz w:val="24"/>
                <w:szCs w:val="24"/>
              </w:rPr>
            </w:pPr>
            <w:r w:rsidRPr="00DF3911">
              <w:rPr>
                <w:rFonts w:ascii="Times New Roman" w:eastAsia="DengXian" w:hAnsi="Times New Roman" w:cs="Times New Roman"/>
                <w:color w:val="000000"/>
                <w:kern w:val="0"/>
                <w:sz w:val="24"/>
                <w:szCs w:val="24"/>
              </w:rPr>
              <w:t xml:space="preserve">span vs </w:t>
            </w:r>
            <w:r w:rsidR="0047743D">
              <w:rPr>
                <w:rFonts w:ascii="Times New Roman" w:eastAsia="DengXian" w:hAnsi="Times New Roman" w:cs="Times New Roman"/>
                <w:color w:val="000000"/>
                <w:kern w:val="0"/>
                <w:sz w:val="24"/>
                <w:szCs w:val="24"/>
              </w:rPr>
              <w:t>single</w:t>
            </w:r>
            <w:r w:rsidR="00372385">
              <w:rPr>
                <w:rFonts w:ascii="Times New Roman" w:eastAsia="DengXian" w:hAnsi="Times New Roman" w:cs="Times New Roman"/>
                <w:color w:val="000000"/>
                <w:kern w:val="0"/>
                <w:sz w:val="24"/>
                <w:szCs w:val="24"/>
              </w:rPr>
              <w:t xml:space="preserve"> loop</w:t>
            </w:r>
          </w:p>
        </w:tc>
        <w:tc>
          <w:tcPr>
            <w:tcW w:w="1196" w:type="pct"/>
            <w:tcBorders>
              <w:top w:val="single" w:sz="4" w:space="0" w:color="auto"/>
              <w:bottom w:val="single" w:sz="4" w:space="0" w:color="auto"/>
            </w:tcBorders>
            <w:shd w:val="clear" w:color="auto" w:fill="auto"/>
            <w:noWrap/>
            <w:vAlign w:val="bottom"/>
            <w:hideMark/>
          </w:tcPr>
          <w:p w:rsidR="005425BC" w:rsidRPr="00DF3911" w:rsidRDefault="0047743D" w:rsidP="00DF3911">
            <w:pPr>
              <w:widowControl/>
              <w:jc w:val="center"/>
              <w:rPr>
                <w:rFonts w:ascii="Times New Roman" w:eastAsia="DengXian" w:hAnsi="Times New Roman" w:cs="Times New Roman"/>
                <w:color w:val="000000"/>
                <w:kern w:val="0"/>
                <w:sz w:val="24"/>
                <w:szCs w:val="24"/>
              </w:rPr>
            </w:pPr>
            <w:r>
              <w:rPr>
                <w:rFonts w:ascii="Times New Roman" w:eastAsia="DengXian" w:hAnsi="Times New Roman" w:cs="Times New Roman"/>
                <w:color w:val="000000"/>
                <w:kern w:val="0"/>
                <w:sz w:val="24"/>
                <w:szCs w:val="24"/>
              </w:rPr>
              <w:t>single</w:t>
            </w:r>
            <w:r w:rsidR="005425BC" w:rsidRPr="00DF3911">
              <w:rPr>
                <w:rFonts w:ascii="Times New Roman" w:eastAsia="DengXian" w:hAnsi="Times New Roman" w:cs="Times New Roman"/>
                <w:color w:val="000000"/>
                <w:kern w:val="0"/>
                <w:sz w:val="24"/>
                <w:szCs w:val="24"/>
              </w:rPr>
              <w:t xml:space="preserve"> vs multiple</w:t>
            </w:r>
            <w:r w:rsidR="00372385">
              <w:rPr>
                <w:rFonts w:ascii="Times New Roman" w:eastAsia="DengXian" w:hAnsi="Times New Roman" w:cs="Times New Roman"/>
                <w:color w:val="000000"/>
                <w:kern w:val="0"/>
                <w:sz w:val="24"/>
                <w:szCs w:val="24"/>
              </w:rPr>
              <w:t xml:space="preserve"> loop</w:t>
            </w:r>
          </w:p>
        </w:tc>
      </w:tr>
      <w:tr w:rsidR="005425BC" w:rsidRPr="00DF3911" w:rsidTr="00DA253F">
        <w:trPr>
          <w:trHeight w:val="277"/>
        </w:trPr>
        <w:tc>
          <w:tcPr>
            <w:tcW w:w="1268" w:type="pct"/>
            <w:tcBorders>
              <w:top w:val="single" w:sz="4" w:space="0" w:color="auto"/>
            </w:tcBorders>
            <w:shd w:val="clear" w:color="auto" w:fill="auto"/>
            <w:noWrap/>
            <w:vAlign w:val="bottom"/>
            <w:hideMark/>
          </w:tcPr>
          <w:p w:rsidR="005425BC" w:rsidRPr="00DF3911" w:rsidRDefault="005425BC" w:rsidP="00DF3911">
            <w:pPr>
              <w:widowControl/>
              <w:jc w:val="center"/>
              <w:rPr>
                <w:rFonts w:ascii="Times New Roman" w:eastAsia="DengXian" w:hAnsi="Times New Roman" w:cs="Times New Roman"/>
                <w:color w:val="000000"/>
                <w:kern w:val="0"/>
                <w:sz w:val="24"/>
                <w:szCs w:val="24"/>
              </w:rPr>
            </w:pPr>
            <w:r w:rsidRPr="00DF3911">
              <w:rPr>
                <w:rFonts w:ascii="Times New Roman" w:eastAsia="DengXian" w:hAnsi="Times New Roman" w:cs="Times New Roman"/>
                <w:color w:val="000000"/>
                <w:kern w:val="0"/>
                <w:sz w:val="24"/>
                <w:szCs w:val="24"/>
              </w:rPr>
              <w:t>EN</w:t>
            </w:r>
          </w:p>
        </w:tc>
        <w:tc>
          <w:tcPr>
            <w:tcW w:w="1268" w:type="pct"/>
            <w:tcBorders>
              <w:top w:val="single" w:sz="4" w:space="0" w:color="auto"/>
            </w:tcBorders>
            <w:shd w:val="clear" w:color="auto" w:fill="auto"/>
            <w:noWrap/>
            <w:vAlign w:val="bottom"/>
            <w:hideMark/>
          </w:tcPr>
          <w:p w:rsidR="005425BC" w:rsidRPr="00DF3911" w:rsidRDefault="005425BC" w:rsidP="00DF3911">
            <w:pPr>
              <w:widowControl/>
              <w:jc w:val="center"/>
              <w:rPr>
                <w:rFonts w:ascii="Times New Roman" w:eastAsia="DengXian" w:hAnsi="Times New Roman" w:cs="Times New Roman"/>
                <w:color w:val="000000"/>
                <w:kern w:val="0"/>
                <w:sz w:val="24"/>
                <w:szCs w:val="24"/>
              </w:rPr>
            </w:pPr>
            <w:r w:rsidRPr="00DF3911">
              <w:rPr>
                <w:rFonts w:ascii="Times New Roman" w:eastAsia="DengXian" w:hAnsi="Times New Roman" w:cs="Times New Roman"/>
                <w:color w:val="000000"/>
                <w:kern w:val="0"/>
                <w:sz w:val="24"/>
                <w:szCs w:val="24"/>
              </w:rPr>
              <w:t>1.71E-55</w:t>
            </w:r>
          </w:p>
        </w:tc>
        <w:tc>
          <w:tcPr>
            <w:tcW w:w="1268" w:type="pct"/>
            <w:tcBorders>
              <w:top w:val="single" w:sz="4" w:space="0" w:color="auto"/>
            </w:tcBorders>
            <w:shd w:val="clear" w:color="auto" w:fill="auto"/>
            <w:noWrap/>
            <w:vAlign w:val="bottom"/>
            <w:hideMark/>
          </w:tcPr>
          <w:p w:rsidR="005425BC" w:rsidRPr="00DF3911" w:rsidRDefault="005425BC" w:rsidP="00DF3911">
            <w:pPr>
              <w:widowControl/>
              <w:jc w:val="center"/>
              <w:rPr>
                <w:rFonts w:ascii="Times New Roman" w:eastAsia="DengXian" w:hAnsi="Times New Roman" w:cs="Times New Roman"/>
                <w:color w:val="000000"/>
                <w:kern w:val="0"/>
                <w:sz w:val="24"/>
                <w:szCs w:val="24"/>
              </w:rPr>
            </w:pPr>
            <w:r w:rsidRPr="00DF3911">
              <w:rPr>
                <w:rFonts w:ascii="Times New Roman" w:eastAsia="DengXian" w:hAnsi="Times New Roman" w:cs="Times New Roman"/>
                <w:color w:val="000000"/>
                <w:kern w:val="0"/>
                <w:sz w:val="24"/>
                <w:szCs w:val="24"/>
              </w:rPr>
              <w:t>2.06E-68</w:t>
            </w:r>
          </w:p>
        </w:tc>
        <w:tc>
          <w:tcPr>
            <w:tcW w:w="1196" w:type="pct"/>
            <w:tcBorders>
              <w:top w:val="single" w:sz="4" w:space="0" w:color="auto"/>
            </w:tcBorders>
            <w:shd w:val="clear" w:color="auto" w:fill="auto"/>
            <w:noWrap/>
            <w:vAlign w:val="bottom"/>
            <w:hideMark/>
          </w:tcPr>
          <w:p w:rsidR="005425BC" w:rsidRPr="00DF3911" w:rsidRDefault="005425BC" w:rsidP="00DF3911">
            <w:pPr>
              <w:widowControl/>
              <w:jc w:val="center"/>
              <w:rPr>
                <w:rFonts w:ascii="Times New Roman" w:eastAsia="DengXian" w:hAnsi="Times New Roman" w:cs="Times New Roman"/>
                <w:color w:val="000000"/>
                <w:kern w:val="0"/>
                <w:sz w:val="24"/>
                <w:szCs w:val="24"/>
              </w:rPr>
            </w:pPr>
            <w:r w:rsidRPr="00DF3911">
              <w:rPr>
                <w:rFonts w:ascii="Times New Roman" w:eastAsia="DengXian" w:hAnsi="Times New Roman" w:cs="Times New Roman"/>
                <w:color w:val="000000"/>
                <w:kern w:val="0"/>
                <w:sz w:val="24"/>
                <w:szCs w:val="24"/>
              </w:rPr>
              <w:t>6.58E-13</w:t>
            </w:r>
          </w:p>
        </w:tc>
      </w:tr>
      <w:tr w:rsidR="005425BC" w:rsidRPr="00DF3911" w:rsidTr="00DA253F">
        <w:trPr>
          <w:trHeight w:val="277"/>
        </w:trPr>
        <w:tc>
          <w:tcPr>
            <w:tcW w:w="1268" w:type="pct"/>
            <w:shd w:val="clear" w:color="auto" w:fill="auto"/>
            <w:noWrap/>
            <w:vAlign w:val="bottom"/>
            <w:hideMark/>
          </w:tcPr>
          <w:p w:rsidR="005425BC" w:rsidRPr="00DF3911" w:rsidRDefault="005425BC" w:rsidP="00DF3911">
            <w:pPr>
              <w:widowControl/>
              <w:jc w:val="center"/>
              <w:rPr>
                <w:rFonts w:ascii="Times New Roman" w:eastAsia="DengXian" w:hAnsi="Times New Roman" w:cs="Times New Roman"/>
                <w:color w:val="000000"/>
                <w:kern w:val="0"/>
                <w:sz w:val="24"/>
                <w:szCs w:val="24"/>
              </w:rPr>
            </w:pPr>
            <w:r w:rsidRPr="00DF3911">
              <w:rPr>
                <w:rFonts w:ascii="Times New Roman" w:eastAsia="DengXian" w:hAnsi="Times New Roman" w:cs="Times New Roman"/>
                <w:color w:val="000000"/>
                <w:kern w:val="0"/>
                <w:sz w:val="24"/>
                <w:szCs w:val="24"/>
              </w:rPr>
              <w:t>BS</w:t>
            </w:r>
          </w:p>
        </w:tc>
        <w:tc>
          <w:tcPr>
            <w:tcW w:w="1268" w:type="pct"/>
            <w:shd w:val="clear" w:color="auto" w:fill="auto"/>
            <w:noWrap/>
            <w:vAlign w:val="bottom"/>
            <w:hideMark/>
          </w:tcPr>
          <w:p w:rsidR="005425BC" w:rsidRPr="00DF3911" w:rsidRDefault="005425BC" w:rsidP="00DF3911">
            <w:pPr>
              <w:widowControl/>
              <w:jc w:val="center"/>
              <w:rPr>
                <w:rFonts w:ascii="Times New Roman" w:eastAsia="DengXian" w:hAnsi="Times New Roman" w:cs="Times New Roman"/>
                <w:color w:val="000000"/>
                <w:kern w:val="0"/>
                <w:sz w:val="24"/>
                <w:szCs w:val="24"/>
              </w:rPr>
            </w:pPr>
            <w:r w:rsidRPr="00DF3911">
              <w:rPr>
                <w:rFonts w:ascii="Times New Roman" w:eastAsia="DengXian" w:hAnsi="Times New Roman" w:cs="Times New Roman"/>
                <w:color w:val="000000"/>
                <w:kern w:val="0"/>
                <w:sz w:val="24"/>
                <w:szCs w:val="24"/>
              </w:rPr>
              <w:t>7.39E-46</w:t>
            </w:r>
          </w:p>
        </w:tc>
        <w:tc>
          <w:tcPr>
            <w:tcW w:w="1268" w:type="pct"/>
            <w:shd w:val="clear" w:color="auto" w:fill="auto"/>
            <w:noWrap/>
            <w:vAlign w:val="bottom"/>
            <w:hideMark/>
          </w:tcPr>
          <w:p w:rsidR="005425BC" w:rsidRPr="00DF3911" w:rsidRDefault="005425BC" w:rsidP="00DF3911">
            <w:pPr>
              <w:widowControl/>
              <w:jc w:val="center"/>
              <w:rPr>
                <w:rFonts w:ascii="Times New Roman" w:eastAsia="DengXian" w:hAnsi="Times New Roman" w:cs="Times New Roman"/>
                <w:color w:val="000000"/>
                <w:kern w:val="0"/>
                <w:sz w:val="24"/>
                <w:szCs w:val="24"/>
              </w:rPr>
            </w:pPr>
            <w:r w:rsidRPr="00DF3911">
              <w:rPr>
                <w:rFonts w:ascii="Times New Roman" w:eastAsia="DengXian" w:hAnsi="Times New Roman" w:cs="Times New Roman"/>
                <w:color w:val="000000"/>
                <w:kern w:val="0"/>
                <w:sz w:val="24"/>
                <w:szCs w:val="24"/>
              </w:rPr>
              <w:t>7.16E-66</w:t>
            </w:r>
          </w:p>
        </w:tc>
        <w:tc>
          <w:tcPr>
            <w:tcW w:w="1196" w:type="pct"/>
            <w:shd w:val="clear" w:color="auto" w:fill="auto"/>
            <w:noWrap/>
            <w:vAlign w:val="bottom"/>
            <w:hideMark/>
          </w:tcPr>
          <w:p w:rsidR="005425BC" w:rsidRPr="00DF3911" w:rsidRDefault="005425BC" w:rsidP="00DF3911">
            <w:pPr>
              <w:widowControl/>
              <w:jc w:val="center"/>
              <w:rPr>
                <w:rFonts w:ascii="Times New Roman" w:eastAsia="DengXian" w:hAnsi="Times New Roman" w:cs="Times New Roman"/>
                <w:color w:val="000000"/>
                <w:kern w:val="0"/>
                <w:sz w:val="24"/>
                <w:szCs w:val="24"/>
              </w:rPr>
            </w:pPr>
            <w:r w:rsidRPr="00DF3911">
              <w:rPr>
                <w:rFonts w:ascii="Times New Roman" w:eastAsia="DengXian" w:hAnsi="Times New Roman" w:cs="Times New Roman"/>
                <w:color w:val="000000"/>
                <w:kern w:val="0"/>
                <w:sz w:val="24"/>
                <w:szCs w:val="24"/>
              </w:rPr>
              <w:t>5.14E-07</w:t>
            </w:r>
          </w:p>
        </w:tc>
      </w:tr>
      <w:tr w:rsidR="005425BC" w:rsidRPr="00DF3911" w:rsidTr="00DA253F">
        <w:trPr>
          <w:trHeight w:val="277"/>
        </w:trPr>
        <w:tc>
          <w:tcPr>
            <w:tcW w:w="1268" w:type="pct"/>
            <w:tcBorders>
              <w:bottom w:val="single" w:sz="4" w:space="0" w:color="auto"/>
            </w:tcBorders>
            <w:shd w:val="clear" w:color="auto" w:fill="auto"/>
            <w:noWrap/>
            <w:vAlign w:val="bottom"/>
            <w:hideMark/>
          </w:tcPr>
          <w:p w:rsidR="005425BC" w:rsidRPr="00DF3911" w:rsidRDefault="005425BC" w:rsidP="00DF3911">
            <w:pPr>
              <w:widowControl/>
              <w:jc w:val="center"/>
              <w:rPr>
                <w:rFonts w:ascii="Times New Roman" w:eastAsia="DengXian" w:hAnsi="Times New Roman" w:cs="Times New Roman"/>
                <w:color w:val="000000"/>
                <w:kern w:val="0"/>
                <w:sz w:val="24"/>
                <w:szCs w:val="24"/>
              </w:rPr>
            </w:pPr>
            <w:r w:rsidRPr="00DF3911">
              <w:rPr>
                <w:rFonts w:ascii="Times New Roman" w:eastAsia="DengXian" w:hAnsi="Times New Roman" w:cs="Times New Roman"/>
                <w:color w:val="000000"/>
                <w:kern w:val="0"/>
                <w:sz w:val="24"/>
                <w:szCs w:val="24"/>
              </w:rPr>
              <w:t>MC</w:t>
            </w:r>
          </w:p>
        </w:tc>
        <w:tc>
          <w:tcPr>
            <w:tcW w:w="1268" w:type="pct"/>
            <w:tcBorders>
              <w:bottom w:val="single" w:sz="4" w:space="0" w:color="auto"/>
            </w:tcBorders>
            <w:shd w:val="clear" w:color="auto" w:fill="auto"/>
            <w:noWrap/>
            <w:vAlign w:val="bottom"/>
            <w:hideMark/>
          </w:tcPr>
          <w:p w:rsidR="005425BC" w:rsidRPr="00DF3911" w:rsidRDefault="005425BC" w:rsidP="00DF3911">
            <w:pPr>
              <w:widowControl/>
              <w:jc w:val="center"/>
              <w:rPr>
                <w:rFonts w:ascii="Times New Roman" w:eastAsia="DengXian" w:hAnsi="Times New Roman" w:cs="Times New Roman"/>
                <w:color w:val="000000"/>
                <w:kern w:val="0"/>
                <w:sz w:val="24"/>
                <w:szCs w:val="24"/>
              </w:rPr>
            </w:pPr>
            <w:r w:rsidRPr="00DF3911">
              <w:rPr>
                <w:rFonts w:ascii="Times New Roman" w:eastAsia="DengXian" w:hAnsi="Times New Roman" w:cs="Times New Roman"/>
                <w:color w:val="000000"/>
                <w:kern w:val="0"/>
                <w:sz w:val="24"/>
                <w:szCs w:val="24"/>
              </w:rPr>
              <w:t>1.70E-107</w:t>
            </w:r>
          </w:p>
        </w:tc>
        <w:tc>
          <w:tcPr>
            <w:tcW w:w="1268" w:type="pct"/>
            <w:tcBorders>
              <w:bottom w:val="single" w:sz="4" w:space="0" w:color="auto"/>
            </w:tcBorders>
            <w:shd w:val="clear" w:color="auto" w:fill="auto"/>
            <w:noWrap/>
            <w:vAlign w:val="bottom"/>
            <w:hideMark/>
          </w:tcPr>
          <w:p w:rsidR="005425BC" w:rsidRPr="00DF3911" w:rsidRDefault="005425BC" w:rsidP="00DF3911">
            <w:pPr>
              <w:widowControl/>
              <w:jc w:val="center"/>
              <w:rPr>
                <w:rFonts w:ascii="Times New Roman" w:eastAsia="DengXian" w:hAnsi="Times New Roman" w:cs="Times New Roman"/>
                <w:color w:val="000000"/>
                <w:kern w:val="0"/>
                <w:sz w:val="24"/>
                <w:szCs w:val="24"/>
              </w:rPr>
            </w:pPr>
            <w:r w:rsidRPr="00DF3911">
              <w:rPr>
                <w:rFonts w:ascii="Times New Roman" w:eastAsia="DengXian" w:hAnsi="Times New Roman" w:cs="Times New Roman"/>
                <w:color w:val="000000"/>
                <w:kern w:val="0"/>
                <w:sz w:val="24"/>
                <w:szCs w:val="24"/>
              </w:rPr>
              <w:t>2.02E-106</w:t>
            </w:r>
          </w:p>
        </w:tc>
        <w:tc>
          <w:tcPr>
            <w:tcW w:w="1196" w:type="pct"/>
            <w:tcBorders>
              <w:bottom w:val="single" w:sz="4" w:space="0" w:color="auto"/>
            </w:tcBorders>
            <w:shd w:val="clear" w:color="auto" w:fill="auto"/>
            <w:noWrap/>
            <w:vAlign w:val="bottom"/>
            <w:hideMark/>
          </w:tcPr>
          <w:p w:rsidR="005425BC" w:rsidRPr="00DF3911" w:rsidRDefault="005425BC" w:rsidP="00DF3911">
            <w:pPr>
              <w:widowControl/>
              <w:jc w:val="center"/>
              <w:rPr>
                <w:rFonts w:ascii="Times New Roman" w:eastAsia="DengXian" w:hAnsi="Times New Roman" w:cs="Times New Roman"/>
                <w:color w:val="000000"/>
                <w:kern w:val="0"/>
                <w:sz w:val="24"/>
                <w:szCs w:val="24"/>
              </w:rPr>
            </w:pPr>
            <w:r w:rsidRPr="00DF3911">
              <w:rPr>
                <w:rFonts w:ascii="Times New Roman" w:eastAsia="DengXian" w:hAnsi="Times New Roman" w:cs="Times New Roman"/>
                <w:color w:val="000000"/>
                <w:kern w:val="0"/>
                <w:sz w:val="24"/>
                <w:szCs w:val="24"/>
              </w:rPr>
              <w:t>1.05E-14</w:t>
            </w:r>
          </w:p>
        </w:tc>
      </w:tr>
    </w:tbl>
    <w:p w:rsidR="00051F39" w:rsidRDefault="00051F39" w:rsidP="00D964C8">
      <w:pPr>
        <w:rPr>
          <w:rFonts w:ascii="Times New Roman" w:hAnsi="Times New Roman" w:cs="Times New Roman"/>
          <w:sz w:val="24"/>
          <w:szCs w:val="24"/>
        </w:rPr>
      </w:pPr>
    </w:p>
    <w:p w:rsidR="00D964C8" w:rsidRPr="00DF3911" w:rsidRDefault="00E228D9" w:rsidP="00D964C8">
      <w:pPr>
        <w:rPr>
          <w:rFonts w:ascii="Times New Roman" w:hAnsi="Times New Roman" w:cs="Times New Roman"/>
          <w:sz w:val="24"/>
          <w:szCs w:val="24"/>
        </w:rPr>
      </w:pPr>
      <w:r>
        <w:rPr>
          <w:rFonts w:ascii="Times New Roman" w:hAnsi="Times New Roman" w:cs="Times New Roman" w:hint="eastAsia"/>
          <w:sz w:val="24"/>
          <w:szCs w:val="24"/>
        </w:rPr>
        <w:lastRenderedPageBreak/>
        <w:t>Table S</w:t>
      </w:r>
      <w:r w:rsidR="00D964C8" w:rsidRPr="00DF3911">
        <w:rPr>
          <w:rFonts w:ascii="Times New Roman" w:hAnsi="Times New Roman" w:cs="Times New Roman"/>
          <w:sz w:val="24"/>
          <w:szCs w:val="24"/>
        </w:rPr>
        <w:t>1</w:t>
      </w:r>
      <w:r w:rsidR="00051F39">
        <w:rPr>
          <w:rFonts w:ascii="Times New Roman" w:hAnsi="Times New Roman" w:cs="Times New Roman"/>
          <w:sz w:val="24"/>
          <w:szCs w:val="24"/>
        </w:rPr>
        <w:t xml:space="preserve">5 </w:t>
      </w:r>
      <w:r w:rsidR="00D964C8">
        <w:rPr>
          <w:rFonts w:ascii="Times New Roman" w:hAnsi="Times New Roman" w:cs="Times New Roman"/>
          <w:sz w:val="24"/>
          <w:szCs w:val="24"/>
        </w:rPr>
        <w:t xml:space="preserve">| Wilcoxon rank sum test </w:t>
      </w:r>
      <w:r w:rsidR="00D964C8" w:rsidRPr="002F07F3">
        <w:rPr>
          <w:rFonts w:ascii="Times New Roman" w:hAnsi="Times New Roman" w:cs="Times New Roman"/>
          <w:noProof/>
          <w:sz w:val="24"/>
          <w:szCs w:val="24"/>
        </w:rPr>
        <w:t>p value</w:t>
      </w:r>
      <w:r w:rsidR="00D964C8">
        <w:rPr>
          <w:rFonts w:ascii="Times New Roman" w:hAnsi="Times New Roman" w:cs="Times New Roman"/>
          <w:sz w:val="24"/>
          <w:szCs w:val="24"/>
        </w:rPr>
        <w:t xml:space="preserve"> of</w:t>
      </w:r>
      <w:r w:rsidR="00424D2C">
        <w:rPr>
          <w:rFonts w:ascii="Times New Roman" w:hAnsi="Times New Roman" w:cs="Times New Roman"/>
          <w:sz w:val="24"/>
          <w:szCs w:val="24"/>
        </w:rPr>
        <w:t xml:space="preserve"> maize loop</w:t>
      </w:r>
      <w:r w:rsidR="00D964C8">
        <w:rPr>
          <w:rFonts w:ascii="Times New Roman" w:hAnsi="Times New Roman" w:cs="Times New Roman"/>
          <w:sz w:val="24"/>
          <w:szCs w:val="24"/>
        </w:rPr>
        <w:t xml:space="preserve">gene </w:t>
      </w:r>
      <w:r w:rsidR="00980BA9">
        <w:rPr>
          <w:rFonts w:ascii="Times New Roman" w:hAnsi="Times New Roman" w:cs="Times New Roman"/>
          <w:sz w:val="24"/>
          <w:szCs w:val="24"/>
        </w:rPr>
        <w:t>length (</w:t>
      </w:r>
      <w:r w:rsidR="004A4F09">
        <w:rPr>
          <w:rFonts w:ascii="Times New Roman" w:hAnsi="Times New Roman" w:cs="Times New Roman"/>
          <w:sz w:val="24"/>
          <w:szCs w:val="24"/>
        </w:rPr>
        <w:t xml:space="preserve">data for </w:t>
      </w:r>
      <w:r w:rsidR="0003591F">
        <w:rPr>
          <w:rFonts w:ascii="Times New Roman" w:hAnsi="Times New Roman" w:cs="Times New Roman"/>
          <w:sz w:val="24"/>
          <w:szCs w:val="24"/>
        </w:rPr>
        <w:t>Fig S</w:t>
      </w:r>
      <w:r w:rsidR="0047743D">
        <w:rPr>
          <w:rFonts w:ascii="Times New Roman" w:hAnsi="Times New Roman" w:cs="Times New Roman"/>
          <w:sz w:val="24"/>
          <w:szCs w:val="24"/>
        </w:rPr>
        <w:t>8</w:t>
      </w:r>
      <w:r w:rsidR="0003591F">
        <w:rPr>
          <w:rFonts w:ascii="Times New Roman" w:hAnsi="Times New Roman" w:cs="Times New Roman"/>
          <w:sz w:val="24"/>
          <w:szCs w:val="24"/>
        </w:rPr>
        <w:t>)</w:t>
      </w:r>
    </w:p>
    <w:tbl>
      <w:tblPr>
        <w:tblW w:w="2892" w:type="pct"/>
        <w:tblLook w:val="04A0"/>
      </w:tblPr>
      <w:tblGrid>
        <w:gridCol w:w="2177"/>
        <w:gridCol w:w="2177"/>
        <w:gridCol w:w="2050"/>
        <w:gridCol w:w="1794"/>
      </w:tblGrid>
      <w:tr w:rsidR="005425BC" w:rsidRPr="00D964C8" w:rsidTr="00372385">
        <w:trPr>
          <w:trHeight w:val="290"/>
        </w:trPr>
        <w:tc>
          <w:tcPr>
            <w:tcW w:w="1328" w:type="pct"/>
            <w:tcBorders>
              <w:top w:val="single" w:sz="4" w:space="0" w:color="auto"/>
              <w:bottom w:val="single" w:sz="4" w:space="0" w:color="auto"/>
            </w:tcBorders>
            <w:shd w:val="clear" w:color="auto" w:fill="auto"/>
            <w:noWrap/>
            <w:vAlign w:val="bottom"/>
            <w:hideMark/>
          </w:tcPr>
          <w:p w:rsidR="005425BC" w:rsidRPr="00D964C8" w:rsidRDefault="005425BC" w:rsidP="00D964C8">
            <w:pPr>
              <w:widowControl/>
              <w:jc w:val="center"/>
              <w:rPr>
                <w:rFonts w:ascii="Times New Roman" w:eastAsia="DengXian" w:hAnsi="Times New Roman" w:cs="Times New Roman"/>
                <w:color w:val="000000"/>
                <w:kern w:val="0"/>
                <w:sz w:val="24"/>
                <w:szCs w:val="24"/>
              </w:rPr>
            </w:pPr>
            <w:r w:rsidRPr="002F07F3">
              <w:rPr>
                <w:rFonts w:ascii="Times New Roman" w:eastAsia="DengXian" w:hAnsi="Times New Roman" w:cs="Times New Roman"/>
                <w:noProof/>
                <w:color w:val="000000"/>
                <w:kern w:val="0"/>
                <w:sz w:val="24"/>
                <w:szCs w:val="24"/>
              </w:rPr>
              <w:t>p value</w:t>
            </w:r>
          </w:p>
        </w:tc>
        <w:tc>
          <w:tcPr>
            <w:tcW w:w="1328" w:type="pct"/>
            <w:tcBorders>
              <w:top w:val="single" w:sz="4" w:space="0" w:color="auto"/>
              <w:bottom w:val="single" w:sz="4" w:space="0" w:color="auto"/>
            </w:tcBorders>
            <w:shd w:val="clear" w:color="auto" w:fill="auto"/>
            <w:noWrap/>
            <w:vAlign w:val="bottom"/>
            <w:hideMark/>
          </w:tcPr>
          <w:p w:rsidR="005425BC" w:rsidRPr="00D964C8" w:rsidRDefault="00372385" w:rsidP="00D964C8">
            <w:pPr>
              <w:widowControl/>
              <w:jc w:val="center"/>
              <w:rPr>
                <w:rFonts w:ascii="Times New Roman" w:eastAsia="DengXian" w:hAnsi="Times New Roman" w:cs="Times New Roman"/>
                <w:color w:val="000000"/>
                <w:kern w:val="0"/>
                <w:sz w:val="24"/>
                <w:szCs w:val="24"/>
              </w:rPr>
            </w:pPr>
            <w:r w:rsidRPr="00D964C8">
              <w:rPr>
                <w:rFonts w:ascii="Times New Roman" w:eastAsia="DengXian" w:hAnsi="Times New Roman" w:cs="Times New Roman"/>
                <w:color w:val="000000"/>
                <w:kern w:val="0"/>
                <w:sz w:val="24"/>
                <w:szCs w:val="24"/>
              </w:rPr>
              <w:t>N</w:t>
            </w:r>
            <w:r w:rsidR="005425BC" w:rsidRPr="00D964C8">
              <w:rPr>
                <w:rFonts w:ascii="Times New Roman" w:eastAsia="DengXian" w:hAnsi="Times New Roman" w:cs="Times New Roman"/>
                <w:color w:val="000000"/>
                <w:kern w:val="0"/>
                <w:sz w:val="24"/>
                <w:szCs w:val="24"/>
              </w:rPr>
              <w:t>o</w:t>
            </w:r>
            <w:r>
              <w:rPr>
                <w:rFonts w:ascii="Times New Roman" w:eastAsia="DengXian" w:hAnsi="Times New Roman" w:cs="Times New Roman"/>
                <w:color w:val="000000"/>
                <w:kern w:val="0"/>
                <w:sz w:val="24"/>
                <w:szCs w:val="24"/>
              </w:rPr>
              <w:t xml:space="preserve">n-loop </w:t>
            </w:r>
            <w:r w:rsidR="005425BC" w:rsidRPr="00D964C8">
              <w:rPr>
                <w:rFonts w:ascii="Times New Roman" w:eastAsia="DengXian" w:hAnsi="Times New Roman" w:cs="Times New Roman"/>
                <w:color w:val="000000"/>
                <w:kern w:val="0"/>
                <w:sz w:val="24"/>
                <w:szCs w:val="24"/>
              </w:rPr>
              <w:t>vs span</w:t>
            </w:r>
          </w:p>
        </w:tc>
        <w:tc>
          <w:tcPr>
            <w:tcW w:w="1250" w:type="pct"/>
            <w:tcBorders>
              <w:top w:val="single" w:sz="4" w:space="0" w:color="auto"/>
              <w:bottom w:val="single" w:sz="4" w:space="0" w:color="auto"/>
            </w:tcBorders>
            <w:shd w:val="clear" w:color="auto" w:fill="auto"/>
            <w:noWrap/>
            <w:vAlign w:val="bottom"/>
            <w:hideMark/>
          </w:tcPr>
          <w:p w:rsidR="005425BC" w:rsidRPr="00D964C8" w:rsidRDefault="0014149D" w:rsidP="00D964C8">
            <w:pPr>
              <w:widowControl/>
              <w:jc w:val="center"/>
              <w:rPr>
                <w:rFonts w:ascii="Times New Roman" w:eastAsia="DengXian" w:hAnsi="Times New Roman" w:cs="Times New Roman"/>
                <w:color w:val="000000"/>
                <w:kern w:val="0"/>
                <w:sz w:val="24"/>
                <w:szCs w:val="24"/>
              </w:rPr>
            </w:pPr>
            <w:r>
              <w:rPr>
                <w:rFonts w:ascii="Times New Roman" w:eastAsia="DengXian" w:hAnsi="Times New Roman" w:cs="Times New Roman"/>
                <w:color w:val="000000"/>
                <w:kern w:val="0"/>
                <w:sz w:val="24"/>
                <w:szCs w:val="24"/>
              </w:rPr>
              <w:t>span vs single</w:t>
            </w:r>
            <w:r w:rsidR="00372385">
              <w:rPr>
                <w:rFonts w:ascii="Times New Roman" w:eastAsia="DengXian" w:hAnsi="Times New Roman" w:cs="Times New Roman"/>
                <w:color w:val="000000"/>
                <w:kern w:val="0"/>
                <w:sz w:val="24"/>
                <w:szCs w:val="24"/>
              </w:rPr>
              <w:t xml:space="preserve"> loop</w:t>
            </w:r>
          </w:p>
        </w:tc>
        <w:tc>
          <w:tcPr>
            <w:tcW w:w="1094" w:type="pct"/>
            <w:tcBorders>
              <w:top w:val="single" w:sz="4" w:space="0" w:color="auto"/>
              <w:bottom w:val="single" w:sz="4" w:space="0" w:color="auto"/>
            </w:tcBorders>
            <w:shd w:val="clear" w:color="auto" w:fill="auto"/>
            <w:noWrap/>
            <w:vAlign w:val="bottom"/>
            <w:hideMark/>
          </w:tcPr>
          <w:p w:rsidR="005425BC" w:rsidRPr="00D964C8" w:rsidRDefault="0014149D" w:rsidP="00D964C8">
            <w:pPr>
              <w:widowControl/>
              <w:jc w:val="center"/>
              <w:rPr>
                <w:rFonts w:ascii="Times New Roman" w:eastAsia="DengXian" w:hAnsi="Times New Roman" w:cs="Times New Roman"/>
                <w:color w:val="000000"/>
                <w:kern w:val="0"/>
                <w:sz w:val="24"/>
                <w:szCs w:val="24"/>
              </w:rPr>
            </w:pPr>
            <w:r>
              <w:rPr>
                <w:rFonts w:ascii="Times New Roman" w:eastAsia="DengXian" w:hAnsi="Times New Roman" w:cs="Times New Roman"/>
                <w:color w:val="000000"/>
                <w:kern w:val="0"/>
                <w:sz w:val="24"/>
                <w:szCs w:val="24"/>
              </w:rPr>
              <w:t>span</w:t>
            </w:r>
            <w:r w:rsidR="005425BC" w:rsidRPr="00D964C8">
              <w:rPr>
                <w:rFonts w:ascii="Times New Roman" w:eastAsia="DengXian" w:hAnsi="Times New Roman" w:cs="Times New Roman"/>
                <w:color w:val="000000"/>
                <w:kern w:val="0"/>
                <w:sz w:val="24"/>
                <w:szCs w:val="24"/>
              </w:rPr>
              <w:t xml:space="preserve"> vs multiple</w:t>
            </w:r>
          </w:p>
        </w:tc>
      </w:tr>
      <w:tr w:rsidR="005425BC" w:rsidRPr="00D964C8" w:rsidTr="00372385">
        <w:trPr>
          <w:trHeight w:val="290"/>
        </w:trPr>
        <w:tc>
          <w:tcPr>
            <w:tcW w:w="1328" w:type="pct"/>
            <w:tcBorders>
              <w:top w:val="single" w:sz="4" w:space="0" w:color="auto"/>
            </w:tcBorders>
            <w:shd w:val="clear" w:color="auto" w:fill="auto"/>
            <w:noWrap/>
            <w:vAlign w:val="bottom"/>
            <w:hideMark/>
          </w:tcPr>
          <w:p w:rsidR="005425BC" w:rsidRPr="00D964C8" w:rsidRDefault="005425BC" w:rsidP="00D964C8">
            <w:pPr>
              <w:widowControl/>
              <w:jc w:val="center"/>
              <w:rPr>
                <w:rFonts w:ascii="Times New Roman" w:eastAsia="DengXian" w:hAnsi="Times New Roman" w:cs="Times New Roman"/>
                <w:color w:val="000000"/>
                <w:kern w:val="0"/>
                <w:sz w:val="24"/>
                <w:szCs w:val="24"/>
              </w:rPr>
            </w:pPr>
            <w:r w:rsidRPr="00D964C8">
              <w:rPr>
                <w:rFonts w:ascii="Times New Roman" w:eastAsia="DengXian" w:hAnsi="Times New Roman" w:cs="Times New Roman"/>
                <w:color w:val="000000"/>
                <w:kern w:val="0"/>
                <w:sz w:val="24"/>
                <w:szCs w:val="24"/>
              </w:rPr>
              <w:t>EN</w:t>
            </w:r>
          </w:p>
        </w:tc>
        <w:tc>
          <w:tcPr>
            <w:tcW w:w="1328" w:type="pct"/>
            <w:tcBorders>
              <w:top w:val="single" w:sz="4" w:space="0" w:color="auto"/>
            </w:tcBorders>
            <w:shd w:val="clear" w:color="auto" w:fill="auto"/>
            <w:noWrap/>
            <w:vAlign w:val="bottom"/>
            <w:hideMark/>
          </w:tcPr>
          <w:p w:rsidR="005425BC" w:rsidRPr="00D964C8" w:rsidRDefault="005425BC" w:rsidP="00D964C8">
            <w:pPr>
              <w:widowControl/>
              <w:jc w:val="center"/>
              <w:rPr>
                <w:rFonts w:ascii="Times New Roman" w:eastAsia="DengXian" w:hAnsi="Times New Roman" w:cs="Times New Roman"/>
                <w:color w:val="000000"/>
                <w:kern w:val="0"/>
                <w:sz w:val="24"/>
                <w:szCs w:val="24"/>
              </w:rPr>
            </w:pPr>
            <w:r w:rsidRPr="00D964C8">
              <w:rPr>
                <w:rFonts w:ascii="Times New Roman" w:eastAsia="DengXian" w:hAnsi="Times New Roman" w:cs="Times New Roman"/>
                <w:color w:val="000000"/>
                <w:kern w:val="0"/>
                <w:sz w:val="24"/>
                <w:szCs w:val="24"/>
              </w:rPr>
              <w:t>1.28E-27</w:t>
            </w:r>
          </w:p>
        </w:tc>
        <w:tc>
          <w:tcPr>
            <w:tcW w:w="1250" w:type="pct"/>
            <w:tcBorders>
              <w:top w:val="single" w:sz="4" w:space="0" w:color="auto"/>
            </w:tcBorders>
            <w:shd w:val="clear" w:color="auto" w:fill="auto"/>
            <w:noWrap/>
            <w:vAlign w:val="bottom"/>
            <w:hideMark/>
          </w:tcPr>
          <w:p w:rsidR="005425BC" w:rsidRPr="00D964C8" w:rsidRDefault="005425BC" w:rsidP="00D964C8">
            <w:pPr>
              <w:widowControl/>
              <w:jc w:val="center"/>
              <w:rPr>
                <w:rFonts w:ascii="Times New Roman" w:eastAsia="DengXian" w:hAnsi="Times New Roman" w:cs="Times New Roman"/>
                <w:color w:val="000000"/>
                <w:kern w:val="0"/>
                <w:sz w:val="24"/>
                <w:szCs w:val="24"/>
              </w:rPr>
            </w:pPr>
            <w:r w:rsidRPr="00D964C8">
              <w:rPr>
                <w:rFonts w:ascii="Times New Roman" w:eastAsia="DengXian" w:hAnsi="Times New Roman" w:cs="Times New Roman"/>
                <w:color w:val="000000"/>
                <w:kern w:val="0"/>
                <w:sz w:val="24"/>
                <w:szCs w:val="24"/>
              </w:rPr>
              <w:t>1.15E-86</w:t>
            </w:r>
          </w:p>
        </w:tc>
        <w:tc>
          <w:tcPr>
            <w:tcW w:w="1094" w:type="pct"/>
            <w:tcBorders>
              <w:top w:val="single" w:sz="4" w:space="0" w:color="auto"/>
            </w:tcBorders>
            <w:shd w:val="clear" w:color="auto" w:fill="auto"/>
            <w:noWrap/>
            <w:vAlign w:val="bottom"/>
            <w:hideMark/>
          </w:tcPr>
          <w:p w:rsidR="005425BC" w:rsidRPr="00D964C8" w:rsidRDefault="005425BC" w:rsidP="00D964C8">
            <w:pPr>
              <w:widowControl/>
              <w:jc w:val="center"/>
              <w:rPr>
                <w:rFonts w:ascii="Times New Roman" w:eastAsia="DengXian" w:hAnsi="Times New Roman" w:cs="Times New Roman"/>
                <w:color w:val="000000"/>
                <w:kern w:val="0"/>
                <w:sz w:val="24"/>
                <w:szCs w:val="24"/>
              </w:rPr>
            </w:pPr>
            <w:r w:rsidRPr="00D964C8">
              <w:rPr>
                <w:rFonts w:ascii="Times New Roman" w:eastAsia="DengXian" w:hAnsi="Times New Roman" w:cs="Times New Roman"/>
                <w:color w:val="000000"/>
                <w:kern w:val="0"/>
                <w:sz w:val="24"/>
                <w:szCs w:val="24"/>
              </w:rPr>
              <w:t>1.76E-83</w:t>
            </w:r>
          </w:p>
        </w:tc>
      </w:tr>
      <w:tr w:rsidR="005425BC" w:rsidRPr="00D964C8" w:rsidTr="00372385">
        <w:trPr>
          <w:trHeight w:val="290"/>
        </w:trPr>
        <w:tc>
          <w:tcPr>
            <w:tcW w:w="1328" w:type="pct"/>
            <w:shd w:val="clear" w:color="auto" w:fill="auto"/>
            <w:noWrap/>
            <w:vAlign w:val="bottom"/>
            <w:hideMark/>
          </w:tcPr>
          <w:p w:rsidR="005425BC" w:rsidRPr="00D964C8" w:rsidRDefault="005425BC" w:rsidP="00D964C8">
            <w:pPr>
              <w:widowControl/>
              <w:jc w:val="center"/>
              <w:rPr>
                <w:rFonts w:ascii="Times New Roman" w:eastAsia="DengXian" w:hAnsi="Times New Roman" w:cs="Times New Roman"/>
                <w:color w:val="000000"/>
                <w:kern w:val="0"/>
                <w:sz w:val="24"/>
                <w:szCs w:val="24"/>
              </w:rPr>
            </w:pPr>
            <w:r w:rsidRPr="00D964C8">
              <w:rPr>
                <w:rFonts w:ascii="Times New Roman" w:eastAsia="DengXian" w:hAnsi="Times New Roman" w:cs="Times New Roman"/>
                <w:color w:val="000000"/>
                <w:kern w:val="0"/>
                <w:sz w:val="24"/>
                <w:szCs w:val="24"/>
              </w:rPr>
              <w:t>BS</w:t>
            </w:r>
          </w:p>
        </w:tc>
        <w:tc>
          <w:tcPr>
            <w:tcW w:w="1328" w:type="pct"/>
            <w:shd w:val="clear" w:color="auto" w:fill="auto"/>
            <w:noWrap/>
            <w:vAlign w:val="bottom"/>
            <w:hideMark/>
          </w:tcPr>
          <w:p w:rsidR="005425BC" w:rsidRPr="00D964C8" w:rsidRDefault="005425BC" w:rsidP="00D964C8">
            <w:pPr>
              <w:widowControl/>
              <w:jc w:val="center"/>
              <w:rPr>
                <w:rFonts w:ascii="Times New Roman" w:eastAsia="DengXian" w:hAnsi="Times New Roman" w:cs="Times New Roman"/>
                <w:color w:val="000000"/>
                <w:kern w:val="0"/>
                <w:sz w:val="24"/>
                <w:szCs w:val="24"/>
              </w:rPr>
            </w:pPr>
            <w:r w:rsidRPr="00D964C8">
              <w:rPr>
                <w:rFonts w:ascii="Times New Roman" w:eastAsia="DengXian" w:hAnsi="Times New Roman" w:cs="Times New Roman"/>
                <w:color w:val="000000"/>
                <w:kern w:val="0"/>
                <w:sz w:val="24"/>
                <w:szCs w:val="24"/>
              </w:rPr>
              <w:t>1.30E-45</w:t>
            </w:r>
          </w:p>
        </w:tc>
        <w:tc>
          <w:tcPr>
            <w:tcW w:w="1250" w:type="pct"/>
            <w:shd w:val="clear" w:color="auto" w:fill="auto"/>
            <w:noWrap/>
            <w:vAlign w:val="bottom"/>
            <w:hideMark/>
          </w:tcPr>
          <w:p w:rsidR="005425BC" w:rsidRPr="00D964C8" w:rsidRDefault="005425BC" w:rsidP="00D964C8">
            <w:pPr>
              <w:widowControl/>
              <w:jc w:val="center"/>
              <w:rPr>
                <w:rFonts w:ascii="Times New Roman" w:eastAsia="DengXian" w:hAnsi="Times New Roman" w:cs="Times New Roman"/>
                <w:color w:val="000000"/>
                <w:kern w:val="0"/>
                <w:sz w:val="24"/>
                <w:szCs w:val="24"/>
              </w:rPr>
            </w:pPr>
            <w:r w:rsidRPr="00D964C8">
              <w:rPr>
                <w:rFonts w:ascii="Times New Roman" w:eastAsia="DengXian" w:hAnsi="Times New Roman" w:cs="Times New Roman"/>
                <w:color w:val="000000"/>
                <w:kern w:val="0"/>
                <w:sz w:val="24"/>
                <w:szCs w:val="24"/>
              </w:rPr>
              <w:t>2.00E-94</w:t>
            </w:r>
          </w:p>
        </w:tc>
        <w:tc>
          <w:tcPr>
            <w:tcW w:w="1094" w:type="pct"/>
            <w:shd w:val="clear" w:color="auto" w:fill="auto"/>
            <w:noWrap/>
            <w:vAlign w:val="bottom"/>
            <w:hideMark/>
          </w:tcPr>
          <w:p w:rsidR="005425BC" w:rsidRPr="00D964C8" w:rsidRDefault="005425BC" w:rsidP="00D964C8">
            <w:pPr>
              <w:widowControl/>
              <w:jc w:val="center"/>
              <w:rPr>
                <w:rFonts w:ascii="Times New Roman" w:eastAsia="DengXian" w:hAnsi="Times New Roman" w:cs="Times New Roman"/>
                <w:color w:val="000000"/>
                <w:kern w:val="0"/>
                <w:sz w:val="24"/>
                <w:szCs w:val="24"/>
              </w:rPr>
            </w:pPr>
            <w:r w:rsidRPr="00D964C8">
              <w:rPr>
                <w:rFonts w:ascii="Times New Roman" w:eastAsia="DengXian" w:hAnsi="Times New Roman" w:cs="Times New Roman"/>
                <w:color w:val="000000"/>
                <w:kern w:val="0"/>
                <w:sz w:val="24"/>
                <w:szCs w:val="24"/>
              </w:rPr>
              <w:t>2.43E-96</w:t>
            </w:r>
          </w:p>
        </w:tc>
      </w:tr>
      <w:tr w:rsidR="005425BC" w:rsidRPr="00D964C8" w:rsidTr="00372385">
        <w:trPr>
          <w:trHeight w:val="290"/>
        </w:trPr>
        <w:tc>
          <w:tcPr>
            <w:tcW w:w="1328" w:type="pct"/>
            <w:tcBorders>
              <w:bottom w:val="single" w:sz="4" w:space="0" w:color="auto"/>
            </w:tcBorders>
            <w:shd w:val="clear" w:color="auto" w:fill="auto"/>
            <w:noWrap/>
            <w:vAlign w:val="bottom"/>
            <w:hideMark/>
          </w:tcPr>
          <w:p w:rsidR="005425BC" w:rsidRPr="00D964C8" w:rsidRDefault="005425BC" w:rsidP="00D964C8">
            <w:pPr>
              <w:widowControl/>
              <w:jc w:val="center"/>
              <w:rPr>
                <w:rFonts w:ascii="Times New Roman" w:eastAsia="DengXian" w:hAnsi="Times New Roman" w:cs="Times New Roman"/>
                <w:color w:val="000000"/>
                <w:kern w:val="0"/>
                <w:sz w:val="24"/>
                <w:szCs w:val="24"/>
              </w:rPr>
            </w:pPr>
            <w:r w:rsidRPr="00D964C8">
              <w:rPr>
                <w:rFonts w:ascii="Times New Roman" w:eastAsia="DengXian" w:hAnsi="Times New Roman" w:cs="Times New Roman"/>
                <w:color w:val="000000"/>
                <w:kern w:val="0"/>
                <w:sz w:val="24"/>
                <w:szCs w:val="24"/>
              </w:rPr>
              <w:t>MC</w:t>
            </w:r>
          </w:p>
        </w:tc>
        <w:tc>
          <w:tcPr>
            <w:tcW w:w="1328" w:type="pct"/>
            <w:tcBorders>
              <w:bottom w:val="single" w:sz="4" w:space="0" w:color="auto"/>
            </w:tcBorders>
            <w:shd w:val="clear" w:color="auto" w:fill="auto"/>
            <w:noWrap/>
            <w:vAlign w:val="bottom"/>
            <w:hideMark/>
          </w:tcPr>
          <w:p w:rsidR="005425BC" w:rsidRPr="00D964C8" w:rsidRDefault="005425BC" w:rsidP="00D964C8">
            <w:pPr>
              <w:widowControl/>
              <w:jc w:val="center"/>
              <w:rPr>
                <w:rFonts w:ascii="Times New Roman" w:eastAsia="DengXian" w:hAnsi="Times New Roman" w:cs="Times New Roman"/>
                <w:color w:val="000000"/>
                <w:kern w:val="0"/>
                <w:sz w:val="24"/>
                <w:szCs w:val="24"/>
              </w:rPr>
            </w:pPr>
            <w:r w:rsidRPr="00D964C8">
              <w:rPr>
                <w:rFonts w:ascii="Times New Roman" w:eastAsia="DengXian" w:hAnsi="Times New Roman" w:cs="Times New Roman"/>
                <w:color w:val="000000"/>
                <w:kern w:val="0"/>
                <w:sz w:val="24"/>
                <w:szCs w:val="24"/>
              </w:rPr>
              <w:t>1.78E-41</w:t>
            </w:r>
          </w:p>
        </w:tc>
        <w:tc>
          <w:tcPr>
            <w:tcW w:w="1250" w:type="pct"/>
            <w:tcBorders>
              <w:bottom w:val="single" w:sz="4" w:space="0" w:color="auto"/>
            </w:tcBorders>
            <w:shd w:val="clear" w:color="auto" w:fill="auto"/>
            <w:noWrap/>
            <w:vAlign w:val="bottom"/>
            <w:hideMark/>
          </w:tcPr>
          <w:p w:rsidR="005425BC" w:rsidRPr="00D964C8" w:rsidRDefault="005425BC" w:rsidP="00D964C8">
            <w:pPr>
              <w:widowControl/>
              <w:jc w:val="center"/>
              <w:rPr>
                <w:rFonts w:ascii="Times New Roman" w:eastAsia="DengXian" w:hAnsi="Times New Roman" w:cs="Times New Roman"/>
                <w:color w:val="000000"/>
                <w:kern w:val="0"/>
                <w:sz w:val="24"/>
                <w:szCs w:val="24"/>
              </w:rPr>
            </w:pPr>
            <w:r w:rsidRPr="00D964C8">
              <w:rPr>
                <w:rFonts w:ascii="Times New Roman" w:eastAsia="DengXian" w:hAnsi="Times New Roman" w:cs="Times New Roman"/>
                <w:color w:val="000000"/>
                <w:kern w:val="0"/>
                <w:sz w:val="24"/>
                <w:szCs w:val="24"/>
              </w:rPr>
              <w:t>3.79E-78</w:t>
            </w:r>
          </w:p>
        </w:tc>
        <w:tc>
          <w:tcPr>
            <w:tcW w:w="1094" w:type="pct"/>
            <w:tcBorders>
              <w:bottom w:val="single" w:sz="4" w:space="0" w:color="auto"/>
            </w:tcBorders>
            <w:shd w:val="clear" w:color="auto" w:fill="auto"/>
            <w:noWrap/>
            <w:vAlign w:val="bottom"/>
            <w:hideMark/>
          </w:tcPr>
          <w:p w:rsidR="005425BC" w:rsidRPr="00D964C8" w:rsidRDefault="005425BC" w:rsidP="00D964C8">
            <w:pPr>
              <w:widowControl/>
              <w:jc w:val="center"/>
              <w:rPr>
                <w:rFonts w:ascii="Times New Roman" w:eastAsia="DengXian" w:hAnsi="Times New Roman" w:cs="Times New Roman"/>
                <w:color w:val="000000"/>
                <w:kern w:val="0"/>
                <w:sz w:val="24"/>
                <w:szCs w:val="24"/>
              </w:rPr>
            </w:pPr>
            <w:r w:rsidRPr="00D964C8">
              <w:rPr>
                <w:rFonts w:ascii="Times New Roman" w:eastAsia="DengXian" w:hAnsi="Times New Roman" w:cs="Times New Roman"/>
                <w:color w:val="000000"/>
                <w:kern w:val="0"/>
                <w:sz w:val="24"/>
                <w:szCs w:val="24"/>
              </w:rPr>
              <w:t>1.23E-75</w:t>
            </w:r>
          </w:p>
        </w:tc>
      </w:tr>
    </w:tbl>
    <w:p w:rsidR="00B73198" w:rsidRDefault="00B73198" w:rsidP="005425BC">
      <w:pPr>
        <w:rPr>
          <w:rFonts w:ascii="Times New Roman" w:hAnsi="Times New Roman" w:cs="Times New Roman"/>
        </w:rPr>
      </w:pPr>
    </w:p>
    <w:p w:rsidR="00D964C8" w:rsidRPr="00DF3911" w:rsidRDefault="00E228D9" w:rsidP="00D964C8">
      <w:pPr>
        <w:rPr>
          <w:rFonts w:ascii="Times New Roman" w:hAnsi="Times New Roman" w:cs="Times New Roman"/>
          <w:sz w:val="24"/>
          <w:szCs w:val="24"/>
        </w:rPr>
      </w:pPr>
      <w:r>
        <w:rPr>
          <w:rFonts w:ascii="Times New Roman" w:hAnsi="Times New Roman" w:cs="Times New Roman" w:hint="eastAsia"/>
          <w:sz w:val="24"/>
          <w:szCs w:val="24"/>
        </w:rPr>
        <w:t>Table S</w:t>
      </w:r>
      <w:r w:rsidR="00D964C8" w:rsidRPr="00DF3911">
        <w:rPr>
          <w:rFonts w:ascii="Times New Roman" w:hAnsi="Times New Roman" w:cs="Times New Roman"/>
          <w:sz w:val="24"/>
          <w:szCs w:val="24"/>
        </w:rPr>
        <w:t>1</w:t>
      </w:r>
      <w:r w:rsidR="00051F39">
        <w:rPr>
          <w:rFonts w:ascii="Times New Roman" w:hAnsi="Times New Roman" w:cs="Times New Roman"/>
          <w:sz w:val="24"/>
          <w:szCs w:val="24"/>
        </w:rPr>
        <w:t xml:space="preserve">6 </w:t>
      </w:r>
      <w:r w:rsidR="00D964C8">
        <w:rPr>
          <w:rFonts w:ascii="Times New Roman" w:hAnsi="Times New Roman" w:cs="Times New Roman"/>
          <w:sz w:val="24"/>
          <w:szCs w:val="24"/>
        </w:rPr>
        <w:t xml:space="preserve">| Wilcoxon rank sum test </w:t>
      </w:r>
      <w:r w:rsidR="00D964C8" w:rsidRPr="007A6BAE">
        <w:rPr>
          <w:rFonts w:ascii="Times New Roman" w:hAnsi="Times New Roman" w:cs="Times New Roman"/>
          <w:noProof/>
          <w:sz w:val="24"/>
          <w:szCs w:val="24"/>
        </w:rPr>
        <w:t>p value</w:t>
      </w:r>
      <w:r w:rsidR="00D964C8">
        <w:rPr>
          <w:rFonts w:ascii="Times New Roman" w:hAnsi="Times New Roman" w:cs="Times New Roman"/>
          <w:sz w:val="24"/>
          <w:szCs w:val="24"/>
        </w:rPr>
        <w:t xml:space="preserve"> of </w:t>
      </w:r>
      <w:r w:rsidR="00424D2C">
        <w:rPr>
          <w:rFonts w:ascii="Times New Roman" w:hAnsi="Times New Roman" w:cs="Times New Roman"/>
          <w:sz w:val="24"/>
          <w:szCs w:val="24"/>
        </w:rPr>
        <w:t xml:space="preserve">maize </w:t>
      </w:r>
      <w:r w:rsidR="00372385">
        <w:rPr>
          <w:rFonts w:ascii="Times New Roman" w:hAnsi="Times New Roman" w:cs="Times New Roman"/>
          <w:sz w:val="24"/>
          <w:szCs w:val="24"/>
        </w:rPr>
        <w:t>loop</w:t>
      </w:r>
      <w:r w:rsidR="00D964C8">
        <w:rPr>
          <w:rFonts w:ascii="Times New Roman" w:hAnsi="Times New Roman" w:cs="Times New Roman"/>
          <w:sz w:val="24"/>
          <w:szCs w:val="24"/>
        </w:rPr>
        <w:t xml:space="preserve">gene expression </w:t>
      </w:r>
      <w:r w:rsidR="00D964C8" w:rsidRPr="00D964C8">
        <w:rPr>
          <w:rFonts w:ascii="Times New Roman" w:hAnsi="Times New Roman" w:cs="Times New Roman"/>
          <w:sz w:val="24"/>
          <w:szCs w:val="24"/>
        </w:rPr>
        <w:t>Coefficient of Variation</w:t>
      </w:r>
      <w:r w:rsidR="0003591F">
        <w:rPr>
          <w:rFonts w:ascii="Times New Roman" w:hAnsi="Times New Roman" w:cs="Times New Roman"/>
          <w:sz w:val="24"/>
          <w:szCs w:val="24"/>
        </w:rPr>
        <w:t>(CV)</w:t>
      </w:r>
      <w:r w:rsidR="00BD3FE0">
        <w:rPr>
          <w:rFonts w:ascii="Times New Roman" w:hAnsi="Times New Roman" w:cs="Times New Roman"/>
          <w:sz w:val="24"/>
          <w:szCs w:val="24"/>
        </w:rPr>
        <w:t xml:space="preserve"> (</w:t>
      </w:r>
      <w:r w:rsidR="004A4F09">
        <w:rPr>
          <w:rFonts w:ascii="Times New Roman" w:hAnsi="Times New Roman" w:cs="Times New Roman"/>
          <w:sz w:val="24"/>
          <w:szCs w:val="24"/>
        </w:rPr>
        <w:t>dat</w:t>
      </w:r>
      <w:r w:rsidR="0047743D">
        <w:rPr>
          <w:rFonts w:ascii="Times New Roman" w:hAnsi="Times New Roman" w:cs="Times New Roman"/>
          <w:sz w:val="24"/>
          <w:szCs w:val="24"/>
        </w:rPr>
        <w:t>a</w:t>
      </w:r>
      <w:r w:rsidR="004A4F09">
        <w:rPr>
          <w:rFonts w:ascii="Times New Roman" w:hAnsi="Times New Roman" w:cs="Times New Roman"/>
          <w:sz w:val="24"/>
          <w:szCs w:val="24"/>
        </w:rPr>
        <w:t xml:space="preserve"> for </w:t>
      </w:r>
      <w:r w:rsidR="00BD3FE0">
        <w:rPr>
          <w:rFonts w:ascii="Times New Roman" w:hAnsi="Times New Roman" w:cs="Times New Roman"/>
          <w:sz w:val="24"/>
          <w:szCs w:val="24"/>
        </w:rPr>
        <w:t>Fig S</w:t>
      </w:r>
      <w:r w:rsidR="0014149D">
        <w:rPr>
          <w:rFonts w:ascii="Times New Roman" w:hAnsi="Times New Roman" w:cs="Times New Roman"/>
          <w:sz w:val="24"/>
          <w:szCs w:val="24"/>
        </w:rPr>
        <w:t>8</w:t>
      </w:r>
      <w:r w:rsidR="00BD3FE0">
        <w:rPr>
          <w:rFonts w:ascii="Times New Roman" w:hAnsi="Times New Roman" w:cs="Times New Roman"/>
          <w:sz w:val="24"/>
          <w:szCs w:val="24"/>
        </w:rPr>
        <w:t>)</w:t>
      </w:r>
    </w:p>
    <w:tbl>
      <w:tblPr>
        <w:tblW w:w="2998" w:type="pct"/>
        <w:tblLook w:val="04A0"/>
      </w:tblPr>
      <w:tblGrid>
        <w:gridCol w:w="2281"/>
        <w:gridCol w:w="2281"/>
        <w:gridCol w:w="2147"/>
        <w:gridCol w:w="1790"/>
      </w:tblGrid>
      <w:tr w:rsidR="005425BC" w:rsidRPr="00D964C8" w:rsidTr="00051F39">
        <w:trPr>
          <w:trHeight w:val="293"/>
        </w:trPr>
        <w:tc>
          <w:tcPr>
            <w:tcW w:w="1384" w:type="pct"/>
            <w:tcBorders>
              <w:top w:val="single" w:sz="4" w:space="0" w:color="auto"/>
              <w:bottom w:val="single" w:sz="4" w:space="0" w:color="auto"/>
            </w:tcBorders>
            <w:shd w:val="clear" w:color="auto" w:fill="auto"/>
            <w:noWrap/>
            <w:vAlign w:val="bottom"/>
            <w:hideMark/>
          </w:tcPr>
          <w:p w:rsidR="005425BC" w:rsidRPr="00D964C8" w:rsidRDefault="005425BC" w:rsidP="00D964C8">
            <w:pPr>
              <w:widowControl/>
              <w:jc w:val="center"/>
              <w:rPr>
                <w:rFonts w:ascii="Times New Roman" w:eastAsia="DengXian" w:hAnsi="Times New Roman" w:cs="Times New Roman"/>
                <w:color w:val="000000"/>
                <w:kern w:val="0"/>
                <w:sz w:val="24"/>
                <w:szCs w:val="24"/>
              </w:rPr>
            </w:pPr>
            <w:r w:rsidRPr="007A6BAE">
              <w:rPr>
                <w:rFonts w:ascii="Times New Roman" w:eastAsia="DengXian" w:hAnsi="Times New Roman" w:cs="Times New Roman"/>
                <w:noProof/>
                <w:color w:val="000000"/>
                <w:kern w:val="0"/>
                <w:sz w:val="24"/>
                <w:szCs w:val="24"/>
              </w:rPr>
              <w:t>p value</w:t>
            </w:r>
          </w:p>
        </w:tc>
        <w:tc>
          <w:tcPr>
            <w:tcW w:w="1384" w:type="pct"/>
            <w:tcBorders>
              <w:top w:val="single" w:sz="4" w:space="0" w:color="auto"/>
              <w:bottom w:val="single" w:sz="4" w:space="0" w:color="auto"/>
            </w:tcBorders>
            <w:shd w:val="clear" w:color="auto" w:fill="auto"/>
            <w:noWrap/>
            <w:vAlign w:val="bottom"/>
            <w:hideMark/>
          </w:tcPr>
          <w:p w:rsidR="005425BC" w:rsidRPr="00D964C8" w:rsidRDefault="00372385" w:rsidP="00D964C8">
            <w:pPr>
              <w:widowControl/>
              <w:jc w:val="center"/>
              <w:rPr>
                <w:rFonts w:ascii="Times New Roman" w:eastAsia="DengXian" w:hAnsi="Times New Roman" w:cs="Times New Roman"/>
                <w:color w:val="000000"/>
                <w:kern w:val="0"/>
                <w:sz w:val="24"/>
                <w:szCs w:val="24"/>
              </w:rPr>
            </w:pPr>
            <w:r>
              <w:rPr>
                <w:rFonts w:ascii="Times New Roman" w:eastAsia="DengXian" w:hAnsi="Times New Roman" w:cs="Times New Roman"/>
                <w:color w:val="000000"/>
                <w:kern w:val="0"/>
                <w:sz w:val="24"/>
                <w:szCs w:val="24"/>
              </w:rPr>
              <w:t>Non-loop</w:t>
            </w:r>
            <w:r w:rsidR="005425BC" w:rsidRPr="00D964C8">
              <w:rPr>
                <w:rFonts w:ascii="Times New Roman" w:eastAsia="DengXian" w:hAnsi="Times New Roman" w:cs="Times New Roman"/>
                <w:color w:val="000000"/>
                <w:kern w:val="0"/>
                <w:sz w:val="24"/>
                <w:szCs w:val="24"/>
              </w:rPr>
              <w:t xml:space="preserve"> vs span</w:t>
            </w:r>
          </w:p>
        </w:tc>
        <w:tc>
          <w:tcPr>
            <w:tcW w:w="1305" w:type="pct"/>
            <w:tcBorders>
              <w:top w:val="single" w:sz="4" w:space="0" w:color="auto"/>
              <w:bottom w:val="single" w:sz="4" w:space="0" w:color="auto"/>
            </w:tcBorders>
            <w:shd w:val="clear" w:color="auto" w:fill="auto"/>
            <w:noWrap/>
            <w:vAlign w:val="bottom"/>
            <w:hideMark/>
          </w:tcPr>
          <w:p w:rsidR="005425BC" w:rsidRPr="00D964C8" w:rsidRDefault="0014149D" w:rsidP="00D964C8">
            <w:pPr>
              <w:widowControl/>
              <w:jc w:val="center"/>
              <w:rPr>
                <w:rFonts w:ascii="Times New Roman" w:eastAsia="DengXian" w:hAnsi="Times New Roman" w:cs="Times New Roman"/>
                <w:color w:val="000000"/>
                <w:kern w:val="0"/>
                <w:sz w:val="24"/>
                <w:szCs w:val="24"/>
              </w:rPr>
            </w:pPr>
            <w:r>
              <w:rPr>
                <w:rFonts w:ascii="Times New Roman" w:eastAsia="DengXian" w:hAnsi="Times New Roman" w:cs="Times New Roman"/>
                <w:color w:val="000000"/>
                <w:kern w:val="0"/>
                <w:sz w:val="24"/>
                <w:szCs w:val="24"/>
              </w:rPr>
              <w:t>span</w:t>
            </w:r>
            <w:r w:rsidR="009330FB">
              <w:rPr>
                <w:rFonts w:ascii="Times New Roman" w:eastAsia="DengXian" w:hAnsi="Times New Roman" w:cs="Times New Roman"/>
                <w:color w:val="000000"/>
                <w:kern w:val="0"/>
                <w:sz w:val="24"/>
                <w:szCs w:val="24"/>
              </w:rPr>
              <w:t xml:space="preserve"> vs </w:t>
            </w:r>
            <w:r w:rsidR="009330FB">
              <w:rPr>
                <w:rFonts w:ascii="Times New Roman" w:eastAsia="DengXian" w:hAnsi="Times New Roman" w:cs="Times New Roman" w:hint="eastAsia"/>
                <w:color w:val="000000"/>
                <w:kern w:val="0"/>
                <w:sz w:val="24"/>
                <w:szCs w:val="24"/>
              </w:rPr>
              <w:t>s</w:t>
            </w:r>
            <w:r w:rsidR="009330FB">
              <w:rPr>
                <w:rFonts w:ascii="Times New Roman" w:eastAsia="DengXian" w:hAnsi="Times New Roman" w:cs="Times New Roman"/>
                <w:color w:val="000000"/>
                <w:kern w:val="0"/>
                <w:sz w:val="24"/>
                <w:szCs w:val="24"/>
              </w:rPr>
              <w:t>ingle</w:t>
            </w:r>
            <w:r w:rsidR="00372385">
              <w:rPr>
                <w:rFonts w:ascii="Times New Roman" w:eastAsia="DengXian" w:hAnsi="Times New Roman" w:cs="Times New Roman"/>
                <w:color w:val="000000"/>
                <w:kern w:val="0"/>
                <w:sz w:val="24"/>
                <w:szCs w:val="24"/>
              </w:rPr>
              <w:t xml:space="preserve"> loop</w:t>
            </w:r>
          </w:p>
        </w:tc>
        <w:tc>
          <w:tcPr>
            <w:tcW w:w="927" w:type="pct"/>
            <w:tcBorders>
              <w:top w:val="single" w:sz="4" w:space="0" w:color="auto"/>
              <w:bottom w:val="single" w:sz="4" w:space="0" w:color="auto"/>
            </w:tcBorders>
            <w:shd w:val="clear" w:color="auto" w:fill="auto"/>
            <w:noWrap/>
            <w:vAlign w:val="bottom"/>
            <w:hideMark/>
          </w:tcPr>
          <w:p w:rsidR="005425BC" w:rsidRPr="00D964C8" w:rsidRDefault="0014149D" w:rsidP="00D964C8">
            <w:pPr>
              <w:widowControl/>
              <w:jc w:val="center"/>
              <w:rPr>
                <w:rFonts w:ascii="Times New Roman" w:eastAsia="DengXian" w:hAnsi="Times New Roman" w:cs="Times New Roman"/>
                <w:color w:val="000000"/>
                <w:kern w:val="0"/>
                <w:sz w:val="24"/>
                <w:szCs w:val="24"/>
              </w:rPr>
            </w:pPr>
            <w:r>
              <w:rPr>
                <w:rFonts w:ascii="Times New Roman" w:eastAsia="DengXian" w:hAnsi="Times New Roman" w:cs="Times New Roman"/>
                <w:color w:val="000000"/>
                <w:kern w:val="0"/>
                <w:sz w:val="24"/>
                <w:szCs w:val="24"/>
              </w:rPr>
              <w:t>span</w:t>
            </w:r>
            <w:r w:rsidR="005425BC" w:rsidRPr="00D964C8">
              <w:rPr>
                <w:rFonts w:ascii="Times New Roman" w:eastAsia="DengXian" w:hAnsi="Times New Roman" w:cs="Times New Roman"/>
                <w:color w:val="000000"/>
                <w:kern w:val="0"/>
                <w:sz w:val="24"/>
                <w:szCs w:val="24"/>
              </w:rPr>
              <w:t xml:space="preserve"> vs multiple</w:t>
            </w:r>
          </w:p>
        </w:tc>
      </w:tr>
      <w:tr w:rsidR="005425BC" w:rsidRPr="00D964C8" w:rsidTr="00051F39">
        <w:trPr>
          <w:trHeight w:val="293"/>
        </w:trPr>
        <w:tc>
          <w:tcPr>
            <w:tcW w:w="1384" w:type="pct"/>
            <w:tcBorders>
              <w:top w:val="single" w:sz="4" w:space="0" w:color="auto"/>
            </w:tcBorders>
            <w:shd w:val="clear" w:color="auto" w:fill="auto"/>
            <w:noWrap/>
            <w:vAlign w:val="bottom"/>
            <w:hideMark/>
          </w:tcPr>
          <w:p w:rsidR="005425BC" w:rsidRPr="00D964C8" w:rsidRDefault="005425BC" w:rsidP="00D964C8">
            <w:pPr>
              <w:widowControl/>
              <w:jc w:val="center"/>
              <w:rPr>
                <w:rFonts w:ascii="Times New Roman" w:eastAsia="DengXian" w:hAnsi="Times New Roman" w:cs="Times New Roman"/>
                <w:color w:val="000000"/>
                <w:kern w:val="0"/>
                <w:sz w:val="24"/>
                <w:szCs w:val="24"/>
              </w:rPr>
            </w:pPr>
            <w:r w:rsidRPr="00D964C8">
              <w:rPr>
                <w:rFonts w:ascii="Times New Roman" w:eastAsia="DengXian" w:hAnsi="Times New Roman" w:cs="Times New Roman"/>
                <w:color w:val="000000"/>
                <w:kern w:val="0"/>
                <w:sz w:val="24"/>
                <w:szCs w:val="24"/>
              </w:rPr>
              <w:t>EN</w:t>
            </w:r>
          </w:p>
        </w:tc>
        <w:tc>
          <w:tcPr>
            <w:tcW w:w="1384" w:type="pct"/>
            <w:tcBorders>
              <w:top w:val="single" w:sz="4" w:space="0" w:color="auto"/>
            </w:tcBorders>
            <w:shd w:val="clear" w:color="auto" w:fill="auto"/>
            <w:noWrap/>
            <w:vAlign w:val="bottom"/>
            <w:hideMark/>
          </w:tcPr>
          <w:p w:rsidR="005425BC" w:rsidRPr="00D964C8" w:rsidRDefault="005425BC" w:rsidP="00D964C8">
            <w:pPr>
              <w:widowControl/>
              <w:jc w:val="center"/>
              <w:rPr>
                <w:rFonts w:ascii="Times New Roman" w:eastAsia="DengXian" w:hAnsi="Times New Roman" w:cs="Times New Roman"/>
                <w:color w:val="000000"/>
                <w:kern w:val="0"/>
                <w:sz w:val="24"/>
                <w:szCs w:val="24"/>
              </w:rPr>
            </w:pPr>
            <w:r w:rsidRPr="00D964C8">
              <w:rPr>
                <w:rFonts w:ascii="Times New Roman" w:eastAsia="DengXian" w:hAnsi="Times New Roman" w:cs="Times New Roman"/>
                <w:color w:val="000000"/>
                <w:sz w:val="24"/>
                <w:szCs w:val="24"/>
              </w:rPr>
              <w:t>1.63E-15</w:t>
            </w:r>
          </w:p>
        </w:tc>
        <w:tc>
          <w:tcPr>
            <w:tcW w:w="1305" w:type="pct"/>
            <w:tcBorders>
              <w:top w:val="single" w:sz="4" w:space="0" w:color="auto"/>
            </w:tcBorders>
            <w:shd w:val="clear" w:color="auto" w:fill="auto"/>
            <w:noWrap/>
            <w:vAlign w:val="bottom"/>
            <w:hideMark/>
          </w:tcPr>
          <w:p w:rsidR="005425BC" w:rsidRPr="00D964C8" w:rsidRDefault="005425BC" w:rsidP="00D964C8">
            <w:pPr>
              <w:widowControl/>
              <w:jc w:val="center"/>
              <w:rPr>
                <w:rFonts w:ascii="Times New Roman" w:eastAsia="DengXian" w:hAnsi="Times New Roman" w:cs="Times New Roman"/>
                <w:color w:val="000000"/>
                <w:kern w:val="0"/>
                <w:sz w:val="24"/>
                <w:szCs w:val="24"/>
              </w:rPr>
            </w:pPr>
            <w:r w:rsidRPr="00D964C8">
              <w:rPr>
                <w:rFonts w:ascii="Times New Roman" w:eastAsia="DengXian" w:hAnsi="Times New Roman" w:cs="Times New Roman"/>
                <w:color w:val="000000"/>
                <w:sz w:val="24"/>
                <w:szCs w:val="24"/>
              </w:rPr>
              <w:t>5.39E-33</w:t>
            </w:r>
          </w:p>
        </w:tc>
        <w:tc>
          <w:tcPr>
            <w:tcW w:w="927" w:type="pct"/>
            <w:tcBorders>
              <w:top w:val="single" w:sz="4" w:space="0" w:color="auto"/>
            </w:tcBorders>
            <w:shd w:val="clear" w:color="auto" w:fill="auto"/>
            <w:noWrap/>
            <w:vAlign w:val="bottom"/>
            <w:hideMark/>
          </w:tcPr>
          <w:p w:rsidR="005425BC" w:rsidRPr="00D964C8" w:rsidRDefault="005425BC" w:rsidP="00D964C8">
            <w:pPr>
              <w:widowControl/>
              <w:jc w:val="center"/>
              <w:rPr>
                <w:rFonts w:ascii="Times New Roman" w:eastAsia="DengXian" w:hAnsi="Times New Roman" w:cs="Times New Roman"/>
                <w:color w:val="000000"/>
                <w:kern w:val="0"/>
                <w:sz w:val="24"/>
                <w:szCs w:val="24"/>
              </w:rPr>
            </w:pPr>
            <w:r w:rsidRPr="00D964C8">
              <w:rPr>
                <w:rFonts w:ascii="Times New Roman" w:eastAsia="DengXian" w:hAnsi="Times New Roman" w:cs="Times New Roman"/>
                <w:color w:val="000000"/>
                <w:sz w:val="24"/>
                <w:szCs w:val="24"/>
              </w:rPr>
              <w:t>1.24E-24</w:t>
            </w:r>
          </w:p>
        </w:tc>
      </w:tr>
      <w:tr w:rsidR="005425BC" w:rsidRPr="00D964C8" w:rsidTr="00051F39">
        <w:trPr>
          <w:trHeight w:val="293"/>
        </w:trPr>
        <w:tc>
          <w:tcPr>
            <w:tcW w:w="1384" w:type="pct"/>
            <w:shd w:val="clear" w:color="auto" w:fill="auto"/>
            <w:noWrap/>
            <w:vAlign w:val="bottom"/>
            <w:hideMark/>
          </w:tcPr>
          <w:p w:rsidR="005425BC" w:rsidRPr="00D964C8" w:rsidRDefault="005425BC" w:rsidP="00D964C8">
            <w:pPr>
              <w:widowControl/>
              <w:jc w:val="center"/>
              <w:rPr>
                <w:rFonts w:ascii="Times New Roman" w:eastAsia="DengXian" w:hAnsi="Times New Roman" w:cs="Times New Roman"/>
                <w:color w:val="000000"/>
                <w:kern w:val="0"/>
                <w:sz w:val="24"/>
                <w:szCs w:val="24"/>
              </w:rPr>
            </w:pPr>
            <w:r w:rsidRPr="00D964C8">
              <w:rPr>
                <w:rFonts w:ascii="Times New Roman" w:eastAsia="DengXian" w:hAnsi="Times New Roman" w:cs="Times New Roman"/>
                <w:color w:val="000000"/>
                <w:kern w:val="0"/>
                <w:sz w:val="24"/>
                <w:szCs w:val="24"/>
              </w:rPr>
              <w:t>BS</w:t>
            </w:r>
          </w:p>
        </w:tc>
        <w:tc>
          <w:tcPr>
            <w:tcW w:w="1384" w:type="pct"/>
            <w:shd w:val="clear" w:color="auto" w:fill="auto"/>
            <w:noWrap/>
            <w:vAlign w:val="bottom"/>
            <w:hideMark/>
          </w:tcPr>
          <w:p w:rsidR="005425BC" w:rsidRPr="00D964C8" w:rsidRDefault="005425BC" w:rsidP="00D964C8">
            <w:pPr>
              <w:widowControl/>
              <w:jc w:val="center"/>
              <w:rPr>
                <w:rFonts w:ascii="Times New Roman" w:eastAsia="DengXian" w:hAnsi="Times New Roman" w:cs="Times New Roman"/>
                <w:color w:val="000000"/>
                <w:kern w:val="0"/>
                <w:sz w:val="24"/>
                <w:szCs w:val="24"/>
              </w:rPr>
            </w:pPr>
            <w:r w:rsidRPr="00D964C8">
              <w:rPr>
                <w:rFonts w:ascii="Times New Roman" w:eastAsia="DengXian" w:hAnsi="Times New Roman" w:cs="Times New Roman"/>
                <w:color w:val="000000"/>
                <w:sz w:val="24"/>
                <w:szCs w:val="24"/>
              </w:rPr>
              <w:t>1.92E-28</w:t>
            </w:r>
          </w:p>
        </w:tc>
        <w:tc>
          <w:tcPr>
            <w:tcW w:w="1305" w:type="pct"/>
            <w:shd w:val="clear" w:color="auto" w:fill="auto"/>
            <w:noWrap/>
            <w:vAlign w:val="bottom"/>
            <w:hideMark/>
          </w:tcPr>
          <w:p w:rsidR="005425BC" w:rsidRPr="00D964C8" w:rsidRDefault="005425BC" w:rsidP="00D964C8">
            <w:pPr>
              <w:widowControl/>
              <w:jc w:val="center"/>
              <w:rPr>
                <w:rFonts w:ascii="Times New Roman" w:eastAsia="DengXian" w:hAnsi="Times New Roman" w:cs="Times New Roman"/>
                <w:color w:val="000000"/>
                <w:kern w:val="0"/>
                <w:sz w:val="24"/>
                <w:szCs w:val="24"/>
              </w:rPr>
            </w:pPr>
            <w:r w:rsidRPr="00D964C8">
              <w:rPr>
                <w:rFonts w:ascii="Times New Roman" w:eastAsia="DengXian" w:hAnsi="Times New Roman" w:cs="Times New Roman"/>
                <w:color w:val="000000"/>
                <w:sz w:val="24"/>
                <w:szCs w:val="24"/>
              </w:rPr>
              <w:t>5.17E-20</w:t>
            </w:r>
          </w:p>
        </w:tc>
        <w:tc>
          <w:tcPr>
            <w:tcW w:w="927" w:type="pct"/>
            <w:shd w:val="clear" w:color="auto" w:fill="auto"/>
            <w:noWrap/>
            <w:vAlign w:val="bottom"/>
            <w:hideMark/>
          </w:tcPr>
          <w:p w:rsidR="005425BC" w:rsidRPr="00D964C8" w:rsidRDefault="005425BC" w:rsidP="00D964C8">
            <w:pPr>
              <w:widowControl/>
              <w:jc w:val="center"/>
              <w:rPr>
                <w:rFonts w:ascii="Times New Roman" w:eastAsia="DengXian" w:hAnsi="Times New Roman" w:cs="Times New Roman"/>
                <w:color w:val="000000"/>
                <w:kern w:val="0"/>
                <w:sz w:val="24"/>
                <w:szCs w:val="24"/>
              </w:rPr>
            </w:pPr>
            <w:r w:rsidRPr="00D964C8">
              <w:rPr>
                <w:rFonts w:ascii="Times New Roman" w:eastAsia="DengXian" w:hAnsi="Times New Roman" w:cs="Times New Roman"/>
                <w:color w:val="000000"/>
                <w:sz w:val="24"/>
                <w:szCs w:val="24"/>
              </w:rPr>
              <w:t>4.86E-15</w:t>
            </w:r>
          </w:p>
        </w:tc>
      </w:tr>
      <w:tr w:rsidR="005425BC" w:rsidRPr="00D964C8" w:rsidTr="00051F39">
        <w:trPr>
          <w:trHeight w:val="293"/>
        </w:trPr>
        <w:tc>
          <w:tcPr>
            <w:tcW w:w="1384" w:type="pct"/>
            <w:tcBorders>
              <w:bottom w:val="single" w:sz="4" w:space="0" w:color="auto"/>
            </w:tcBorders>
            <w:shd w:val="clear" w:color="auto" w:fill="auto"/>
            <w:noWrap/>
            <w:vAlign w:val="bottom"/>
            <w:hideMark/>
          </w:tcPr>
          <w:p w:rsidR="005425BC" w:rsidRPr="00D964C8" w:rsidRDefault="005425BC" w:rsidP="00D964C8">
            <w:pPr>
              <w:widowControl/>
              <w:jc w:val="center"/>
              <w:rPr>
                <w:rFonts w:ascii="Times New Roman" w:eastAsia="DengXian" w:hAnsi="Times New Roman" w:cs="Times New Roman"/>
                <w:color w:val="000000"/>
                <w:kern w:val="0"/>
                <w:sz w:val="24"/>
                <w:szCs w:val="24"/>
              </w:rPr>
            </w:pPr>
            <w:r w:rsidRPr="00D964C8">
              <w:rPr>
                <w:rFonts w:ascii="Times New Roman" w:eastAsia="DengXian" w:hAnsi="Times New Roman" w:cs="Times New Roman"/>
                <w:color w:val="000000"/>
                <w:kern w:val="0"/>
                <w:sz w:val="24"/>
                <w:szCs w:val="24"/>
              </w:rPr>
              <w:t>MC</w:t>
            </w:r>
          </w:p>
        </w:tc>
        <w:tc>
          <w:tcPr>
            <w:tcW w:w="1384" w:type="pct"/>
            <w:tcBorders>
              <w:bottom w:val="single" w:sz="4" w:space="0" w:color="auto"/>
            </w:tcBorders>
            <w:shd w:val="clear" w:color="auto" w:fill="auto"/>
            <w:noWrap/>
            <w:vAlign w:val="bottom"/>
            <w:hideMark/>
          </w:tcPr>
          <w:p w:rsidR="005425BC" w:rsidRPr="00D964C8" w:rsidRDefault="005425BC" w:rsidP="00D964C8">
            <w:pPr>
              <w:widowControl/>
              <w:jc w:val="center"/>
              <w:rPr>
                <w:rFonts w:ascii="Times New Roman" w:eastAsia="DengXian" w:hAnsi="Times New Roman" w:cs="Times New Roman"/>
                <w:color w:val="000000"/>
                <w:kern w:val="0"/>
                <w:sz w:val="24"/>
                <w:szCs w:val="24"/>
              </w:rPr>
            </w:pPr>
            <w:r w:rsidRPr="00D964C8">
              <w:rPr>
                <w:rFonts w:ascii="Times New Roman" w:eastAsia="DengXian" w:hAnsi="Times New Roman" w:cs="Times New Roman"/>
                <w:color w:val="000000"/>
                <w:sz w:val="24"/>
                <w:szCs w:val="24"/>
              </w:rPr>
              <w:t>2.63E-37</w:t>
            </w:r>
          </w:p>
        </w:tc>
        <w:tc>
          <w:tcPr>
            <w:tcW w:w="1305" w:type="pct"/>
            <w:tcBorders>
              <w:bottom w:val="single" w:sz="4" w:space="0" w:color="auto"/>
            </w:tcBorders>
            <w:shd w:val="clear" w:color="auto" w:fill="auto"/>
            <w:noWrap/>
            <w:vAlign w:val="bottom"/>
            <w:hideMark/>
          </w:tcPr>
          <w:p w:rsidR="005425BC" w:rsidRPr="00D964C8" w:rsidRDefault="005425BC" w:rsidP="00D964C8">
            <w:pPr>
              <w:widowControl/>
              <w:jc w:val="center"/>
              <w:rPr>
                <w:rFonts w:ascii="Times New Roman" w:eastAsia="DengXian" w:hAnsi="Times New Roman" w:cs="Times New Roman"/>
                <w:color w:val="000000"/>
                <w:kern w:val="0"/>
                <w:sz w:val="24"/>
                <w:szCs w:val="24"/>
              </w:rPr>
            </w:pPr>
            <w:r w:rsidRPr="00D964C8">
              <w:rPr>
                <w:rFonts w:ascii="Times New Roman" w:eastAsia="DengXian" w:hAnsi="Times New Roman" w:cs="Times New Roman"/>
                <w:color w:val="000000"/>
                <w:sz w:val="24"/>
                <w:szCs w:val="24"/>
              </w:rPr>
              <w:t>4.13E-26</w:t>
            </w:r>
          </w:p>
        </w:tc>
        <w:tc>
          <w:tcPr>
            <w:tcW w:w="927" w:type="pct"/>
            <w:tcBorders>
              <w:bottom w:val="single" w:sz="4" w:space="0" w:color="auto"/>
            </w:tcBorders>
            <w:shd w:val="clear" w:color="auto" w:fill="auto"/>
            <w:noWrap/>
            <w:vAlign w:val="bottom"/>
            <w:hideMark/>
          </w:tcPr>
          <w:p w:rsidR="005425BC" w:rsidRPr="00D964C8" w:rsidRDefault="005425BC" w:rsidP="00D964C8">
            <w:pPr>
              <w:widowControl/>
              <w:jc w:val="center"/>
              <w:rPr>
                <w:rFonts w:ascii="Times New Roman" w:eastAsia="DengXian" w:hAnsi="Times New Roman" w:cs="Times New Roman"/>
                <w:color w:val="000000"/>
                <w:kern w:val="0"/>
                <w:sz w:val="24"/>
                <w:szCs w:val="24"/>
              </w:rPr>
            </w:pPr>
            <w:r w:rsidRPr="00D964C8">
              <w:rPr>
                <w:rFonts w:ascii="Times New Roman" w:eastAsia="DengXian" w:hAnsi="Times New Roman" w:cs="Times New Roman"/>
                <w:color w:val="000000"/>
                <w:sz w:val="24"/>
                <w:szCs w:val="24"/>
              </w:rPr>
              <w:t>2.83E-19</w:t>
            </w:r>
          </w:p>
        </w:tc>
        <w:bookmarkStart w:id="5" w:name="_GoBack"/>
        <w:bookmarkEnd w:id="5"/>
      </w:tr>
    </w:tbl>
    <w:p w:rsidR="00B73198" w:rsidRPr="00B73198" w:rsidRDefault="00B73198">
      <w:pPr>
        <w:rPr>
          <w:rFonts w:ascii="Times New Roman" w:hAnsi="Times New Roman" w:cs="Times New Roman"/>
          <w:color w:val="FF0000"/>
          <w:sz w:val="24"/>
          <w:szCs w:val="24"/>
        </w:rPr>
      </w:pPr>
    </w:p>
    <w:p w:rsidR="007A26AB" w:rsidRPr="00051F39" w:rsidRDefault="00B73198">
      <w:pPr>
        <w:rPr>
          <w:rFonts w:ascii="Times New Roman" w:hAnsi="Times New Roman" w:cs="Times New Roman"/>
          <w:color w:val="000000" w:themeColor="text1"/>
          <w:sz w:val="24"/>
          <w:szCs w:val="24"/>
        </w:rPr>
      </w:pPr>
      <w:r w:rsidRPr="00051F39">
        <w:rPr>
          <w:rFonts w:ascii="Times New Roman" w:hAnsi="Times New Roman" w:cs="Times New Roman"/>
          <w:color w:val="000000" w:themeColor="text1"/>
          <w:sz w:val="24"/>
          <w:szCs w:val="24"/>
        </w:rPr>
        <w:t>TableS1</w:t>
      </w:r>
      <w:r w:rsidR="00051F39" w:rsidRPr="00051F39">
        <w:rPr>
          <w:rFonts w:ascii="Times New Roman" w:hAnsi="Times New Roman" w:cs="Times New Roman"/>
          <w:color w:val="000000" w:themeColor="text1"/>
          <w:sz w:val="24"/>
          <w:szCs w:val="24"/>
        </w:rPr>
        <w:t>7</w:t>
      </w:r>
      <w:r w:rsidR="007A26AB" w:rsidRPr="00051F39">
        <w:rPr>
          <w:rFonts w:ascii="Times New Roman" w:hAnsi="Times New Roman" w:cs="Times New Roman"/>
          <w:color w:val="000000" w:themeColor="text1"/>
          <w:sz w:val="24"/>
          <w:szCs w:val="24"/>
        </w:rPr>
        <w:t xml:space="preserve"> | </w:t>
      </w:r>
      <w:r w:rsidR="00051F39">
        <w:rPr>
          <w:rFonts w:ascii="Times New Roman" w:hAnsi="Times New Roman" w:cs="Times New Roman"/>
          <w:sz w:val="24"/>
          <w:szCs w:val="24"/>
        </w:rPr>
        <w:t>Tissue-specific borders are often located within domain in another tissue</w:t>
      </w:r>
    </w:p>
    <w:tbl>
      <w:tblPr>
        <w:tblW w:w="8031" w:type="dxa"/>
        <w:tblInd w:w="108" w:type="dxa"/>
        <w:tblLook w:val="04A0"/>
      </w:tblPr>
      <w:tblGrid>
        <w:gridCol w:w="1173"/>
        <w:gridCol w:w="1040"/>
        <w:gridCol w:w="1040"/>
        <w:gridCol w:w="1256"/>
        <w:gridCol w:w="1456"/>
        <w:gridCol w:w="1256"/>
        <w:gridCol w:w="1456"/>
      </w:tblGrid>
      <w:tr w:rsidR="007A26AB" w:rsidRPr="007A26AB" w:rsidTr="007A26AB">
        <w:trPr>
          <w:trHeight w:val="280"/>
        </w:trPr>
        <w:tc>
          <w:tcPr>
            <w:tcW w:w="1173" w:type="dxa"/>
            <w:tcBorders>
              <w:top w:val="single" w:sz="4" w:space="0" w:color="auto"/>
              <w:left w:val="nil"/>
              <w:bottom w:val="nil"/>
              <w:right w:val="nil"/>
            </w:tcBorders>
            <w:shd w:val="clear" w:color="auto" w:fill="auto"/>
            <w:noWrap/>
            <w:vAlign w:val="center"/>
            <w:hideMark/>
          </w:tcPr>
          <w:p w:rsidR="007A26AB" w:rsidRPr="00051F39" w:rsidRDefault="007A26AB" w:rsidP="007A26AB">
            <w:pPr>
              <w:widowControl/>
              <w:jc w:val="left"/>
              <w:rPr>
                <w:rFonts w:ascii="Times New Roman" w:eastAsia="SimSun" w:hAnsi="Times New Roman" w:cs="Times New Roman"/>
                <w:kern w:val="0"/>
                <w:sz w:val="24"/>
                <w:szCs w:val="24"/>
              </w:rPr>
            </w:pPr>
          </w:p>
        </w:tc>
        <w:tc>
          <w:tcPr>
            <w:tcW w:w="1040" w:type="dxa"/>
            <w:tcBorders>
              <w:top w:val="single" w:sz="4" w:space="0" w:color="auto"/>
              <w:left w:val="nil"/>
              <w:bottom w:val="nil"/>
              <w:right w:val="nil"/>
            </w:tcBorders>
            <w:shd w:val="clear" w:color="auto" w:fill="auto"/>
            <w:noWrap/>
            <w:vAlign w:val="center"/>
            <w:hideMark/>
          </w:tcPr>
          <w:p w:rsidR="007A26AB" w:rsidRPr="00051F39" w:rsidRDefault="007A26AB" w:rsidP="007A26AB">
            <w:pPr>
              <w:widowControl/>
              <w:jc w:val="center"/>
              <w:rPr>
                <w:rFonts w:ascii="Times New Roman" w:eastAsia="Times New Roman" w:hAnsi="Times New Roman" w:cs="Times New Roman"/>
                <w:kern w:val="0"/>
                <w:sz w:val="24"/>
                <w:szCs w:val="24"/>
              </w:rPr>
            </w:pPr>
          </w:p>
        </w:tc>
        <w:tc>
          <w:tcPr>
            <w:tcW w:w="1040" w:type="dxa"/>
            <w:tcBorders>
              <w:top w:val="single" w:sz="4" w:space="0" w:color="auto"/>
              <w:left w:val="nil"/>
              <w:bottom w:val="nil"/>
              <w:right w:val="nil"/>
            </w:tcBorders>
            <w:shd w:val="clear" w:color="auto" w:fill="auto"/>
            <w:noWrap/>
            <w:vAlign w:val="center"/>
            <w:hideMark/>
          </w:tcPr>
          <w:p w:rsidR="007A26AB" w:rsidRPr="00051F39" w:rsidRDefault="007A26AB" w:rsidP="007A26AB">
            <w:pPr>
              <w:widowControl/>
              <w:jc w:val="center"/>
              <w:rPr>
                <w:rFonts w:ascii="Times New Roman" w:eastAsia="Times New Roman" w:hAnsi="Times New Roman" w:cs="Times New Roman"/>
                <w:kern w:val="0"/>
                <w:sz w:val="24"/>
                <w:szCs w:val="24"/>
              </w:rPr>
            </w:pPr>
          </w:p>
        </w:tc>
        <w:tc>
          <w:tcPr>
            <w:tcW w:w="2389" w:type="dxa"/>
            <w:gridSpan w:val="2"/>
            <w:tcBorders>
              <w:top w:val="single" w:sz="4" w:space="0" w:color="auto"/>
              <w:left w:val="nil"/>
              <w:bottom w:val="nil"/>
              <w:right w:val="nil"/>
            </w:tcBorders>
            <w:shd w:val="clear" w:color="auto" w:fill="auto"/>
            <w:noWrap/>
            <w:vAlign w:val="center"/>
            <w:hideMark/>
          </w:tcPr>
          <w:p w:rsidR="007A26AB" w:rsidRPr="00051F39" w:rsidRDefault="007A26AB" w:rsidP="007A26AB">
            <w:pPr>
              <w:widowControl/>
              <w:jc w:val="center"/>
              <w:rPr>
                <w:rFonts w:ascii="Times New Roman" w:eastAsia="DengXian" w:hAnsi="Times New Roman" w:cs="Times New Roman"/>
                <w:color w:val="000000"/>
                <w:kern w:val="0"/>
                <w:sz w:val="24"/>
                <w:szCs w:val="24"/>
              </w:rPr>
            </w:pPr>
            <w:r w:rsidRPr="00051F39">
              <w:rPr>
                <w:rFonts w:ascii="Times New Roman" w:eastAsia="DengXian" w:hAnsi="Times New Roman" w:cs="Times New Roman"/>
                <w:color w:val="000000"/>
                <w:kern w:val="0"/>
                <w:sz w:val="24"/>
                <w:szCs w:val="24"/>
              </w:rPr>
              <w:t>tissue1 specific border</w:t>
            </w:r>
          </w:p>
        </w:tc>
        <w:tc>
          <w:tcPr>
            <w:tcW w:w="2389" w:type="dxa"/>
            <w:gridSpan w:val="2"/>
            <w:tcBorders>
              <w:top w:val="single" w:sz="4" w:space="0" w:color="auto"/>
              <w:left w:val="nil"/>
              <w:bottom w:val="nil"/>
              <w:right w:val="nil"/>
            </w:tcBorders>
            <w:shd w:val="clear" w:color="auto" w:fill="auto"/>
            <w:noWrap/>
            <w:vAlign w:val="center"/>
            <w:hideMark/>
          </w:tcPr>
          <w:p w:rsidR="007A26AB" w:rsidRPr="00051F39" w:rsidRDefault="007A26AB" w:rsidP="007A26AB">
            <w:pPr>
              <w:widowControl/>
              <w:jc w:val="center"/>
              <w:rPr>
                <w:rFonts w:ascii="Times New Roman" w:eastAsia="DengXian" w:hAnsi="Times New Roman" w:cs="Times New Roman"/>
                <w:color w:val="000000"/>
                <w:kern w:val="0"/>
                <w:sz w:val="24"/>
                <w:szCs w:val="24"/>
              </w:rPr>
            </w:pPr>
            <w:r w:rsidRPr="00051F39">
              <w:rPr>
                <w:rFonts w:ascii="Times New Roman" w:eastAsia="DengXian" w:hAnsi="Times New Roman" w:cs="Times New Roman"/>
                <w:color w:val="000000"/>
                <w:kern w:val="0"/>
                <w:sz w:val="24"/>
                <w:szCs w:val="24"/>
              </w:rPr>
              <w:t xml:space="preserve">tissue2 </w:t>
            </w:r>
            <w:r w:rsidR="00051F39" w:rsidRPr="00051F39">
              <w:rPr>
                <w:rFonts w:ascii="Times New Roman" w:eastAsia="DengXian" w:hAnsi="Times New Roman" w:cs="Times New Roman"/>
                <w:color w:val="000000"/>
                <w:kern w:val="0"/>
                <w:sz w:val="24"/>
                <w:szCs w:val="24"/>
              </w:rPr>
              <w:t>specific</w:t>
            </w:r>
            <w:r w:rsidRPr="00051F39">
              <w:rPr>
                <w:rFonts w:ascii="Times New Roman" w:eastAsia="DengXian" w:hAnsi="Times New Roman" w:cs="Times New Roman"/>
                <w:color w:val="000000"/>
                <w:kern w:val="0"/>
                <w:sz w:val="24"/>
                <w:szCs w:val="24"/>
              </w:rPr>
              <w:t xml:space="preserve"> border</w:t>
            </w:r>
          </w:p>
        </w:tc>
      </w:tr>
      <w:tr w:rsidR="007A26AB" w:rsidRPr="007A26AB" w:rsidTr="007A26AB">
        <w:trPr>
          <w:trHeight w:val="280"/>
        </w:trPr>
        <w:tc>
          <w:tcPr>
            <w:tcW w:w="1173" w:type="dxa"/>
            <w:tcBorders>
              <w:top w:val="nil"/>
              <w:left w:val="nil"/>
              <w:bottom w:val="single" w:sz="4" w:space="0" w:color="auto"/>
              <w:right w:val="nil"/>
            </w:tcBorders>
            <w:shd w:val="clear" w:color="auto" w:fill="auto"/>
            <w:noWrap/>
            <w:vAlign w:val="center"/>
            <w:hideMark/>
          </w:tcPr>
          <w:p w:rsidR="007A26AB" w:rsidRPr="00051F39" w:rsidRDefault="007A26AB" w:rsidP="007A26AB">
            <w:pPr>
              <w:widowControl/>
              <w:jc w:val="center"/>
              <w:rPr>
                <w:rFonts w:ascii="Times New Roman" w:eastAsia="DengXian" w:hAnsi="Times New Roman" w:cs="Times New Roman"/>
                <w:color w:val="000000"/>
                <w:kern w:val="0"/>
                <w:sz w:val="24"/>
                <w:szCs w:val="24"/>
              </w:rPr>
            </w:pPr>
          </w:p>
        </w:tc>
        <w:tc>
          <w:tcPr>
            <w:tcW w:w="1040" w:type="dxa"/>
            <w:tcBorders>
              <w:top w:val="nil"/>
              <w:left w:val="nil"/>
              <w:bottom w:val="single" w:sz="4" w:space="0" w:color="auto"/>
              <w:right w:val="nil"/>
            </w:tcBorders>
            <w:shd w:val="clear" w:color="auto" w:fill="auto"/>
            <w:noWrap/>
            <w:vAlign w:val="center"/>
            <w:hideMark/>
          </w:tcPr>
          <w:p w:rsidR="007A26AB" w:rsidRPr="00051F39" w:rsidRDefault="007A26AB" w:rsidP="007A26AB">
            <w:pPr>
              <w:widowControl/>
              <w:jc w:val="center"/>
              <w:rPr>
                <w:rFonts w:ascii="Times New Roman" w:eastAsia="DengXian" w:hAnsi="Times New Roman" w:cs="Times New Roman"/>
                <w:color w:val="000000"/>
                <w:kern w:val="0"/>
                <w:sz w:val="24"/>
                <w:szCs w:val="24"/>
              </w:rPr>
            </w:pPr>
            <w:r w:rsidRPr="00051F39">
              <w:rPr>
                <w:rFonts w:ascii="Times New Roman" w:eastAsia="DengXian" w:hAnsi="Times New Roman" w:cs="Times New Roman"/>
                <w:color w:val="000000"/>
                <w:kern w:val="0"/>
                <w:sz w:val="24"/>
                <w:szCs w:val="24"/>
              </w:rPr>
              <w:t>tissue1</w:t>
            </w:r>
          </w:p>
        </w:tc>
        <w:tc>
          <w:tcPr>
            <w:tcW w:w="1040" w:type="dxa"/>
            <w:tcBorders>
              <w:top w:val="nil"/>
              <w:left w:val="nil"/>
              <w:bottom w:val="single" w:sz="4" w:space="0" w:color="auto"/>
              <w:right w:val="nil"/>
            </w:tcBorders>
            <w:shd w:val="clear" w:color="auto" w:fill="auto"/>
            <w:noWrap/>
            <w:vAlign w:val="center"/>
            <w:hideMark/>
          </w:tcPr>
          <w:p w:rsidR="007A26AB" w:rsidRPr="00051F39" w:rsidRDefault="007A26AB" w:rsidP="007A26AB">
            <w:pPr>
              <w:widowControl/>
              <w:jc w:val="center"/>
              <w:rPr>
                <w:rFonts w:ascii="Times New Roman" w:eastAsia="DengXian" w:hAnsi="Times New Roman" w:cs="Times New Roman"/>
                <w:color w:val="000000"/>
                <w:kern w:val="0"/>
                <w:sz w:val="24"/>
                <w:szCs w:val="24"/>
              </w:rPr>
            </w:pPr>
            <w:r w:rsidRPr="00051F39">
              <w:rPr>
                <w:rFonts w:ascii="Times New Roman" w:eastAsia="DengXian" w:hAnsi="Times New Roman" w:cs="Times New Roman"/>
                <w:color w:val="000000"/>
                <w:kern w:val="0"/>
                <w:sz w:val="24"/>
                <w:szCs w:val="24"/>
              </w:rPr>
              <w:t>tissue2</w:t>
            </w:r>
          </w:p>
        </w:tc>
        <w:tc>
          <w:tcPr>
            <w:tcW w:w="1106" w:type="dxa"/>
            <w:tcBorders>
              <w:top w:val="nil"/>
              <w:left w:val="nil"/>
              <w:bottom w:val="single" w:sz="4" w:space="0" w:color="auto"/>
              <w:right w:val="nil"/>
            </w:tcBorders>
            <w:shd w:val="clear" w:color="auto" w:fill="auto"/>
            <w:noWrap/>
            <w:vAlign w:val="center"/>
            <w:hideMark/>
          </w:tcPr>
          <w:p w:rsidR="007A26AB" w:rsidRPr="00051F39" w:rsidRDefault="007A26AB" w:rsidP="007A26AB">
            <w:pPr>
              <w:widowControl/>
              <w:jc w:val="center"/>
              <w:rPr>
                <w:rFonts w:ascii="Times New Roman" w:eastAsia="DengXian" w:hAnsi="Times New Roman" w:cs="Times New Roman"/>
                <w:color w:val="000000"/>
                <w:kern w:val="0"/>
                <w:sz w:val="24"/>
                <w:szCs w:val="24"/>
              </w:rPr>
            </w:pPr>
            <w:r w:rsidRPr="00051F39">
              <w:rPr>
                <w:rFonts w:ascii="Times New Roman" w:eastAsia="DengXian" w:hAnsi="Times New Roman" w:cs="Times New Roman"/>
                <w:color w:val="000000"/>
                <w:kern w:val="0"/>
                <w:sz w:val="24"/>
                <w:szCs w:val="24"/>
              </w:rPr>
              <w:t>no-domain</w:t>
            </w:r>
          </w:p>
        </w:tc>
        <w:tc>
          <w:tcPr>
            <w:tcW w:w="1283" w:type="dxa"/>
            <w:tcBorders>
              <w:top w:val="nil"/>
              <w:left w:val="nil"/>
              <w:bottom w:val="single" w:sz="4" w:space="0" w:color="auto"/>
              <w:right w:val="nil"/>
            </w:tcBorders>
            <w:shd w:val="clear" w:color="auto" w:fill="auto"/>
            <w:noWrap/>
            <w:vAlign w:val="center"/>
            <w:hideMark/>
          </w:tcPr>
          <w:p w:rsidR="007A26AB" w:rsidRPr="00051F39" w:rsidRDefault="007A26AB" w:rsidP="007A26AB">
            <w:pPr>
              <w:widowControl/>
              <w:jc w:val="center"/>
              <w:rPr>
                <w:rFonts w:ascii="Times New Roman" w:eastAsia="DengXian" w:hAnsi="Times New Roman" w:cs="Times New Roman"/>
                <w:color w:val="000000"/>
                <w:kern w:val="0"/>
                <w:sz w:val="24"/>
                <w:szCs w:val="24"/>
              </w:rPr>
            </w:pPr>
            <w:r w:rsidRPr="00051F39">
              <w:rPr>
                <w:rFonts w:ascii="Times New Roman" w:eastAsia="DengXian" w:hAnsi="Times New Roman" w:cs="Times New Roman"/>
                <w:color w:val="000000"/>
                <w:kern w:val="0"/>
                <w:sz w:val="24"/>
                <w:szCs w:val="24"/>
              </w:rPr>
              <w:t>intra-domain</w:t>
            </w:r>
          </w:p>
        </w:tc>
        <w:tc>
          <w:tcPr>
            <w:tcW w:w="1106" w:type="dxa"/>
            <w:tcBorders>
              <w:top w:val="nil"/>
              <w:left w:val="nil"/>
              <w:bottom w:val="single" w:sz="4" w:space="0" w:color="auto"/>
              <w:right w:val="nil"/>
            </w:tcBorders>
            <w:shd w:val="clear" w:color="auto" w:fill="auto"/>
            <w:noWrap/>
            <w:vAlign w:val="center"/>
            <w:hideMark/>
          </w:tcPr>
          <w:p w:rsidR="007A26AB" w:rsidRPr="00051F39" w:rsidRDefault="007A26AB" w:rsidP="007A26AB">
            <w:pPr>
              <w:widowControl/>
              <w:jc w:val="center"/>
              <w:rPr>
                <w:rFonts w:ascii="Times New Roman" w:eastAsia="DengXian" w:hAnsi="Times New Roman" w:cs="Times New Roman"/>
                <w:color w:val="000000"/>
                <w:kern w:val="0"/>
                <w:sz w:val="24"/>
                <w:szCs w:val="24"/>
              </w:rPr>
            </w:pPr>
            <w:r w:rsidRPr="00051F39">
              <w:rPr>
                <w:rFonts w:ascii="Times New Roman" w:eastAsia="DengXian" w:hAnsi="Times New Roman" w:cs="Times New Roman"/>
                <w:color w:val="000000"/>
                <w:kern w:val="0"/>
                <w:sz w:val="24"/>
                <w:szCs w:val="24"/>
              </w:rPr>
              <w:t>no-domain</w:t>
            </w:r>
          </w:p>
        </w:tc>
        <w:tc>
          <w:tcPr>
            <w:tcW w:w="1283" w:type="dxa"/>
            <w:tcBorders>
              <w:top w:val="nil"/>
              <w:left w:val="nil"/>
              <w:bottom w:val="single" w:sz="4" w:space="0" w:color="auto"/>
              <w:right w:val="nil"/>
            </w:tcBorders>
            <w:shd w:val="clear" w:color="auto" w:fill="auto"/>
            <w:noWrap/>
            <w:vAlign w:val="center"/>
            <w:hideMark/>
          </w:tcPr>
          <w:p w:rsidR="007A26AB" w:rsidRPr="00051F39" w:rsidRDefault="007A26AB" w:rsidP="007A26AB">
            <w:pPr>
              <w:widowControl/>
              <w:jc w:val="center"/>
              <w:rPr>
                <w:rFonts w:ascii="Times New Roman" w:eastAsia="DengXian" w:hAnsi="Times New Roman" w:cs="Times New Roman"/>
                <w:color w:val="000000"/>
                <w:kern w:val="0"/>
                <w:sz w:val="24"/>
                <w:szCs w:val="24"/>
              </w:rPr>
            </w:pPr>
            <w:r w:rsidRPr="00051F39">
              <w:rPr>
                <w:rFonts w:ascii="Times New Roman" w:eastAsia="DengXian" w:hAnsi="Times New Roman" w:cs="Times New Roman"/>
                <w:color w:val="000000"/>
                <w:kern w:val="0"/>
                <w:sz w:val="24"/>
                <w:szCs w:val="24"/>
              </w:rPr>
              <w:t>intra-domain</w:t>
            </w:r>
          </w:p>
        </w:tc>
      </w:tr>
      <w:tr w:rsidR="007A26AB" w:rsidRPr="007A26AB" w:rsidTr="007A26AB">
        <w:trPr>
          <w:trHeight w:val="280"/>
        </w:trPr>
        <w:tc>
          <w:tcPr>
            <w:tcW w:w="1173" w:type="dxa"/>
            <w:vMerge w:val="restart"/>
            <w:tcBorders>
              <w:top w:val="single" w:sz="4" w:space="0" w:color="auto"/>
              <w:left w:val="nil"/>
              <w:bottom w:val="nil"/>
              <w:right w:val="nil"/>
            </w:tcBorders>
            <w:shd w:val="clear" w:color="auto" w:fill="auto"/>
            <w:noWrap/>
            <w:vAlign w:val="center"/>
            <w:hideMark/>
          </w:tcPr>
          <w:p w:rsidR="007A26AB" w:rsidRPr="00051F39" w:rsidRDefault="007A26AB" w:rsidP="007A26AB">
            <w:pPr>
              <w:widowControl/>
              <w:jc w:val="center"/>
              <w:rPr>
                <w:rFonts w:ascii="Times New Roman" w:eastAsia="DengXian" w:hAnsi="Times New Roman" w:cs="Times New Roman"/>
                <w:color w:val="000000"/>
                <w:kern w:val="0"/>
                <w:sz w:val="24"/>
                <w:szCs w:val="24"/>
              </w:rPr>
            </w:pPr>
            <w:r w:rsidRPr="00051F39">
              <w:rPr>
                <w:rFonts w:ascii="Times New Roman" w:eastAsia="DengXian" w:hAnsi="Times New Roman" w:cs="Times New Roman"/>
                <w:color w:val="000000"/>
                <w:kern w:val="0"/>
                <w:sz w:val="24"/>
                <w:szCs w:val="24"/>
              </w:rPr>
              <w:t>maize</w:t>
            </w:r>
          </w:p>
        </w:tc>
        <w:tc>
          <w:tcPr>
            <w:tcW w:w="1040" w:type="dxa"/>
            <w:tcBorders>
              <w:top w:val="single" w:sz="4" w:space="0" w:color="auto"/>
              <w:left w:val="nil"/>
              <w:bottom w:val="nil"/>
              <w:right w:val="nil"/>
            </w:tcBorders>
            <w:shd w:val="clear" w:color="auto" w:fill="auto"/>
            <w:noWrap/>
            <w:vAlign w:val="center"/>
            <w:hideMark/>
          </w:tcPr>
          <w:p w:rsidR="007A26AB" w:rsidRPr="00051F39" w:rsidRDefault="007A26AB" w:rsidP="007A26AB">
            <w:pPr>
              <w:widowControl/>
              <w:jc w:val="center"/>
              <w:rPr>
                <w:rFonts w:ascii="Times New Roman" w:eastAsia="DengXian" w:hAnsi="Times New Roman" w:cs="Times New Roman"/>
                <w:color w:val="000000"/>
                <w:kern w:val="0"/>
                <w:sz w:val="24"/>
                <w:szCs w:val="24"/>
              </w:rPr>
            </w:pPr>
            <w:r w:rsidRPr="00051F39">
              <w:rPr>
                <w:rFonts w:ascii="Times New Roman" w:eastAsia="DengXian" w:hAnsi="Times New Roman" w:cs="Times New Roman"/>
                <w:color w:val="000000"/>
                <w:kern w:val="0"/>
                <w:sz w:val="24"/>
                <w:szCs w:val="24"/>
              </w:rPr>
              <w:t>BS</w:t>
            </w:r>
          </w:p>
        </w:tc>
        <w:tc>
          <w:tcPr>
            <w:tcW w:w="1040" w:type="dxa"/>
            <w:tcBorders>
              <w:top w:val="single" w:sz="4" w:space="0" w:color="auto"/>
              <w:left w:val="nil"/>
              <w:bottom w:val="nil"/>
              <w:right w:val="nil"/>
            </w:tcBorders>
            <w:shd w:val="clear" w:color="auto" w:fill="auto"/>
            <w:noWrap/>
            <w:vAlign w:val="center"/>
            <w:hideMark/>
          </w:tcPr>
          <w:p w:rsidR="007A26AB" w:rsidRPr="00051F39" w:rsidRDefault="007A26AB" w:rsidP="007A26AB">
            <w:pPr>
              <w:widowControl/>
              <w:jc w:val="center"/>
              <w:rPr>
                <w:rFonts w:ascii="Times New Roman" w:eastAsia="DengXian" w:hAnsi="Times New Roman" w:cs="Times New Roman"/>
                <w:color w:val="000000"/>
                <w:kern w:val="0"/>
                <w:sz w:val="24"/>
                <w:szCs w:val="24"/>
              </w:rPr>
            </w:pPr>
            <w:r w:rsidRPr="00051F39">
              <w:rPr>
                <w:rFonts w:ascii="Times New Roman" w:eastAsia="DengXian" w:hAnsi="Times New Roman" w:cs="Times New Roman"/>
                <w:color w:val="000000"/>
                <w:kern w:val="0"/>
                <w:sz w:val="24"/>
                <w:szCs w:val="24"/>
              </w:rPr>
              <w:t>MC</w:t>
            </w:r>
          </w:p>
        </w:tc>
        <w:tc>
          <w:tcPr>
            <w:tcW w:w="1106" w:type="dxa"/>
            <w:tcBorders>
              <w:top w:val="single" w:sz="4" w:space="0" w:color="auto"/>
              <w:left w:val="nil"/>
              <w:bottom w:val="nil"/>
              <w:right w:val="nil"/>
            </w:tcBorders>
            <w:shd w:val="clear" w:color="auto" w:fill="auto"/>
            <w:noWrap/>
            <w:vAlign w:val="center"/>
            <w:hideMark/>
          </w:tcPr>
          <w:p w:rsidR="007A26AB" w:rsidRPr="00051F39" w:rsidRDefault="007A26AB" w:rsidP="007A26AB">
            <w:pPr>
              <w:widowControl/>
              <w:jc w:val="center"/>
              <w:rPr>
                <w:rFonts w:ascii="Times New Roman" w:eastAsia="DengXian" w:hAnsi="Times New Roman" w:cs="Times New Roman"/>
                <w:color w:val="000000"/>
                <w:kern w:val="0"/>
                <w:sz w:val="24"/>
                <w:szCs w:val="24"/>
              </w:rPr>
            </w:pPr>
            <w:r w:rsidRPr="00051F39">
              <w:rPr>
                <w:rFonts w:ascii="Times New Roman" w:eastAsia="DengXian" w:hAnsi="Times New Roman" w:cs="Times New Roman"/>
                <w:color w:val="000000"/>
                <w:kern w:val="0"/>
                <w:sz w:val="24"/>
                <w:szCs w:val="24"/>
              </w:rPr>
              <w:t>39</w:t>
            </w:r>
          </w:p>
        </w:tc>
        <w:tc>
          <w:tcPr>
            <w:tcW w:w="1283" w:type="dxa"/>
            <w:tcBorders>
              <w:top w:val="single" w:sz="4" w:space="0" w:color="auto"/>
              <w:left w:val="nil"/>
              <w:bottom w:val="nil"/>
              <w:right w:val="nil"/>
            </w:tcBorders>
            <w:shd w:val="clear" w:color="auto" w:fill="auto"/>
            <w:noWrap/>
            <w:vAlign w:val="center"/>
            <w:hideMark/>
          </w:tcPr>
          <w:p w:rsidR="007A26AB" w:rsidRPr="00051F39" w:rsidRDefault="007A26AB" w:rsidP="007A26AB">
            <w:pPr>
              <w:widowControl/>
              <w:jc w:val="center"/>
              <w:rPr>
                <w:rFonts w:ascii="Times New Roman" w:eastAsia="DengXian" w:hAnsi="Times New Roman" w:cs="Times New Roman"/>
                <w:color w:val="000000"/>
                <w:kern w:val="0"/>
                <w:sz w:val="24"/>
                <w:szCs w:val="24"/>
              </w:rPr>
            </w:pPr>
            <w:r w:rsidRPr="00051F39">
              <w:rPr>
                <w:rFonts w:ascii="Times New Roman" w:eastAsia="DengXian" w:hAnsi="Times New Roman" w:cs="Times New Roman"/>
                <w:color w:val="000000"/>
                <w:kern w:val="0"/>
                <w:sz w:val="24"/>
                <w:szCs w:val="24"/>
              </w:rPr>
              <w:t>1685</w:t>
            </w:r>
          </w:p>
        </w:tc>
        <w:tc>
          <w:tcPr>
            <w:tcW w:w="1106" w:type="dxa"/>
            <w:tcBorders>
              <w:top w:val="single" w:sz="4" w:space="0" w:color="auto"/>
              <w:left w:val="nil"/>
              <w:bottom w:val="nil"/>
              <w:right w:val="nil"/>
            </w:tcBorders>
            <w:shd w:val="clear" w:color="auto" w:fill="auto"/>
            <w:noWrap/>
            <w:vAlign w:val="center"/>
            <w:hideMark/>
          </w:tcPr>
          <w:p w:rsidR="007A26AB" w:rsidRPr="00051F39" w:rsidRDefault="007A26AB" w:rsidP="007A26AB">
            <w:pPr>
              <w:widowControl/>
              <w:jc w:val="center"/>
              <w:rPr>
                <w:rFonts w:ascii="Times New Roman" w:eastAsia="DengXian" w:hAnsi="Times New Roman" w:cs="Times New Roman"/>
                <w:color w:val="000000"/>
                <w:kern w:val="0"/>
                <w:sz w:val="24"/>
                <w:szCs w:val="24"/>
              </w:rPr>
            </w:pPr>
            <w:r w:rsidRPr="00051F39">
              <w:rPr>
                <w:rFonts w:ascii="Times New Roman" w:eastAsia="DengXian" w:hAnsi="Times New Roman" w:cs="Times New Roman"/>
                <w:color w:val="000000"/>
                <w:kern w:val="0"/>
                <w:sz w:val="24"/>
                <w:szCs w:val="24"/>
              </w:rPr>
              <w:t>38</w:t>
            </w:r>
          </w:p>
        </w:tc>
        <w:tc>
          <w:tcPr>
            <w:tcW w:w="1283" w:type="dxa"/>
            <w:tcBorders>
              <w:top w:val="single" w:sz="4" w:space="0" w:color="auto"/>
              <w:left w:val="nil"/>
              <w:bottom w:val="nil"/>
              <w:right w:val="nil"/>
            </w:tcBorders>
            <w:shd w:val="clear" w:color="auto" w:fill="auto"/>
            <w:noWrap/>
            <w:vAlign w:val="center"/>
            <w:hideMark/>
          </w:tcPr>
          <w:p w:rsidR="007A26AB" w:rsidRPr="00051F39" w:rsidRDefault="007A26AB" w:rsidP="007A26AB">
            <w:pPr>
              <w:widowControl/>
              <w:jc w:val="center"/>
              <w:rPr>
                <w:rFonts w:ascii="Times New Roman" w:eastAsia="DengXian" w:hAnsi="Times New Roman" w:cs="Times New Roman"/>
                <w:color w:val="000000"/>
                <w:kern w:val="0"/>
                <w:sz w:val="24"/>
                <w:szCs w:val="24"/>
              </w:rPr>
            </w:pPr>
            <w:r w:rsidRPr="00051F39">
              <w:rPr>
                <w:rFonts w:ascii="Times New Roman" w:eastAsia="DengXian" w:hAnsi="Times New Roman" w:cs="Times New Roman"/>
                <w:color w:val="000000"/>
                <w:kern w:val="0"/>
                <w:sz w:val="24"/>
                <w:szCs w:val="24"/>
              </w:rPr>
              <w:t>1345</w:t>
            </w:r>
          </w:p>
        </w:tc>
      </w:tr>
      <w:tr w:rsidR="007A26AB" w:rsidRPr="007A26AB" w:rsidTr="007A26AB">
        <w:trPr>
          <w:trHeight w:val="280"/>
        </w:trPr>
        <w:tc>
          <w:tcPr>
            <w:tcW w:w="1173" w:type="dxa"/>
            <w:vMerge/>
            <w:tcBorders>
              <w:top w:val="nil"/>
              <w:left w:val="nil"/>
              <w:bottom w:val="nil"/>
              <w:right w:val="nil"/>
            </w:tcBorders>
            <w:vAlign w:val="center"/>
            <w:hideMark/>
          </w:tcPr>
          <w:p w:rsidR="007A26AB" w:rsidRPr="00051F39" w:rsidRDefault="007A26AB" w:rsidP="007A26AB">
            <w:pPr>
              <w:widowControl/>
              <w:jc w:val="left"/>
              <w:rPr>
                <w:rFonts w:ascii="Times New Roman" w:eastAsia="DengXian" w:hAnsi="Times New Roman" w:cs="Times New Roman"/>
                <w:color w:val="000000"/>
                <w:kern w:val="0"/>
                <w:sz w:val="24"/>
                <w:szCs w:val="24"/>
              </w:rPr>
            </w:pPr>
          </w:p>
        </w:tc>
        <w:tc>
          <w:tcPr>
            <w:tcW w:w="1040" w:type="dxa"/>
            <w:tcBorders>
              <w:top w:val="nil"/>
              <w:left w:val="nil"/>
              <w:bottom w:val="nil"/>
              <w:right w:val="nil"/>
            </w:tcBorders>
            <w:shd w:val="clear" w:color="auto" w:fill="auto"/>
            <w:noWrap/>
            <w:vAlign w:val="center"/>
            <w:hideMark/>
          </w:tcPr>
          <w:p w:rsidR="007A26AB" w:rsidRPr="00051F39" w:rsidRDefault="007A26AB" w:rsidP="007A26AB">
            <w:pPr>
              <w:widowControl/>
              <w:jc w:val="center"/>
              <w:rPr>
                <w:rFonts w:ascii="Times New Roman" w:eastAsia="DengXian" w:hAnsi="Times New Roman" w:cs="Times New Roman"/>
                <w:color w:val="000000"/>
                <w:kern w:val="0"/>
                <w:sz w:val="24"/>
                <w:szCs w:val="24"/>
              </w:rPr>
            </w:pPr>
            <w:r w:rsidRPr="00051F39">
              <w:rPr>
                <w:rFonts w:ascii="Times New Roman" w:eastAsia="DengXian" w:hAnsi="Times New Roman" w:cs="Times New Roman"/>
                <w:color w:val="000000"/>
                <w:kern w:val="0"/>
                <w:sz w:val="24"/>
                <w:szCs w:val="24"/>
              </w:rPr>
              <w:t>EN</w:t>
            </w:r>
          </w:p>
        </w:tc>
        <w:tc>
          <w:tcPr>
            <w:tcW w:w="1040" w:type="dxa"/>
            <w:tcBorders>
              <w:top w:val="nil"/>
              <w:left w:val="nil"/>
              <w:bottom w:val="nil"/>
              <w:right w:val="nil"/>
            </w:tcBorders>
            <w:shd w:val="clear" w:color="auto" w:fill="auto"/>
            <w:noWrap/>
            <w:vAlign w:val="center"/>
            <w:hideMark/>
          </w:tcPr>
          <w:p w:rsidR="007A26AB" w:rsidRPr="00051F39" w:rsidRDefault="007A26AB" w:rsidP="007A26AB">
            <w:pPr>
              <w:widowControl/>
              <w:jc w:val="center"/>
              <w:rPr>
                <w:rFonts w:ascii="Times New Roman" w:eastAsia="DengXian" w:hAnsi="Times New Roman" w:cs="Times New Roman"/>
                <w:color w:val="000000"/>
                <w:kern w:val="0"/>
                <w:sz w:val="24"/>
                <w:szCs w:val="24"/>
              </w:rPr>
            </w:pPr>
            <w:r w:rsidRPr="00051F39">
              <w:rPr>
                <w:rFonts w:ascii="Times New Roman" w:eastAsia="DengXian" w:hAnsi="Times New Roman" w:cs="Times New Roman"/>
                <w:color w:val="000000"/>
                <w:kern w:val="0"/>
                <w:sz w:val="24"/>
                <w:szCs w:val="24"/>
              </w:rPr>
              <w:t>BS</w:t>
            </w:r>
          </w:p>
        </w:tc>
        <w:tc>
          <w:tcPr>
            <w:tcW w:w="1106" w:type="dxa"/>
            <w:tcBorders>
              <w:top w:val="nil"/>
              <w:left w:val="nil"/>
              <w:bottom w:val="nil"/>
              <w:right w:val="nil"/>
            </w:tcBorders>
            <w:shd w:val="clear" w:color="auto" w:fill="auto"/>
            <w:noWrap/>
            <w:vAlign w:val="center"/>
            <w:hideMark/>
          </w:tcPr>
          <w:p w:rsidR="007A26AB" w:rsidRPr="00051F39" w:rsidRDefault="007A26AB" w:rsidP="007A26AB">
            <w:pPr>
              <w:widowControl/>
              <w:jc w:val="center"/>
              <w:rPr>
                <w:rFonts w:ascii="Times New Roman" w:eastAsia="DengXian" w:hAnsi="Times New Roman" w:cs="Times New Roman"/>
                <w:color w:val="000000"/>
                <w:kern w:val="0"/>
                <w:sz w:val="24"/>
                <w:szCs w:val="24"/>
              </w:rPr>
            </w:pPr>
            <w:r w:rsidRPr="00051F39">
              <w:rPr>
                <w:rFonts w:ascii="Times New Roman" w:eastAsia="DengXian" w:hAnsi="Times New Roman" w:cs="Times New Roman"/>
                <w:color w:val="000000"/>
                <w:kern w:val="0"/>
                <w:sz w:val="24"/>
                <w:szCs w:val="24"/>
              </w:rPr>
              <w:t>56</w:t>
            </w:r>
          </w:p>
        </w:tc>
        <w:tc>
          <w:tcPr>
            <w:tcW w:w="1283" w:type="dxa"/>
            <w:tcBorders>
              <w:top w:val="nil"/>
              <w:left w:val="nil"/>
              <w:bottom w:val="nil"/>
              <w:right w:val="nil"/>
            </w:tcBorders>
            <w:shd w:val="clear" w:color="auto" w:fill="auto"/>
            <w:noWrap/>
            <w:vAlign w:val="center"/>
            <w:hideMark/>
          </w:tcPr>
          <w:p w:rsidR="007A26AB" w:rsidRPr="00051F39" w:rsidRDefault="007A26AB" w:rsidP="007A26AB">
            <w:pPr>
              <w:widowControl/>
              <w:jc w:val="center"/>
              <w:rPr>
                <w:rFonts w:ascii="Times New Roman" w:eastAsia="DengXian" w:hAnsi="Times New Roman" w:cs="Times New Roman"/>
                <w:color w:val="000000"/>
                <w:kern w:val="0"/>
                <w:sz w:val="24"/>
                <w:szCs w:val="24"/>
              </w:rPr>
            </w:pPr>
            <w:r w:rsidRPr="00051F39">
              <w:rPr>
                <w:rFonts w:ascii="Times New Roman" w:eastAsia="DengXian" w:hAnsi="Times New Roman" w:cs="Times New Roman"/>
                <w:color w:val="000000"/>
                <w:kern w:val="0"/>
                <w:sz w:val="24"/>
                <w:szCs w:val="24"/>
              </w:rPr>
              <w:t>1800</w:t>
            </w:r>
          </w:p>
        </w:tc>
        <w:tc>
          <w:tcPr>
            <w:tcW w:w="1106" w:type="dxa"/>
            <w:tcBorders>
              <w:top w:val="nil"/>
              <w:left w:val="nil"/>
              <w:bottom w:val="nil"/>
              <w:right w:val="nil"/>
            </w:tcBorders>
            <w:shd w:val="clear" w:color="auto" w:fill="auto"/>
            <w:noWrap/>
            <w:vAlign w:val="center"/>
            <w:hideMark/>
          </w:tcPr>
          <w:p w:rsidR="007A26AB" w:rsidRPr="00051F39" w:rsidRDefault="007A26AB" w:rsidP="007A26AB">
            <w:pPr>
              <w:widowControl/>
              <w:jc w:val="center"/>
              <w:rPr>
                <w:rFonts w:ascii="Times New Roman" w:eastAsia="DengXian" w:hAnsi="Times New Roman" w:cs="Times New Roman"/>
                <w:color w:val="000000"/>
                <w:kern w:val="0"/>
                <w:sz w:val="24"/>
                <w:szCs w:val="24"/>
              </w:rPr>
            </w:pPr>
            <w:r w:rsidRPr="00051F39">
              <w:rPr>
                <w:rFonts w:ascii="Times New Roman" w:eastAsia="DengXian" w:hAnsi="Times New Roman" w:cs="Times New Roman"/>
                <w:color w:val="000000"/>
                <w:kern w:val="0"/>
                <w:sz w:val="24"/>
                <w:szCs w:val="24"/>
              </w:rPr>
              <w:t>36</w:t>
            </w:r>
          </w:p>
        </w:tc>
        <w:tc>
          <w:tcPr>
            <w:tcW w:w="1283" w:type="dxa"/>
            <w:tcBorders>
              <w:top w:val="nil"/>
              <w:left w:val="nil"/>
              <w:bottom w:val="nil"/>
              <w:right w:val="nil"/>
            </w:tcBorders>
            <w:shd w:val="clear" w:color="auto" w:fill="auto"/>
            <w:noWrap/>
            <w:vAlign w:val="center"/>
            <w:hideMark/>
          </w:tcPr>
          <w:p w:rsidR="007A26AB" w:rsidRPr="00051F39" w:rsidRDefault="007A26AB" w:rsidP="007A26AB">
            <w:pPr>
              <w:widowControl/>
              <w:jc w:val="center"/>
              <w:rPr>
                <w:rFonts w:ascii="Times New Roman" w:eastAsia="DengXian" w:hAnsi="Times New Roman" w:cs="Times New Roman"/>
                <w:color w:val="000000"/>
                <w:kern w:val="0"/>
                <w:sz w:val="24"/>
                <w:szCs w:val="24"/>
              </w:rPr>
            </w:pPr>
            <w:r w:rsidRPr="00051F39">
              <w:rPr>
                <w:rFonts w:ascii="Times New Roman" w:eastAsia="DengXian" w:hAnsi="Times New Roman" w:cs="Times New Roman"/>
                <w:color w:val="000000"/>
                <w:kern w:val="0"/>
                <w:sz w:val="24"/>
                <w:szCs w:val="24"/>
              </w:rPr>
              <w:t>2124</w:t>
            </w:r>
          </w:p>
        </w:tc>
      </w:tr>
      <w:tr w:rsidR="007A26AB" w:rsidRPr="007A26AB" w:rsidTr="00051F39">
        <w:trPr>
          <w:trHeight w:val="280"/>
        </w:trPr>
        <w:tc>
          <w:tcPr>
            <w:tcW w:w="1173" w:type="dxa"/>
            <w:vMerge/>
            <w:tcBorders>
              <w:top w:val="nil"/>
              <w:left w:val="nil"/>
              <w:bottom w:val="single" w:sz="4" w:space="0" w:color="auto"/>
              <w:right w:val="nil"/>
            </w:tcBorders>
            <w:vAlign w:val="center"/>
            <w:hideMark/>
          </w:tcPr>
          <w:p w:rsidR="007A26AB" w:rsidRPr="00051F39" w:rsidRDefault="007A26AB" w:rsidP="007A26AB">
            <w:pPr>
              <w:widowControl/>
              <w:jc w:val="left"/>
              <w:rPr>
                <w:rFonts w:ascii="Times New Roman" w:eastAsia="DengXian" w:hAnsi="Times New Roman" w:cs="Times New Roman"/>
                <w:color w:val="000000"/>
                <w:kern w:val="0"/>
                <w:sz w:val="24"/>
                <w:szCs w:val="24"/>
              </w:rPr>
            </w:pPr>
          </w:p>
        </w:tc>
        <w:tc>
          <w:tcPr>
            <w:tcW w:w="1040" w:type="dxa"/>
            <w:tcBorders>
              <w:top w:val="nil"/>
              <w:left w:val="nil"/>
              <w:bottom w:val="single" w:sz="4" w:space="0" w:color="auto"/>
              <w:right w:val="nil"/>
            </w:tcBorders>
            <w:shd w:val="clear" w:color="auto" w:fill="auto"/>
            <w:noWrap/>
            <w:vAlign w:val="center"/>
            <w:hideMark/>
          </w:tcPr>
          <w:p w:rsidR="007A26AB" w:rsidRPr="00051F39" w:rsidRDefault="007A26AB" w:rsidP="007A26AB">
            <w:pPr>
              <w:widowControl/>
              <w:jc w:val="center"/>
              <w:rPr>
                <w:rFonts w:ascii="Times New Roman" w:eastAsia="DengXian" w:hAnsi="Times New Roman" w:cs="Times New Roman"/>
                <w:color w:val="000000"/>
                <w:kern w:val="0"/>
                <w:sz w:val="24"/>
                <w:szCs w:val="24"/>
              </w:rPr>
            </w:pPr>
            <w:r w:rsidRPr="00051F39">
              <w:rPr>
                <w:rFonts w:ascii="Times New Roman" w:eastAsia="DengXian" w:hAnsi="Times New Roman" w:cs="Times New Roman"/>
                <w:color w:val="000000"/>
                <w:kern w:val="0"/>
                <w:sz w:val="24"/>
                <w:szCs w:val="24"/>
              </w:rPr>
              <w:t>EN</w:t>
            </w:r>
          </w:p>
        </w:tc>
        <w:tc>
          <w:tcPr>
            <w:tcW w:w="1040" w:type="dxa"/>
            <w:tcBorders>
              <w:top w:val="nil"/>
              <w:left w:val="nil"/>
              <w:bottom w:val="single" w:sz="4" w:space="0" w:color="auto"/>
              <w:right w:val="nil"/>
            </w:tcBorders>
            <w:shd w:val="clear" w:color="auto" w:fill="auto"/>
            <w:noWrap/>
            <w:vAlign w:val="center"/>
            <w:hideMark/>
          </w:tcPr>
          <w:p w:rsidR="007A26AB" w:rsidRPr="00051F39" w:rsidRDefault="007A26AB" w:rsidP="007A26AB">
            <w:pPr>
              <w:widowControl/>
              <w:jc w:val="center"/>
              <w:rPr>
                <w:rFonts w:ascii="Times New Roman" w:eastAsia="DengXian" w:hAnsi="Times New Roman" w:cs="Times New Roman"/>
                <w:color w:val="000000"/>
                <w:kern w:val="0"/>
                <w:sz w:val="24"/>
                <w:szCs w:val="24"/>
              </w:rPr>
            </w:pPr>
            <w:r w:rsidRPr="00051F39">
              <w:rPr>
                <w:rFonts w:ascii="Times New Roman" w:eastAsia="DengXian" w:hAnsi="Times New Roman" w:cs="Times New Roman"/>
                <w:color w:val="000000"/>
                <w:kern w:val="0"/>
                <w:sz w:val="24"/>
                <w:szCs w:val="24"/>
              </w:rPr>
              <w:t>MC</w:t>
            </w:r>
          </w:p>
        </w:tc>
        <w:tc>
          <w:tcPr>
            <w:tcW w:w="1106" w:type="dxa"/>
            <w:tcBorders>
              <w:top w:val="nil"/>
              <w:left w:val="nil"/>
              <w:bottom w:val="single" w:sz="4" w:space="0" w:color="auto"/>
              <w:right w:val="nil"/>
            </w:tcBorders>
            <w:shd w:val="clear" w:color="auto" w:fill="auto"/>
            <w:noWrap/>
            <w:vAlign w:val="center"/>
            <w:hideMark/>
          </w:tcPr>
          <w:p w:rsidR="007A26AB" w:rsidRPr="00051F39" w:rsidRDefault="007A26AB" w:rsidP="007A26AB">
            <w:pPr>
              <w:widowControl/>
              <w:jc w:val="center"/>
              <w:rPr>
                <w:rFonts w:ascii="Times New Roman" w:eastAsia="DengXian" w:hAnsi="Times New Roman" w:cs="Times New Roman"/>
                <w:color w:val="000000"/>
                <w:kern w:val="0"/>
                <w:sz w:val="24"/>
                <w:szCs w:val="24"/>
              </w:rPr>
            </w:pPr>
            <w:r w:rsidRPr="00051F39">
              <w:rPr>
                <w:rFonts w:ascii="Times New Roman" w:eastAsia="DengXian" w:hAnsi="Times New Roman" w:cs="Times New Roman"/>
                <w:color w:val="000000"/>
                <w:kern w:val="0"/>
                <w:sz w:val="24"/>
                <w:szCs w:val="24"/>
              </w:rPr>
              <w:t>54</w:t>
            </w:r>
          </w:p>
        </w:tc>
        <w:tc>
          <w:tcPr>
            <w:tcW w:w="1283" w:type="dxa"/>
            <w:tcBorders>
              <w:top w:val="nil"/>
              <w:left w:val="nil"/>
              <w:bottom w:val="single" w:sz="4" w:space="0" w:color="auto"/>
              <w:right w:val="nil"/>
            </w:tcBorders>
            <w:shd w:val="clear" w:color="auto" w:fill="auto"/>
            <w:noWrap/>
            <w:vAlign w:val="center"/>
            <w:hideMark/>
          </w:tcPr>
          <w:p w:rsidR="007A26AB" w:rsidRPr="00051F39" w:rsidRDefault="007A26AB" w:rsidP="007A26AB">
            <w:pPr>
              <w:widowControl/>
              <w:jc w:val="center"/>
              <w:rPr>
                <w:rFonts w:ascii="Times New Roman" w:eastAsia="DengXian" w:hAnsi="Times New Roman" w:cs="Times New Roman"/>
                <w:color w:val="000000"/>
                <w:kern w:val="0"/>
                <w:sz w:val="24"/>
                <w:szCs w:val="24"/>
              </w:rPr>
            </w:pPr>
            <w:r w:rsidRPr="00051F39">
              <w:rPr>
                <w:rFonts w:ascii="Times New Roman" w:eastAsia="DengXian" w:hAnsi="Times New Roman" w:cs="Times New Roman"/>
                <w:color w:val="000000"/>
                <w:kern w:val="0"/>
                <w:sz w:val="24"/>
                <w:szCs w:val="24"/>
              </w:rPr>
              <w:t>2023</w:t>
            </w:r>
          </w:p>
        </w:tc>
        <w:tc>
          <w:tcPr>
            <w:tcW w:w="1106" w:type="dxa"/>
            <w:tcBorders>
              <w:top w:val="nil"/>
              <w:left w:val="nil"/>
              <w:bottom w:val="single" w:sz="4" w:space="0" w:color="auto"/>
              <w:right w:val="nil"/>
            </w:tcBorders>
            <w:shd w:val="clear" w:color="auto" w:fill="auto"/>
            <w:noWrap/>
            <w:vAlign w:val="center"/>
            <w:hideMark/>
          </w:tcPr>
          <w:p w:rsidR="007A26AB" w:rsidRPr="00051F39" w:rsidRDefault="007A26AB" w:rsidP="007A26AB">
            <w:pPr>
              <w:widowControl/>
              <w:jc w:val="center"/>
              <w:rPr>
                <w:rFonts w:ascii="Times New Roman" w:eastAsia="DengXian" w:hAnsi="Times New Roman" w:cs="Times New Roman"/>
                <w:color w:val="000000"/>
                <w:kern w:val="0"/>
                <w:sz w:val="24"/>
                <w:szCs w:val="24"/>
              </w:rPr>
            </w:pPr>
            <w:r w:rsidRPr="00051F39">
              <w:rPr>
                <w:rFonts w:ascii="Times New Roman" w:eastAsia="DengXian" w:hAnsi="Times New Roman" w:cs="Times New Roman"/>
                <w:color w:val="000000"/>
                <w:kern w:val="0"/>
                <w:sz w:val="24"/>
                <w:szCs w:val="24"/>
              </w:rPr>
              <w:t>32</w:t>
            </w:r>
          </w:p>
        </w:tc>
        <w:tc>
          <w:tcPr>
            <w:tcW w:w="1283" w:type="dxa"/>
            <w:tcBorders>
              <w:top w:val="nil"/>
              <w:left w:val="nil"/>
              <w:bottom w:val="single" w:sz="4" w:space="0" w:color="auto"/>
              <w:right w:val="nil"/>
            </w:tcBorders>
            <w:shd w:val="clear" w:color="auto" w:fill="auto"/>
            <w:noWrap/>
            <w:vAlign w:val="center"/>
            <w:hideMark/>
          </w:tcPr>
          <w:p w:rsidR="007A26AB" w:rsidRPr="00051F39" w:rsidRDefault="007A26AB" w:rsidP="007A26AB">
            <w:pPr>
              <w:widowControl/>
              <w:jc w:val="center"/>
              <w:rPr>
                <w:rFonts w:ascii="Times New Roman" w:eastAsia="DengXian" w:hAnsi="Times New Roman" w:cs="Times New Roman"/>
                <w:color w:val="000000"/>
                <w:kern w:val="0"/>
                <w:sz w:val="24"/>
                <w:szCs w:val="24"/>
              </w:rPr>
            </w:pPr>
            <w:r w:rsidRPr="00051F39">
              <w:rPr>
                <w:rFonts w:ascii="Times New Roman" w:eastAsia="DengXian" w:hAnsi="Times New Roman" w:cs="Times New Roman"/>
                <w:color w:val="000000"/>
                <w:kern w:val="0"/>
                <w:sz w:val="24"/>
                <w:szCs w:val="24"/>
              </w:rPr>
              <w:t>2017</w:t>
            </w:r>
          </w:p>
        </w:tc>
      </w:tr>
      <w:tr w:rsidR="007A26AB" w:rsidRPr="007A26AB" w:rsidTr="00051F39">
        <w:trPr>
          <w:trHeight w:val="280"/>
        </w:trPr>
        <w:tc>
          <w:tcPr>
            <w:tcW w:w="1173" w:type="dxa"/>
            <w:tcBorders>
              <w:top w:val="single" w:sz="4" w:space="0" w:color="auto"/>
              <w:left w:val="nil"/>
              <w:bottom w:val="single" w:sz="4" w:space="0" w:color="auto"/>
              <w:right w:val="nil"/>
            </w:tcBorders>
            <w:shd w:val="clear" w:color="auto" w:fill="auto"/>
            <w:noWrap/>
            <w:vAlign w:val="center"/>
            <w:hideMark/>
          </w:tcPr>
          <w:p w:rsidR="007A26AB" w:rsidRPr="00051F39" w:rsidRDefault="007A26AB" w:rsidP="007A26AB">
            <w:pPr>
              <w:widowControl/>
              <w:jc w:val="center"/>
              <w:rPr>
                <w:rFonts w:ascii="Times New Roman" w:eastAsia="DengXian" w:hAnsi="Times New Roman" w:cs="Times New Roman"/>
                <w:color w:val="000000"/>
                <w:kern w:val="0"/>
                <w:sz w:val="24"/>
                <w:szCs w:val="24"/>
              </w:rPr>
            </w:pPr>
            <w:r w:rsidRPr="00051F39">
              <w:rPr>
                <w:rFonts w:ascii="Times New Roman" w:eastAsia="DengXian" w:hAnsi="Times New Roman" w:cs="Times New Roman"/>
                <w:color w:val="000000"/>
                <w:kern w:val="0"/>
                <w:sz w:val="24"/>
                <w:szCs w:val="24"/>
              </w:rPr>
              <w:t>rice</w:t>
            </w:r>
          </w:p>
        </w:tc>
        <w:tc>
          <w:tcPr>
            <w:tcW w:w="1040" w:type="dxa"/>
            <w:tcBorders>
              <w:top w:val="single" w:sz="4" w:space="0" w:color="auto"/>
              <w:left w:val="nil"/>
              <w:bottom w:val="single" w:sz="4" w:space="0" w:color="auto"/>
              <w:right w:val="nil"/>
            </w:tcBorders>
            <w:shd w:val="clear" w:color="auto" w:fill="auto"/>
            <w:noWrap/>
            <w:vAlign w:val="center"/>
            <w:hideMark/>
          </w:tcPr>
          <w:p w:rsidR="007A26AB" w:rsidRPr="00051F39" w:rsidRDefault="007A26AB" w:rsidP="007A26AB">
            <w:pPr>
              <w:widowControl/>
              <w:jc w:val="center"/>
              <w:rPr>
                <w:rFonts w:ascii="Times New Roman" w:eastAsia="DengXian" w:hAnsi="Times New Roman" w:cs="Times New Roman"/>
                <w:color w:val="000000"/>
                <w:kern w:val="0"/>
                <w:sz w:val="24"/>
                <w:szCs w:val="24"/>
              </w:rPr>
            </w:pPr>
            <w:r w:rsidRPr="00051F39">
              <w:rPr>
                <w:rFonts w:ascii="Times New Roman" w:eastAsia="DengXian" w:hAnsi="Times New Roman" w:cs="Times New Roman"/>
                <w:color w:val="000000"/>
                <w:kern w:val="0"/>
                <w:sz w:val="24"/>
                <w:szCs w:val="24"/>
              </w:rPr>
              <w:t>EN</w:t>
            </w:r>
          </w:p>
        </w:tc>
        <w:tc>
          <w:tcPr>
            <w:tcW w:w="1040" w:type="dxa"/>
            <w:tcBorders>
              <w:top w:val="single" w:sz="4" w:space="0" w:color="auto"/>
              <w:left w:val="nil"/>
              <w:bottom w:val="single" w:sz="4" w:space="0" w:color="auto"/>
              <w:right w:val="nil"/>
            </w:tcBorders>
            <w:shd w:val="clear" w:color="auto" w:fill="auto"/>
            <w:noWrap/>
            <w:vAlign w:val="center"/>
            <w:hideMark/>
          </w:tcPr>
          <w:p w:rsidR="007A26AB" w:rsidRPr="00051F39" w:rsidRDefault="007A26AB" w:rsidP="007A26AB">
            <w:pPr>
              <w:widowControl/>
              <w:jc w:val="center"/>
              <w:rPr>
                <w:rFonts w:ascii="Times New Roman" w:eastAsia="DengXian" w:hAnsi="Times New Roman" w:cs="Times New Roman"/>
                <w:color w:val="000000"/>
                <w:kern w:val="0"/>
                <w:sz w:val="24"/>
                <w:szCs w:val="24"/>
              </w:rPr>
            </w:pPr>
            <w:r w:rsidRPr="00051F39">
              <w:rPr>
                <w:rFonts w:ascii="Times New Roman" w:eastAsia="DengXian" w:hAnsi="Times New Roman" w:cs="Times New Roman"/>
                <w:color w:val="000000"/>
                <w:kern w:val="0"/>
                <w:sz w:val="24"/>
                <w:szCs w:val="24"/>
              </w:rPr>
              <w:t>MC</w:t>
            </w:r>
          </w:p>
        </w:tc>
        <w:tc>
          <w:tcPr>
            <w:tcW w:w="1106" w:type="dxa"/>
            <w:tcBorders>
              <w:top w:val="single" w:sz="4" w:space="0" w:color="auto"/>
              <w:left w:val="nil"/>
              <w:bottom w:val="single" w:sz="4" w:space="0" w:color="auto"/>
              <w:right w:val="nil"/>
            </w:tcBorders>
            <w:shd w:val="clear" w:color="auto" w:fill="auto"/>
            <w:noWrap/>
            <w:vAlign w:val="center"/>
            <w:hideMark/>
          </w:tcPr>
          <w:p w:rsidR="007A26AB" w:rsidRPr="00051F39" w:rsidRDefault="007A26AB" w:rsidP="007A26AB">
            <w:pPr>
              <w:widowControl/>
              <w:jc w:val="center"/>
              <w:rPr>
                <w:rFonts w:ascii="Times New Roman" w:eastAsia="DengXian" w:hAnsi="Times New Roman" w:cs="Times New Roman"/>
                <w:color w:val="000000"/>
                <w:kern w:val="0"/>
                <w:sz w:val="24"/>
                <w:szCs w:val="24"/>
              </w:rPr>
            </w:pPr>
            <w:r w:rsidRPr="00051F39">
              <w:rPr>
                <w:rFonts w:ascii="Times New Roman" w:eastAsia="DengXian" w:hAnsi="Times New Roman" w:cs="Times New Roman"/>
                <w:color w:val="000000"/>
                <w:kern w:val="0"/>
                <w:sz w:val="24"/>
                <w:szCs w:val="24"/>
              </w:rPr>
              <w:t>16</w:t>
            </w:r>
          </w:p>
        </w:tc>
        <w:tc>
          <w:tcPr>
            <w:tcW w:w="1283" w:type="dxa"/>
            <w:tcBorders>
              <w:top w:val="single" w:sz="4" w:space="0" w:color="auto"/>
              <w:left w:val="nil"/>
              <w:bottom w:val="single" w:sz="4" w:space="0" w:color="auto"/>
              <w:right w:val="nil"/>
            </w:tcBorders>
            <w:shd w:val="clear" w:color="auto" w:fill="auto"/>
            <w:noWrap/>
            <w:vAlign w:val="center"/>
            <w:hideMark/>
          </w:tcPr>
          <w:p w:rsidR="007A26AB" w:rsidRPr="00051F39" w:rsidRDefault="007A26AB" w:rsidP="007A26AB">
            <w:pPr>
              <w:widowControl/>
              <w:jc w:val="center"/>
              <w:rPr>
                <w:rFonts w:ascii="Times New Roman" w:eastAsia="DengXian" w:hAnsi="Times New Roman" w:cs="Times New Roman"/>
                <w:color w:val="000000"/>
                <w:kern w:val="0"/>
                <w:sz w:val="24"/>
                <w:szCs w:val="24"/>
              </w:rPr>
            </w:pPr>
            <w:r w:rsidRPr="00051F39">
              <w:rPr>
                <w:rFonts w:ascii="Times New Roman" w:eastAsia="DengXian" w:hAnsi="Times New Roman" w:cs="Times New Roman"/>
                <w:color w:val="000000"/>
                <w:kern w:val="0"/>
                <w:sz w:val="24"/>
                <w:szCs w:val="24"/>
              </w:rPr>
              <w:t>477</w:t>
            </w:r>
          </w:p>
        </w:tc>
        <w:tc>
          <w:tcPr>
            <w:tcW w:w="1106" w:type="dxa"/>
            <w:tcBorders>
              <w:top w:val="single" w:sz="4" w:space="0" w:color="auto"/>
              <w:left w:val="nil"/>
              <w:bottom w:val="single" w:sz="4" w:space="0" w:color="auto"/>
              <w:right w:val="nil"/>
            </w:tcBorders>
            <w:shd w:val="clear" w:color="auto" w:fill="auto"/>
            <w:noWrap/>
            <w:vAlign w:val="center"/>
            <w:hideMark/>
          </w:tcPr>
          <w:p w:rsidR="007A26AB" w:rsidRPr="00051F39" w:rsidRDefault="007A26AB" w:rsidP="007A26AB">
            <w:pPr>
              <w:widowControl/>
              <w:jc w:val="center"/>
              <w:rPr>
                <w:rFonts w:ascii="Times New Roman" w:eastAsia="DengXian" w:hAnsi="Times New Roman" w:cs="Times New Roman"/>
                <w:color w:val="000000"/>
                <w:kern w:val="0"/>
                <w:sz w:val="24"/>
                <w:szCs w:val="24"/>
              </w:rPr>
            </w:pPr>
            <w:r w:rsidRPr="00051F39">
              <w:rPr>
                <w:rFonts w:ascii="Times New Roman" w:eastAsia="DengXian" w:hAnsi="Times New Roman" w:cs="Times New Roman"/>
                <w:color w:val="000000"/>
                <w:kern w:val="0"/>
                <w:sz w:val="24"/>
                <w:szCs w:val="24"/>
              </w:rPr>
              <w:t>4</w:t>
            </w:r>
          </w:p>
        </w:tc>
        <w:tc>
          <w:tcPr>
            <w:tcW w:w="1283" w:type="dxa"/>
            <w:tcBorders>
              <w:top w:val="single" w:sz="4" w:space="0" w:color="auto"/>
              <w:left w:val="nil"/>
              <w:bottom w:val="single" w:sz="4" w:space="0" w:color="auto"/>
              <w:right w:val="nil"/>
            </w:tcBorders>
            <w:shd w:val="clear" w:color="auto" w:fill="auto"/>
            <w:noWrap/>
            <w:vAlign w:val="center"/>
            <w:hideMark/>
          </w:tcPr>
          <w:p w:rsidR="007A26AB" w:rsidRPr="00051F39" w:rsidRDefault="007A26AB" w:rsidP="007A26AB">
            <w:pPr>
              <w:widowControl/>
              <w:jc w:val="center"/>
              <w:rPr>
                <w:rFonts w:ascii="Times New Roman" w:eastAsia="DengXian" w:hAnsi="Times New Roman" w:cs="Times New Roman"/>
                <w:color w:val="000000"/>
                <w:kern w:val="0"/>
                <w:sz w:val="24"/>
                <w:szCs w:val="24"/>
              </w:rPr>
            </w:pPr>
            <w:r w:rsidRPr="00051F39">
              <w:rPr>
                <w:rFonts w:ascii="Times New Roman" w:eastAsia="DengXian" w:hAnsi="Times New Roman" w:cs="Times New Roman"/>
                <w:color w:val="000000"/>
                <w:kern w:val="0"/>
                <w:sz w:val="24"/>
                <w:szCs w:val="24"/>
              </w:rPr>
              <w:t>441</w:t>
            </w:r>
          </w:p>
        </w:tc>
      </w:tr>
      <w:tr w:rsidR="007A26AB" w:rsidRPr="007A26AB" w:rsidTr="00051F39">
        <w:trPr>
          <w:trHeight w:val="280"/>
        </w:trPr>
        <w:tc>
          <w:tcPr>
            <w:tcW w:w="1173" w:type="dxa"/>
            <w:tcBorders>
              <w:top w:val="single" w:sz="4" w:space="0" w:color="auto"/>
              <w:left w:val="nil"/>
              <w:bottom w:val="single" w:sz="4" w:space="0" w:color="auto"/>
              <w:right w:val="nil"/>
            </w:tcBorders>
            <w:shd w:val="clear" w:color="auto" w:fill="auto"/>
            <w:noWrap/>
            <w:vAlign w:val="center"/>
            <w:hideMark/>
          </w:tcPr>
          <w:p w:rsidR="007A26AB" w:rsidRPr="00051F39" w:rsidRDefault="007A26AB" w:rsidP="007A26AB">
            <w:pPr>
              <w:widowControl/>
              <w:jc w:val="center"/>
              <w:rPr>
                <w:rFonts w:ascii="Times New Roman" w:eastAsia="DengXian" w:hAnsi="Times New Roman" w:cs="Times New Roman"/>
                <w:color w:val="000000"/>
                <w:kern w:val="0"/>
                <w:sz w:val="24"/>
                <w:szCs w:val="24"/>
              </w:rPr>
            </w:pPr>
            <w:r w:rsidRPr="00051F39">
              <w:rPr>
                <w:rFonts w:ascii="Times New Roman" w:eastAsia="DengXian" w:hAnsi="Times New Roman" w:cs="Times New Roman"/>
                <w:color w:val="000000"/>
                <w:kern w:val="0"/>
                <w:sz w:val="24"/>
                <w:szCs w:val="24"/>
              </w:rPr>
              <w:t>foxtail millet</w:t>
            </w:r>
          </w:p>
        </w:tc>
        <w:tc>
          <w:tcPr>
            <w:tcW w:w="1040" w:type="dxa"/>
            <w:tcBorders>
              <w:top w:val="single" w:sz="4" w:space="0" w:color="auto"/>
              <w:left w:val="nil"/>
              <w:bottom w:val="single" w:sz="4" w:space="0" w:color="auto"/>
              <w:right w:val="nil"/>
            </w:tcBorders>
            <w:shd w:val="clear" w:color="auto" w:fill="auto"/>
            <w:noWrap/>
            <w:vAlign w:val="center"/>
            <w:hideMark/>
          </w:tcPr>
          <w:p w:rsidR="007A26AB" w:rsidRPr="00051F39" w:rsidRDefault="007A26AB" w:rsidP="007A26AB">
            <w:pPr>
              <w:widowControl/>
              <w:jc w:val="center"/>
              <w:rPr>
                <w:rFonts w:ascii="Times New Roman" w:eastAsia="DengXian" w:hAnsi="Times New Roman" w:cs="Times New Roman"/>
                <w:color w:val="000000"/>
                <w:kern w:val="0"/>
                <w:sz w:val="24"/>
                <w:szCs w:val="24"/>
              </w:rPr>
            </w:pPr>
            <w:r w:rsidRPr="00051F39">
              <w:rPr>
                <w:rFonts w:ascii="Times New Roman" w:eastAsia="DengXian" w:hAnsi="Times New Roman" w:cs="Times New Roman"/>
                <w:color w:val="000000"/>
                <w:kern w:val="0"/>
                <w:sz w:val="24"/>
                <w:szCs w:val="24"/>
              </w:rPr>
              <w:t>BS</w:t>
            </w:r>
          </w:p>
        </w:tc>
        <w:tc>
          <w:tcPr>
            <w:tcW w:w="1040" w:type="dxa"/>
            <w:tcBorders>
              <w:top w:val="single" w:sz="4" w:space="0" w:color="auto"/>
              <w:left w:val="nil"/>
              <w:bottom w:val="single" w:sz="4" w:space="0" w:color="auto"/>
              <w:right w:val="nil"/>
            </w:tcBorders>
            <w:shd w:val="clear" w:color="auto" w:fill="auto"/>
            <w:noWrap/>
            <w:vAlign w:val="center"/>
            <w:hideMark/>
          </w:tcPr>
          <w:p w:rsidR="007A26AB" w:rsidRPr="00051F39" w:rsidRDefault="007A26AB" w:rsidP="007A26AB">
            <w:pPr>
              <w:widowControl/>
              <w:jc w:val="center"/>
              <w:rPr>
                <w:rFonts w:ascii="Times New Roman" w:eastAsia="DengXian" w:hAnsi="Times New Roman" w:cs="Times New Roman"/>
                <w:color w:val="000000"/>
                <w:kern w:val="0"/>
                <w:sz w:val="24"/>
                <w:szCs w:val="24"/>
              </w:rPr>
            </w:pPr>
            <w:r w:rsidRPr="00051F39">
              <w:rPr>
                <w:rFonts w:ascii="Times New Roman" w:eastAsia="DengXian" w:hAnsi="Times New Roman" w:cs="Times New Roman"/>
                <w:color w:val="000000"/>
                <w:kern w:val="0"/>
                <w:sz w:val="24"/>
                <w:szCs w:val="24"/>
              </w:rPr>
              <w:t>MC</w:t>
            </w:r>
          </w:p>
        </w:tc>
        <w:tc>
          <w:tcPr>
            <w:tcW w:w="1106" w:type="dxa"/>
            <w:tcBorders>
              <w:top w:val="single" w:sz="4" w:space="0" w:color="auto"/>
              <w:left w:val="nil"/>
              <w:bottom w:val="single" w:sz="4" w:space="0" w:color="auto"/>
              <w:right w:val="nil"/>
            </w:tcBorders>
            <w:shd w:val="clear" w:color="auto" w:fill="auto"/>
            <w:noWrap/>
            <w:vAlign w:val="center"/>
            <w:hideMark/>
          </w:tcPr>
          <w:p w:rsidR="007A26AB" w:rsidRPr="00051F39" w:rsidRDefault="007A26AB" w:rsidP="007A26AB">
            <w:pPr>
              <w:widowControl/>
              <w:jc w:val="center"/>
              <w:rPr>
                <w:rFonts w:ascii="Times New Roman" w:eastAsia="DengXian" w:hAnsi="Times New Roman" w:cs="Times New Roman"/>
                <w:color w:val="000000"/>
                <w:kern w:val="0"/>
                <w:sz w:val="24"/>
                <w:szCs w:val="24"/>
              </w:rPr>
            </w:pPr>
            <w:r w:rsidRPr="00051F39">
              <w:rPr>
                <w:rFonts w:ascii="Times New Roman" w:eastAsia="DengXian" w:hAnsi="Times New Roman" w:cs="Times New Roman"/>
                <w:color w:val="000000"/>
                <w:kern w:val="0"/>
                <w:sz w:val="24"/>
                <w:szCs w:val="24"/>
              </w:rPr>
              <w:t>8</w:t>
            </w:r>
          </w:p>
        </w:tc>
        <w:tc>
          <w:tcPr>
            <w:tcW w:w="1283" w:type="dxa"/>
            <w:tcBorders>
              <w:top w:val="single" w:sz="4" w:space="0" w:color="auto"/>
              <w:left w:val="nil"/>
              <w:bottom w:val="single" w:sz="4" w:space="0" w:color="auto"/>
              <w:right w:val="nil"/>
            </w:tcBorders>
            <w:shd w:val="clear" w:color="auto" w:fill="auto"/>
            <w:noWrap/>
            <w:vAlign w:val="center"/>
            <w:hideMark/>
          </w:tcPr>
          <w:p w:rsidR="007A26AB" w:rsidRPr="00051F39" w:rsidRDefault="007A26AB" w:rsidP="007A26AB">
            <w:pPr>
              <w:widowControl/>
              <w:jc w:val="center"/>
              <w:rPr>
                <w:rFonts w:ascii="Times New Roman" w:eastAsia="DengXian" w:hAnsi="Times New Roman" w:cs="Times New Roman"/>
                <w:color w:val="000000"/>
                <w:kern w:val="0"/>
                <w:sz w:val="24"/>
                <w:szCs w:val="24"/>
              </w:rPr>
            </w:pPr>
            <w:r w:rsidRPr="00051F39">
              <w:rPr>
                <w:rFonts w:ascii="Times New Roman" w:eastAsia="DengXian" w:hAnsi="Times New Roman" w:cs="Times New Roman"/>
                <w:color w:val="000000"/>
                <w:kern w:val="0"/>
                <w:sz w:val="24"/>
                <w:szCs w:val="24"/>
              </w:rPr>
              <w:t>552</w:t>
            </w:r>
          </w:p>
        </w:tc>
        <w:tc>
          <w:tcPr>
            <w:tcW w:w="1106" w:type="dxa"/>
            <w:tcBorders>
              <w:top w:val="single" w:sz="4" w:space="0" w:color="auto"/>
              <w:left w:val="nil"/>
              <w:bottom w:val="single" w:sz="4" w:space="0" w:color="auto"/>
              <w:right w:val="nil"/>
            </w:tcBorders>
            <w:shd w:val="clear" w:color="auto" w:fill="auto"/>
            <w:noWrap/>
            <w:vAlign w:val="center"/>
            <w:hideMark/>
          </w:tcPr>
          <w:p w:rsidR="007A26AB" w:rsidRPr="00051F39" w:rsidRDefault="007A26AB" w:rsidP="007A26AB">
            <w:pPr>
              <w:widowControl/>
              <w:jc w:val="center"/>
              <w:rPr>
                <w:rFonts w:ascii="Times New Roman" w:eastAsia="DengXian" w:hAnsi="Times New Roman" w:cs="Times New Roman"/>
                <w:color w:val="000000"/>
                <w:kern w:val="0"/>
                <w:sz w:val="24"/>
                <w:szCs w:val="24"/>
              </w:rPr>
            </w:pPr>
            <w:r w:rsidRPr="00051F39">
              <w:rPr>
                <w:rFonts w:ascii="Times New Roman" w:eastAsia="DengXian" w:hAnsi="Times New Roman" w:cs="Times New Roman"/>
                <w:color w:val="000000"/>
                <w:kern w:val="0"/>
                <w:sz w:val="24"/>
                <w:szCs w:val="24"/>
              </w:rPr>
              <w:t>24</w:t>
            </w:r>
          </w:p>
        </w:tc>
        <w:tc>
          <w:tcPr>
            <w:tcW w:w="1283" w:type="dxa"/>
            <w:tcBorders>
              <w:top w:val="single" w:sz="4" w:space="0" w:color="auto"/>
              <w:left w:val="nil"/>
              <w:bottom w:val="single" w:sz="4" w:space="0" w:color="auto"/>
              <w:right w:val="nil"/>
            </w:tcBorders>
            <w:shd w:val="clear" w:color="auto" w:fill="auto"/>
            <w:noWrap/>
            <w:vAlign w:val="center"/>
            <w:hideMark/>
          </w:tcPr>
          <w:p w:rsidR="007A26AB" w:rsidRPr="00051F39" w:rsidRDefault="007A26AB" w:rsidP="007A26AB">
            <w:pPr>
              <w:widowControl/>
              <w:jc w:val="center"/>
              <w:rPr>
                <w:rFonts w:ascii="Times New Roman" w:eastAsia="DengXian" w:hAnsi="Times New Roman" w:cs="Times New Roman"/>
                <w:color w:val="000000"/>
                <w:kern w:val="0"/>
                <w:sz w:val="24"/>
                <w:szCs w:val="24"/>
              </w:rPr>
            </w:pPr>
            <w:r w:rsidRPr="00051F39">
              <w:rPr>
                <w:rFonts w:ascii="Times New Roman" w:eastAsia="DengXian" w:hAnsi="Times New Roman" w:cs="Times New Roman"/>
                <w:color w:val="000000"/>
                <w:kern w:val="0"/>
                <w:sz w:val="24"/>
                <w:szCs w:val="24"/>
              </w:rPr>
              <w:t>320</w:t>
            </w:r>
          </w:p>
        </w:tc>
      </w:tr>
    </w:tbl>
    <w:p w:rsidR="00051F39" w:rsidRDefault="00051F39" w:rsidP="00051F39">
      <w:pPr>
        <w:rPr>
          <w:rFonts w:ascii="Times New Roman" w:hAnsi="Times New Roman" w:cs="Times New Roman"/>
          <w:sz w:val="24"/>
          <w:szCs w:val="24"/>
        </w:rPr>
      </w:pPr>
    </w:p>
    <w:p w:rsidR="00051F39" w:rsidRDefault="00051F39" w:rsidP="00051F39">
      <w:pPr>
        <w:rPr>
          <w:rFonts w:ascii="Times New Roman" w:hAnsi="Times New Roman" w:cs="Times New Roman"/>
          <w:sz w:val="24"/>
          <w:szCs w:val="24"/>
        </w:rPr>
      </w:pPr>
    </w:p>
    <w:p w:rsidR="00051F39" w:rsidRDefault="00051F39" w:rsidP="00051F39">
      <w:pPr>
        <w:rPr>
          <w:rFonts w:ascii="Times New Roman" w:hAnsi="Times New Roman" w:cs="Times New Roman"/>
          <w:sz w:val="24"/>
          <w:szCs w:val="24"/>
        </w:rPr>
      </w:pPr>
    </w:p>
    <w:p w:rsidR="00051F39" w:rsidRDefault="00051F39" w:rsidP="00051F39">
      <w:pPr>
        <w:rPr>
          <w:rFonts w:ascii="Times New Roman" w:hAnsi="Times New Roman" w:cs="Times New Roman"/>
          <w:sz w:val="24"/>
          <w:szCs w:val="24"/>
        </w:rPr>
      </w:pPr>
    </w:p>
    <w:p w:rsidR="00051F39" w:rsidRDefault="00051F39" w:rsidP="00051F39">
      <w:pPr>
        <w:rPr>
          <w:rFonts w:ascii="Times New Roman" w:hAnsi="Times New Roman" w:cs="Times New Roman"/>
          <w:sz w:val="24"/>
          <w:szCs w:val="24"/>
        </w:rPr>
      </w:pPr>
    </w:p>
    <w:p w:rsidR="00051F39" w:rsidRDefault="00051F39" w:rsidP="00051F39">
      <w:pPr>
        <w:rPr>
          <w:rFonts w:ascii="Times New Roman" w:hAnsi="Times New Roman" w:cs="Times New Roman"/>
          <w:sz w:val="24"/>
          <w:szCs w:val="24"/>
        </w:rPr>
      </w:pPr>
    </w:p>
    <w:p w:rsidR="00051F39" w:rsidRDefault="00051F39" w:rsidP="00051F39">
      <w:pPr>
        <w:rPr>
          <w:rFonts w:ascii="Times New Roman" w:hAnsi="Times New Roman" w:cs="Times New Roman"/>
          <w:sz w:val="24"/>
          <w:szCs w:val="24"/>
        </w:rPr>
      </w:pPr>
    </w:p>
    <w:p w:rsidR="00C65B95" w:rsidRDefault="00C65B95">
      <w:pPr>
        <w:rPr>
          <w:rFonts w:ascii="Times New Roman" w:hAnsi="Times New Roman" w:cs="Times New Roman"/>
          <w:b/>
          <w:sz w:val="24"/>
          <w:szCs w:val="24"/>
        </w:rPr>
      </w:pPr>
      <w:r w:rsidRPr="00E156BC">
        <w:rPr>
          <w:rFonts w:ascii="Times New Roman" w:hAnsi="Times New Roman" w:cs="Times New Roman" w:hint="eastAsia"/>
          <w:b/>
          <w:sz w:val="24"/>
          <w:szCs w:val="24"/>
        </w:rPr>
        <w:lastRenderedPageBreak/>
        <w:t>References</w:t>
      </w:r>
    </w:p>
    <w:p w:rsidR="00E156BC" w:rsidRPr="00E156BC" w:rsidRDefault="00E156BC">
      <w:pPr>
        <w:rPr>
          <w:rFonts w:ascii="Times New Roman" w:hAnsi="Times New Roman" w:cs="Times New Roman"/>
          <w:b/>
          <w:sz w:val="24"/>
          <w:szCs w:val="24"/>
        </w:rPr>
      </w:pPr>
    </w:p>
    <w:p w:rsidR="0047264A" w:rsidRPr="0047264A" w:rsidRDefault="00135DF4" w:rsidP="0047264A">
      <w:pPr>
        <w:autoSpaceDE w:val="0"/>
        <w:autoSpaceDN w:val="0"/>
        <w:adjustRightInd w:val="0"/>
        <w:ind w:left="480" w:hanging="480"/>
        <w:jc w:val="left"/>
        <w:rPr>
          <w:rFonts w:ascii="Times New Roman" w:hAnsi="Times New Roman" w:cs="Times New Roman"/>
          <w:noProof/>
          <w:kern w:val="0"/>
          <w:sz w:val="24"/>
          <w:szCs w:val="24"/>
        </w:rPr>
      </w:pPr>
      <w:r>
        <w:rPr>
          <w:rFonts w:ascii="Times New Roman" w:hAnsi="Times New Roman" w:cs="Times New Roman"/>
          <w:sz w:val="24"/>
          <w:szCs w:val="24"/>
        </w:rPr>
        <w:fldChar w:fldCharType="begin" w:fldLock="1"/>
      </w:r>
      <w:r w:rsidR="00C65B95">
        <w:rPr>
          <w:rFonts w:ascii="Times New Roman" w:hAnsi="Times New Roman" w:cs="Times New Roman"/>
          <w:sz w:val="24"/>
          <w:szCs w:val="24"/>
        </w:rPr>
        <w:instrText xml:space="preserve">ADDIN Mendeley Bibliography CSL_BIBLIOGRAPHY </w:instrText>
      </w:r>
      <w:r>
        <w:rPr>
          <w:rFonts w:ascii="Times New Roman" w:hAnsi="Times New Roman" w:cs="Times New Roman"/>
          <w:sz w:val="24"/>
          <w:szCs w:val="24"/>
        </w:rPr>
        <w:fldChar w:fldCharType="separate"/>
      </w:r>
      <w:r w:rsidR="0047264A" w:rsidRPr="0047264A">
        <w:rPr>
          <w:rFonts w:ascii="Times New Roman" w:hAnsi="Times New Roman" w:cs="Times New Roman"/>
          <w:noProof/>
          <w:kern w:val="0"/>
          <w:sz w:val="24"/>
          <w:szCs w:val="24"/>
        </w:rPr>
        <w:t xml:space="preserve">Dong P, Tu X, Chu P-Y, Lü P, Zhu N, Grierson D, Du B, Li P, Zhong S (2017) 3D Chromatin Architecture of Large Plant Genomes Determined by Local A/B Compartments. </w:t>
      </w:r>
      <w:r w:rsidR="0047264A" w:rsidRPr="0047264A">
        <w:rPr>
          <w:rFonts w:ascii="Times New Roman" w:hAnsi="Times New Roman" w:cs="Times New Roman"/>
          <w:b/>
          <w:bCs/>
          <w:noProof/>
          <w:kern w:val="0"/>
          <w:sz w:val="24"/>
          <w:szCs w:val="24"/>
        </w:rPr>
        <w:t>Mol Plant</w:t>
      </w:r>
      <w:r w:rsidR="0047264A" w:rsidRPr="0047264A">
        <w:rPr>
          <w:rFonts w:ascii="Times New Roman" w:hAnsi="Times New Roman" w:cs="Times New Roman"/>
          <w:noProof/>
          <w:kern w:val="0"/>
          <w:sz w:val="24"/>
          <w:szCs w:val="24"/>
        </w:rPr>
        <w:t xml:space="preserve"> 10: 1497–1509</w:t>
      </w:r>
    </w:p>
    <w:p w:rsidR="0047264A" w:rsidRPr="0047264A" w:rsidRDefault="0047264A" w:rsidP="0047264A">
      <w:pPr>
        <w:autoSpaceDE w:val="0"/>
        <w:autoSpaceDN w:val="0"/>
        <w:adjustRightInd w:val="0"/>
        <w:ind w:left="480" w:hanging="480"/>
        <w:jc w:val="left"/>
        <w:rPr>
          <w:rFonts w:ascii="Times New Roman" w:hAnsi="Times New Roman" w:cs="Times New Roman"/>
          <w:noProof/>
          <w:kern w:val="0"/>
          <w:sz w:val="24"/>
          <w:szCs w:val="24"/>
        </w:rPr>
      </w:pPr>
      <w:r w:rsidRPr="0047264A">
        <w:rPr>
          <w:rFonts w:ascii="Times New Roman" w:hAnsi="Times New Roman" w:cs="Times New Roman"/>
          <w:noProof/>
          <w:kern w:val="0"/>
          <w:sz w:val="24"/>
          <w:szCs w:val="24"/>
        </w:rPr>
        <w:t xml:space="preserve">Keen J, Moore H, Keen JC, Moore HM (2015) The Genotype-Tissue Expression (GTEx) Project: Linking Clinical Data with Molecular Analysis to Advance Personalized Medicine. </w:t>
      </w:r>
      <w:r w:rsidRPr="0047264A">
        <w:rPr>
          <w:rFonts w:ascii="Times New Roman" w:hAnsi="Times New Roman" w:cs="Times New Roman"/>
          <w:b/>
          <w:bCs/>
          <w:noProof/>
          <w:kern w:val="0"/>
          <w:sz w:val="24"/>
          <w:szCs w:val="24"/>
        </w:rPr>
        <w:t>J Pers Med</w:t>
      </w:r>
      <w:r w:rsidRPr="0047264A">
        <w:rPr>
          <w:rFonts w:ascii="Times New Roman" w:hAnsi="Times New Roman" w:cs="Times New Roman"/>
          <w:noProof/>
          <w:kern w:val="0"/>
          <w:sz w:val="24"/>
          <w:szCs w:val="24"/>
        </w:rPr>
        <w:t xml:space="preserve"> 5: 22–29</w:t>
      </w:r>
    </w:p>
    <w:p w:rsidR="0047264A" w:rsidRPr="0047264A" w:rsidRDefault="0047264A" w:rsidP="0047264A">
      <w:pPr>
        <w:autoSpaceDE w:val="0"/>
        <w:autoSpaceDN w:val="0"/>
        <w:adjustRightInd w:val="0"/>
        <w:ind w:left="480" w:hanging="480"/>
        <w:jc w:val="left"/>
        <w:rPr>
          <w:rFonts w:ascii="Times New Roman" w:hAnsi="Times New Roman" w:cs="Times New Roman"/>
          <w:noProof/>
          <w:kern w:val="0"/>
          <w:sz w:val="24"/>
          <w:szCs w:val="24"/>
        </w:rPr>
      </w:pPr>
      <w:r w:rsidRPr="0047264A">
        <w:rPr>
          <w:rFonts w:ascii="Times New Roman" w:hAnsi="Times New Roman" w:cs="Times New Roman"/>
          <w:noProof/>
          <w:kern w:val="0"/>
          <w:sz w:val="24"/>
          <w:szCs w:val="24"/>
        </w:rPr>
        <w:t xml:space="preserve">Li P, Ponnala L, Gandotra N, Wang L, Si Y, Tausta SL, Kebrom TH, Provart N, Patel R, Myers CR, Reidel EJ, Turgeon R, Liu P, Sun Q, Nelson T, Brutnell TP (2010) The developmental dynamics of the maize leaf transcriptome. </w:t>
      </w:r>
      <w:r w:rsidRPr="0047264A">
        <w:rPr>
          <w:rFonts w:ascii="Times New Roman" w:hAnsi="Times New Roman" w:cs="Times New Roman"/>
          <w:b/>
          <w:bCs/>
          <w:noProof/>
          <w:kern w:val="0"/>
          <w:sz w:val="24"/>
          <w:szCs w:val="24"/>
        </w:rPr>
        <w:t>Nat Genet</w:t>
      </w:r>
      <w:r w:rsidRPr="0047264A">
        <w:rPr>
          <w:rFonts w:ascii="Times New Roman" w:hAnsi="Times New Roman" w:cs="Times New Roman"/>
          <w:noProof/>
          <w:kern w:val="0"/>
          <w:sz w:val="24"/>
          <w:szCs w:val="24"/>
        </w:rPr>
        <w:t xml:space="preserve"> 42: 1060–1067</w:t>
      </w:r>
    </w:p>
    <w:p w:rsidR="0047264A" w:rsidRPr="0047264A" w:rsidRDefault="0047264A" w:rsidP="0047264A">
      <w:pPr>
        <w:autoSpaceDE w:val="0"/>
        <w:autoSpaceDN w:val="0"/>
        <w:adjustRightInd w:val="0"/>
        <w:ind w:left="480" w:hanging="480"/>
        <w:jc w:val="left"/>
        <w:rPr>
          <w:rFonts w:ascii="Times New Roman" w:hAnsi="Times New Roman" w:cs="Times New Roman"/>
          <w:noProof/>
          <w:kern w:val="0"/>
          <w:sz w:val="24"/>
          <w:szCs w:val="24"/>
        </w:rPr>
      </w:pPr>
      <w:r w:rsidRPr="0047264A">
        <w:rPr>
          <w:rFonts w:ascii="Times New Roman" w:hAnsi="Times New Roman" w:cs="Times New Roman"/>
          <w:noProof/>
          <w:kern w:val="0"/>
          <w:sz w:val="24"/>
          <w:szCs w:val="24"/>
        </w:rPr>
        <w:t xml:space="preserve">Liu W-Y, Chang Y-M, Chen SC-C, Lu C-H, Wu Y-H, Lu M-YJ, Chen D-R, Shih AC-C, Sheue C-R, Huang H-C, Yu C-P, Lin H-H, Shiu S-H, Ku MS-B, Li W-H (2013) Anatomical and transcriptional dynamics of maize embryonic leaves during seed germination. </w:t>
      </w:r>
      <w:r w:rsidRPr="0047264A">
        <w:rPr>
          <w:rFonts w:ascii="Times New Roman" w:hAnsi="Times New Roman" w:cs="Times New Roman"/>
          <w:b/>
          <w:bCs/>
          <w:noProof/>
          <w:kern w:val="0"/>
          <w:sz w:val="24"/>
          <w:szCs w:val="24"/>
        </w:rPr>
        <w:t>Proc Natl Acad Sci</w:t>
      </w:r>
      <w:r w:rsidRPr="0047264A">
        <w:rPr>
          <w:rFonts w:ascii="Times New Roman" w:hAnsi="Times New Roman" w:cs="Times New Roman"/>
          <w:noProof/>
          <w:kern w:val="0"/>
          <w:sz w:val="24"/>
          <w:szCs w:val="24"/>
        </w:rPr>
        <w:t xml:space="preserve"> 110: 3979–3984</w:t>
      </w:r>
    </w:p>
    <w:p w:rsidR="0047264A" w:rsidRPr="0047264A" w:rsidRDefault="0047264A" w:rsidP="0047264A">
      <w:pPr>
        <w:autoSpaceDE w:val="0"/>
        <w:autoSpaceDN w:val="0"/>
        <w:adjustRightInd w:val="0"/>
        <w:ind w:left="480" w:hanging="480"/>
        <w:jc w:val="left"/>
        <w:rPr>
          <w:rFonts w:ascii="Times New Roman" w:hAnsi="Times New Roman" w:cs="Times New Roman"/>
          <w:noProof/>
          <w:kern w:val="0"/>
          <w:sz w:val="24"/>
          <w:szCs w:val="24"/>
        </w:rPr>
      </w:pPr>
      <w:r w:rsidRPr="0047264A">
        <w:rPr>
          <w:rFonts w:ascii="Times New Roman" w:hAnsi="Times New Roman" w:cs="Times New Roman"/>
          <w:noProof/>
          <w:kern w:val="0"/>
          <w:sz w:val="24"/>
          <w:szCs w:val="24"/>
        </w:rPr>
        <w:t xml:space="preserve">Rao SSP, Huntley MHH, Durand NCC, Stamenova EKK, Bochkov IDD, Robinson JTT, Sanborn ALL, Machol I, Omer ADD, Lander ESS, Aiden ELL (2014) A 3D Map of the Human Genome at Kilobase Resolution Reveals Principles of Chromatin Looping. </w:t>
      </w:r>
      <w:r w:rsidRPr="0047264A">
        <w:rPr>
          <w:rFonts w:ascii="Times New Roman" w:hAnsi="Times New Roman" w:cs="Times New Roman"/>
          <w:b/>
          <w:bCs/>
          <w:noProof/>
          <w:kern w:val="0"/>
          <w:sz w:val="24"/>
          <w:szCs w:val="24"/>
        </w:rPr>
        <w:t>Cell</w:t>
      </w:r>
      <w:r w:rsidRPr="0047264A">
        <w:rPr>
          <w:rFonts w:ascii="Times New Roman" w:hAnsi="Times New Roman" w:cs="Times New Roman"/>
          <w:noProof/>
          <w:kern w:val="0"/>
          <w:sz w:val="24"/>
          <w:szCs w:val="24"/>
        </w:rPr>
        <w:t xml:space="preserve"> 159: 1665–1680</w:t>
      </w:r>
    </w:p>
    <w:p w:rsidR="0047264A" w:rsidRPr="0047264A" w:rsidRDefault="0047264A" w:rsidP="0047264A">
      <w:pPr>
        <w:autoSpaceDE w:val="0"/>
        <w:autoSpaceDN w:val="0"/>
        <w:adjustRightInd w:val="0"/>
        <w:ind w:left="480" w:hanging="480"/>
        <w:jc w:val="left"/>
        <w:rPr>
          <w:rFonts w:ascii="Times New Roman" w:hAnsi="Times New Roman" w:cs="Times New Roman"/>
          <w:noProof/>
          <w:kern w:val="0"/>
          <w:sz w:val="24"/>
          <w:szCs w:val="24"/>
        </w:rPr>
      </w:pPr>
      <w:r w:rsidRPr="0047264A">
        <w:rPr>
          <w:rFonts w:ascii="Times New Roman" w:hAnsi="Times New Roman" w:cs="Times New Roman"/>
          <w:noProof/>
          <w:kern w:val="0"/>
          <w:sz w:val="24"/>
          <w:szCs w:val="24"/>
        </w:rPr>
        <w:t xml:space="preserve">Tobergte DR, Curtis S (2013) Integration of omic networks in a developmental atlas of maize. </w:t>
      </w:r>
      <w:r w:rsidRPr="0047264A">
        <w:rPr>
          <w:rFonts w:ascii="Times New Roman" w:hAnsi="Times New Roman" w:cs="Times New Roman"/>
          <w:b/>
          <w:bCs/>
          <w:noProof/>
          <w:kern w:val="0"/>
          <w:sz w:val="24"/>
          <w:szCs w:val="24"/>
        </w:rPr>
        <w:t>J Chem Inf Model</w:t>
      </w:r>
      <w:r w:rsidRPr="0047264A">
        <w:rPr>
          <w:rFonts w:ascii="Times New Roman" w:hAnsi="Times New Roman" w:cs="Times New Roman"/>
          <w:noProof/>
          <w:kern w:val="0"/>
          <w:sz w:val="24"/>
          <w:szCs w:val="24"/>
        </w:rPr>
        <w:t xml:space="preserve"> 53: 1689–1699</w:t>
      </w:r>
    </w:p>
    <w:p w:rsidR="0047264A" w:rsidRPr="0047264A" w:rsidRDefault="0047264A" w:rsidP="0047264A">
      <w:pPr>
        <w:autoSpaceDE w:val="0"/>
        <w:autoSpaceDN w:val="0"/>
        <w:adjustRightInd w:val="0"/>
        <w:ind w:left="480" w:hanging="480"/>
        <w:jc w:val="left"/>
        <w:rPr>
          <w:rFonts w:ascii="Times New Roman" w:hAnsi="Times New Roman" w:cs="Times New Roman"/>
          <w:noProof/>
          <w:kern w:val="0"/>
          <w:sz w:val="24"/>
          <w:szCs w:val="24"/>
        </w:rPr>
      </w:pPr>
      <w:r w:rsidRPr="0047264A">
        <w:rPr>
          <w:rFonts w:ascii="Times New Roman" w:hAnsi="Times New Roman" w:cs="Times New Roman"/>
          <w:noProof/>
          <w:kern w:val="0"/>
          <w:sz w:val="24"/>
          <w:szCs w:val="24"/>
        </w:rPr>
        <w:t xml:space="preserve">Zemach A, Kim MY, Silva P, Rodrigues J a, Dotson B, Brooks MD, Zilberman D (2010) Local DNA hypomethylation activates genes in rice endosperm. </w:t>
      </w:r>
      <w:r w:rsidRPr="0047264A">
        <w:rPr>
          <w:rFonts w:ascii="Times New Roman" w:hAnsi="Times New Roman" w:cs="Times New Roman"/>
          <w:b/>
          <w:bCs/>
          <w:noProof/>
          <w:kern w:val="0"/>
          <w:sz w:val="24"/>
          <w:szCs w:val="24"/>
        </w:rPr>
        <w:t>Proc Natl Acad Sci U S A</w:t>
      </w:r>
      <w:r w:rsidRPr="0047264A">
        <w:rPr>
          <w:rFonts w:ascii="Times New Roman" w:hAnsi="Times New Roman" w:cs="Times New Roman"/>
          <w:noProof/>
          <w:kern w:val="0"/>
          <w:sz w:val="24"/>
          <w:szCs w:val="24"/>
        </w:rPr>
        <w:t xml:space="preserve"> 107: 18729–18734</w:t>
      </w:r>
    </w:p>
    <w:p w:rsidR="0047264A" w:rsidRPr="0047264A" w:rsidRDefault="0047264A" w:rsidP="0047264A">
      <w:pPr>
        <w:autoSpaceDE w:val="0"/>
        <w:autoSpaceDN w:val="0"/>
        <w:adjustRightInd w:val="0"/>
        <w:ind w:left="480" w:hanging="480"/>
        <w:jc w:val="left"/>
        <w:rPr>
          <w:rFonts w:ascii="Times New Roman" w:hAnsi="Times New Roman" w:cs="Times New Roman"/>
          <w:noProof/>
          <w:sz w:val="24"/>
        </w:rPr>
      </w:pPr>
      <w:r w:rsidRPr="0047264A">
        <w:rPr>
          <w:rFonts w:ascii="Times New Roman" w:hAnsi="Times New Roman" w:cs="Times New Roman"/>
          <w:noProof/>
          <w:kern w:val="0"/>
          <w:sz w:val="24"/>
          <w:szCs w:val="24"/>
        </w:rPr>
        <w:t xml:space="preserve">Zhang M, Xie S, Dong X, Zhao X, Zeng B, Chen J, Li H, Yang W, Zhao H, Wang G, Chen Z, Sun S, Hauck A, Jin W, Lai J (2014) Genome-wide high resolution parental-specific DNA and histone methylation maps uncover patterns of imprinting regulation in maize. </w:t>
      </w:r>
      <w:r w:rsidRPr="0047264A">
        <w:rPr>
          <w:rFonts w:ascii="Times New Roman" w:hAnsi="Times New Roman" w:cs="Times New Roman"/>
          <w:b/>
          <w:bCs/>
          <w:noProof/>
          <w:kern w:val="0"/>
          <w:sz w:val="24"/>
          <w:szCs w:val="24"/>
        </w:rPr>
        <w:t>Genome Res</w:t>
      </w:r>
      <w:r w:rsidRPr="0047264A">
        <w:rPr>
          <w:rFonts w:ascii="Times New Roman" w:hAnsi="Times New Roman" w:cs="Times New Roman"/>
          <w:noProof/>
          <w:kern w:val="0"/>
          <w:sz w:val="24"/>
          <w:szCs w:val="24"/>
        </w:rPr>
        <w:t xml:space="preserve"> 24: 167–76</w:t>
      </w:r>
    </w:p>
    <w:p w:rsidR="00C65B95" w:rsidRPr="00C924D1" w:rsidRDefault="00135DF4">
      <w:pPr>
        <w:rPr>
          <w:rFonts w:ascii="Times New Roman" w:hAnsi="Times New Roman" w:cs="Times New Roman"/>
          <w:sz w:val="24"/>
          <w:szCs w:val="24"/>
        </w:rPr>
      </w:pPr>
      <w:r>
        <w:rPr>
          <w:rFonts w:ascii="Times New Roman" w:hAnsi="Times New Roman" w:cs="Times New Roman"/>
          <w:sz w:val="24"/>
          <w:szCs w:val="24"/>
        </w:rPr>
        <w:fldChar w:fldCharType="end"/>
      </w:r>
    </w:p>
    <w:sectPr w:rsidR="00C65B95" w:rsidRPr="00C924D1" w:rsidSect="00051F39">
      <w:pgSz w:w="16838" w:h="11906" w:orient="landscape"/>
      <w:pgMar w:top="1440" w:right="1440" w:bottom="1440" w:left="1440" w:header="708" w:footer="708" w:gutter="0"/>
      <w:cols w:space="708"/>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B35BA" w:rsidRDefault="001B35BA" w:rsidP="00E947EE">
      <w:r>
        <w:separator/>
      </w:r>
    </w:p>
  </w:endnote>
  <w:endnote w:type="continuationSeparator" w:id="1">
    <w:p w:rsidR="001B35BA" w:rsidRDefault="001B35BA" w:rsidP="00E947EE">
      <w:r>
        <w:continuationSeparator/>
      </w:r>
    </w:p>
  </w:endnote>
  <w:endnote w:type="continuationNotice" w:id="2">
    <w:p w:rsidR="001B35BA" w:rsidRDefault="001B35BA"/>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等线">
    <w:altName w:val="Arial Unicode MS"/>
    <w:panose1 w:val="00000000000000000000"/>
    <w:charset w:val="86"/>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Lucida Grande">
    <w:charset w:val="00"/>
    <w:family w:val="swiss"/>
    <w:pitch w:val="variable"/>
    <w:sig w:usb0="E1000AEF" w:usb1="5000A1FF" w:usb2="00000000" w:usb3="00000000" w:csb0="000001BF" w:csb1="00000000"/>
  </w:font>
  <w:font w:name="SimSun">
    <w:altName w:val="Times New Roman"/>
    <w:panose1 w:val="00000000000000000000"/>
    <w:charset w:val="00"/>
    <w:family w:val="roman"/>
    <w:notTrueType/>
    <w:pitch w:val="default"/>
    <w:sig w:usb0="00000000" w:usb1="00000000" w:usb2="00000000" w:usb3="00000000" w:csb0="00000000" w:csb1="00000000"/>
  </w:font>
  <w:font w:name="DengXian">
    <w:altName w:val="Arial Unicode MS"/>
    <w:charset w:val="86"/>
    <w:family w:val="auto"/>
    <w:pitch w:val="variable"/>
    <w:sig w:usb0="00000000" w:usb1="38CF7CFA" w:usb2="00000016" w:usb3="00000000" w:csb0="0004000F" w:csb1="00000000"/>
  </w:font>
  <w:font w:name="Cambria Math">
    <w:panose1 w:val="02040503050406030204"/>
    <w:charset w:val="00"/>
    <w:family w:val="roman"/>
    <w:pitch w:val="variable"/>
    <w:sig w:usb0="E00002FF" w:usb1="420024FF" w:usb2="00000000" w:usb3="00000000" w:csb0="0000019F" w:csb1="00000000"/>
  </w:font>
  <w:font w:name="等线 Light">
    <w:altName w:val="Arial Unicode MS"/>
    <w:panose1 w:val="00000000000000000000"/>
    <w:charset w:val="86"/>
    <w:family w:val="roman"/>
    <w:notTrueType/>
    <w:pitch w:val="default"/>
    <w:sig w:usb0="00000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B35BA" w:rsidRDefault="001B35BA" w:rsidP="00E947EE">
      <w:r>
        <w:separator/>
      </w:r>
    </w:p>
  </w:footnote>
  <w:footnote w:type="continuationSeparator" w:id="1">
    <w:p w:rsidR="001B35BA" w:rsidRDefault="001B35BA" w:rsidP="00E947EE">
      <w:r>
        <w:continuationSeparator/>
      </w:r>
    </w:p>
  </w:footnote>
  <w:footnote w:type="continuationNotice" w:id="2">
    <w:p w:rsidR="001B35BA" w:rsidRDefault="001B35BA"/>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 w:id="2"/>
  </w:footnotePr>
  <w:endnotePr>
    <w:endnote w:id="0"/>
    <w:endnote w:id="1"/>
    <w:endnote w:id="2"/>
  </w:endnotePr>
  <w:compat>
    <w:spaceForUL/>
    <w:balanceSingleByteDoubleByteWidth/>
    <w:doNotLeaveBackslashAlone/>
    <w:ulTrailSpace/>
    <w:doNotExpandShiftReturn/>
    <w:adjustLineHeightInTable/>
    <w:useFELayout/>
  </w:compat>
  <w:docVars>
    <w:docVar w:name="__Grammarly_42____i" w:val="H4sIAAAAAAAEAKtWckksSQxILCpxzi/NK1GyMqwFAAEhoTITAAAA"/>
    <w:docVar w:name="__Grammarly_42___1" w:val="H4sIAAAAAAAEAKtWcslP9kxRslIyNDa0MDS2MDMyNzY1MzQ1MjBQ0lEKTi0uzszPAykwMqsFAGGxNGYtAAAA"/>
  </w:docVars>
  <w:rsids>
    <w:rsidRoot w:val="00A6696F"/>
    <w:rsid w:val="00007161"/>
    <w:rsid w:val="0003591F"/>
    <w:rsid w:val="000441A2"/>
    <w:rsid w:val="000512D7"/>
    <w:rsid w:val="00051F39"/>
    <w:rsid w:val="000564AE"/>
    <w:rsid w:val="00060E9B"/>
    <w:rsid w:val="00075804"/>
    <w:rsid w:val="000C003A"/>
    <w:rsid w:val="000D73D3"/>
    <w:rsid w:val="000F0BC0"/>
    <w:rsid w:val="00135DF4"/>
    <w:rsid w:val="00137234"/>
    <w:rsid w:val="0014149D"/>
    <w:rsid w:val="00157199"/>
    <w:rsid w:val="001602D7"/>
    <w:rsid w:val="0017392A"/>
    <w:rsid w:val="001B35BA"/>
    <w:rsid w:val="001B3C0F"/>
    <w:rsid w:val="001F30DE"/>
    <w:rsid w:val="001F525E"/>
    <w:rsid w:val="001F6BEF"/>
    <w:rsid w:val="00210FD5"/>
    <w:rsid w:val="0023758C"/>
    <w:rsid w:val="0024296A"/>
    <w:rsid w:val="0027513B"/>
    <w:rsid w:val="00293FF3"/>
    <w:rsid w:val="002A2603"/>
    <w:rsid w:val="002B31A1"/>
    <w:rsid w:val="002C1A40"/>
    <w:rsid w:val="002C2A40"/>
    <w:rsid w:val="002C3006"/>
    <w:rsid w:val="002D07E3"/>
    <w:rsid w:val="002D1186"/>
    <w:rsid w:val="002D2FC6"/>
    <w:rsid w:val="002F07F3"/>
    <w:rsid w:val="0030655C"/>
    <w:rsid w:val="003149DF"/>
    <w:rsid w:val="00322A57"/>
    <w:rsid w:val="003322EA"/>
    <w:rsid w:val="003325A3"/>
    <w:rsid w:val="003365DE"/>
    <w:rsid w:val="00353B9A"/>
    <w:rsid w:val="003604B2"/>
    <w:rsid w:val="0036312A"/>
    <w:rsid w:val="00363E5F"/>
    <w:rsid w:val="0037124B"/>
    <w:rsid w:val="003717E6"/>
    <w:rsid w:val="00372385"/>
    <w:rsid w:val="003927CD"/>
    <w:rsid w:val="00397101"/>
    <w:rsid w:val="003A59FB"/>
    <w:rsid w:val="003B5883"/>
    <w:rsid w:val="003D0156"/>
    <w:rsid w:val="003F70A6"/>
    <w:rsid w:val="0040292F"/>
    <w:rsid w:val="00406BA1"/>
    <w:rsid w:val="00417BA8"/>
    <w:rsid w:val="00421BBA"/>
    <w:rsid w:val="00424D2C"/>
    <w:rsid w:val="004366CB"/>
    <w:rsid w:val="00436AD6"/>
    <w:rsid w:val="00437911"/>
    <w:rsid w:val="004606E9"/>
    <w:rsid w:val="0047264A"/>
    <w:rsid w:val="0047743D"/>
    <w:rsid w:val="004942AA"/>
    <w:rsid w:val="004A4F09"/>
    <w:rsid w:val="004A6149"/>
    <w:rsid w:val="004B141D"/>
    <w:rsid w:val="004B55F7"/>
    <w:rsid w:val="004B6F16"/>
    <w:rsid w:val="004F7DB2"/>
    <w:rsid w:val="00507000"/>
    <w:rsid w:val="00531ADD"/>
    <w:rsid w:val="005425BC"/>
    <w:rsid w:val="00545257"/>
    <w:rsid w:val="005561C0"/>
    <w:rsid w:val="005570F6"/>
    <w:rsid w:val="00557494"/>
    <w:rsid w:val="00574950"/>
    <w:rsid w:val="00581B38"/>
    <w:rsid w:val="0058292B"/>
    <w:rsid w:val="0058663C"/>
    <w:rsid w:val="005954AB"/>
    <w:rsid w:val="005B2EE5"/>
    <w:rsid w:val="005C3CEA"/>
    <w:rsid w:val="005F4770"/>
    <w:rsid w:val="006033BF"/>
    <w:rsid w:val="006050E3"/>
    <w:rsid w:val="0064342F"/>
    <w:rsid w:val="00646369"/>
    <w:rsid w:val="00646F48"/>
    <w:rsid w:val="00647EF4"/>
    <w:rsid w:val="006727C8"/>
    <w:rsid w:val="006757EC"/>
    <w:rsid w:val="00684EA9"/>
    <w:rsid w:val="006E2BB9"/>
    <w:rsid w:val="00700055"/>
    <w:rsid w:val="007067D0"/>
    <w:rsid w:val="0071315B"/>
    <w:rsid w:val="00715B54"/>
    <w:rsid w:val="007272C5"/>
    <w:rsid w:val="007417B5"/>
    <w:rsid w:val="00765FFA"/>
    <w:rsid w:val="00787221"/>
    <w:rsid w:val="0079023F"/>
    <w:rsid w:val="0079362D"/>
    <w:rsid w:val="007A1A69"/>
    <w:rsid w:val="007A26AB"/>
    <w:rsid w:val="007A57FE"/>
    <w:rsid w:val="007A6BAE"/>
    <w:rsid w:val="007E1C84"/>
    <w:rsid w:val="007E3063"/>
    <w:rsid w:val="007F36E9"/>
    <w:rsid w:val="00804996"/>
    <w:rsid w:val="00837C5E"/>
    <w:rsid w:val="00851579"/>
    <w:rsid w:val="0086772E"/>
    <w:rsid w:val="00887EFE"/>
    <w:rsid w:val="00891C9C"/>
    <w:rsid w:val="008936C7"/>
    <w:rsid w:val="0089399A"/>
    <w:rsid w:val="00895E2D"/>
    <w:rsid w:val="008B17D6"/>
    <w:rsid w:val="008B4C13"/>
    <w:rsid w:val="008C1F79"/>
    <w:rsid w:val="008F3154"/>
    <w:rsid w:val="008F5446"/>
    <w:rsid w:val="008F76B6"/>
    <w:rsid w:val="00906526"/>
    <w:rsid w:val="00924349"/>
    <w:rsid w:val="00925176"/>
    <w:rsid w:val="009330FB"/>
    <w:rsid w:val="009443C6"/>
    <w:rsid w:val="009447D8"/>
    <w:rsid w:val="009577DD"/>
    <w:rsid w:val="00962B69"/>
    <w:rsid w:val="00971773"/>
    <w:rsid w:val="00980BA9"/>
    <w:rsid w:val="0098468B"/>
    <w:rsid w:val="009A3949"/>
    <w:rsid w:val="009B168D"/>
    <w:rsid w:val="009C15A1"/>
    <w:rsid w:val="009C7127"/>
    <w:rsid w:val="009D6600"/>
    <w:rsid w:val="009E0983"/>
    <w:rsid w:val="009E5799"/>
    <w:rsid w:val="009F090C"/>
    <w:rsid w:val="009F24E5"/>
    <w:rsid w:val="00A0096C"/>
    <w:rsid w:val="00A066D6"/>
    <w:rsid w:val="00A12E13"/>
    <w:rsid w:val="00A2662D"/>
    <w:rsid w:val="00A3448F"/>
    <w:rsid w:val="00A4288D"/>
    <w:rsid w:val="00A52368"/>
    <w:rsid w:val="00A57B5E"/>
    <w:rsid w:val="00A65670"/>
    <w:rsid w:val="00A6696F"/>
    <w:rsid w:val="00A774F1"/>
    <w:rsid w:val="00AA4F65"/>
    <w:rsid w:val="00AA5BE6"/>
    <w:rsid w:val="00AC1499"/>
    <w:rsid w:val="00AD3EC6"/>
    <w:rsid w:val="00AF2ED4"/>
    <w:rsid w:val="00AF767A"/>
    <w:rsid w:val="00B17252"/>
    <w:rsid w:val="00B21838"/>
    <w:rsid w:val="00B3070E"/>
    <w:rsid w:val="00B52D62"/>
    <w:rsid w:val="00B53EC2"/>
    <w:rsid w:val="00B66F51"/>
    <w:rsid w:val="00B73198"/>
    <w:rsid w:val="00B86DDF"/>
    <w:rsid w:val="00BA4647"/>
    <w:rsid w:val="00BB3B17"/>
    <w:rsid w:val="00BB7188"/>
    <w:rsid w:val="00BC4302"/>
    <w:rsid w:val="00BD3FE0"/>
    <w:rsid w:val="00BD58F2"/>
    <w:rsid w:val="00BF60FB"/>
    <w:rsid w:val="00C02462"/>
    <w:rsid w:val="00C50A30"/>
    <w:rsid w:val="00C62905"/>
    <w:rsid w:val="00C65B95"/>
    <w:rsid w:val="00C924D1"/>
    <w:rsid w:val="00CA0783"/>
    <w:rsid w:val="00CB7309"/>
    <w:rsid w:val="00CD7562"/>
    <w:rsid w:val="00CF5784"/>
    <w:rsid w:val="00D166BE"/>
    <w:rsid w:val="00D1778A"/>
    <w:rsid w:val="00D30787"/>
    <w:rsid w:val="00D307C6"/>
    <w:rsid w:val="00D36478"/>
    <w:rsid w:val="00D37A41"/>
    <w:rsid w:val="00D406B7"/>
    <w:rsid w:val="00D45F9D"/>
    <w:rsid w:val="00D76413"/>
    <w:rsid w:val="00D8504A"/>
    <w:rsid w:val="00D912AC"/>
    <w:rsid w:val="00D964C8"/>
    <w:rsid w:val="00DA253F"/>
    <w:rsid w:val="00DB040C"/>
    <w:rsid w:val="00DB1D1B"/>
    <w:rsid w:val="00DB3A2E"/>
    <w:rsid w:val="00DD789A"/>
    <w:rsid w:val="00DE6ADC"/>
    <w:rsid w:val="00DF3911"/>
    <w:rsid w:val="00DF5A8E"/>
    <w:rsid w:val="00E02019"/>
    <w:rsid w:val="00E035A5"/>
    <w:rsid w:val="00E14127"/>
    <w:rsid w:val="00E156BC"/>
    <w:rsid w:val="00E228D9"/>
    <w:rsid w:val="00E423B7"/>
    <w:rsid w:val="00E449C9"/>
    <w:rsid w:val="00E615E5"/>
    <w:rsid w:val="00E6746F"/>
    <w:rsid w:val="00E947EE"/>
    <w:rsid w:val="00EA1F20"/>
    <w:rsid w:val="00EA4A96"/>
    <w:rsid w:val="00EB43E8"/>
    <w:rsid w:val="00EC2EFB"/>
    <w:rsid w:val="00ED311C"/>
    <w:rsid w:val="00F1157E"/>
    <w:rsid w:val="00F23E04"/>
    <w:rsid w:val="00F2452E"/>
    <w:rsid w:val="00F300CE"/>
    <w:rsid w:val="00F37B67"/>
    <w:rsid w:val="00F55555"/>
    <w:rsid w:val="00F631DF"/>
    <w:rsid w:val="00F64DC3"/>
    <w:rsid w:val="00F7016C"/>
    <w:rsid w:val="00F7123E"/>
    <w:rsid w:val="00FB3837"/>
    <w:rsid w:val="00FE1C5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pPr>
        <w:widowControl w:val="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434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947E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E947EE"/>
    <w:rPr>
      <w:sz w:val="18"/>
      <w:szCs w:val="18"/>
    </w:rPr>
  </w:style>
  <w:style w:type="paragraph" w:styleId="a4">
    <w:name w:val="footer"/>
    <w:basedOn w:val="a"/>
    <w:link w:val="Char0"/>
    <w:uiPriority w:val="99"/>
    <w:unhideWhenUsed/>
    <w:rsid w:val="00E947EE"/>
    <w:pPr>
      <w:tabs>
        <w:tab w:val="center" w:pos="4153"/>
        <w:tab w:val="right" w:pos="8306"/>
      </w:tabs>
      <w:snapToGrid w:val="0"/>
      <w:jc w:val="left"/>
    </w:pPr>
    <w:rPr>
      <w:sz w:val="18"/>
      <w:szCs w:val="18"/>
    </w:rPr>
  </w:style>
  <w:style w:type="character" w:customStyle="1" w:styleId="Char0">
    <w:name w:val="页脚 Char"/>
    <w:basedOn w:val="a0"/>
    <w:link w:val="a4"/>
    <w:uiPriority w:val="99"/>
    <w:rsid w:val="00E947EE"/>
    <w:rPr>
      <w:sz w:val="18"/>
      <w:szCs w:val="18"/>
    </w:rPr>
  </w:style>
  <w:style w:type="paragraph" w:styleId="a5">
    <w:name w:val="Balloon Text"/>
    <w:basedOn w:val="a"/>
    <w:link w:val="Char1"/>
    <w:uiPriority w:val="99"/>
    <w:semiHidden/>
    <w:unhideWhenUsed/>
    <w:rsid w:val="00A52368"/>
    <w:rPr>
      <w:rFonts w:ascii="Lucida Grande" w:hAnsi="Lucida Grande" w:cs="Lucida Grande"/>
      <w:sz w:val="18"/>
      <w:szCs w:val="18"/>
    </w:rPr>
  </w:style>
  <w:style w:type="character" w:customStyle="1" w:styleId="Char1">
    <w:name w:val="批注框文本 Char"/>
    <w:basedOn w:val="a0"/>
    <w:link w:val="a5"/>
    <w:uiPriority w:val="99"/>
    <w:semiHidden/>
    <w:rsid w:val="00A52368"/>
    <w:rPr>
      <w:rFonts w:ascii="Lucida Grande" w:hAnsi="Lucida Grande" w:cs="Lucida Grande"/>
      <w:sz w:val="18"/>
      <w:szCs w:val="18"/>
    </w:rPr>
  </w:style>
</w:styles>
</file>

<file path=word/webSettings.xml><?xml version="1.0" encoding="utf-8"?>
<w:webSettings xmlns:r="http://schemas.openxmlformats.org/officeDocument/2006/relationships" xmlns:w="http://schemas.openxmlformats.org/wordprocessingml/2006/main">
  <w:divs>
    <w:div w:id="316497655">
      <w:bodyDiv w:val="1"/>
      <w:marLeft w:val="0"/>
      <w:marRight w:val="0"/>
      <w:marTop w:val="0"/>
      <w:marBottom w:val="0"/>
      <w:divBdr>
        <w:top w:val="none" w:sz="0" w:space="0" w:color="auto"/>
        <w:left w:val="none" w:sz="0" w:space="0" w:color="auto"/>
        <w:bottom w:val="none" w:sz="0" w:space="0" w:color="auto"/>
        <w:right w:val="none" w:sz="0" w:space="0" w:color="auto"/>
      </w:divBdr>
    </w:div>
    <w:div w:id="369844387">
      <w:bodyDiv w:val="1"/>
      <w:marLeft w:val="0"/>
      <w:marRight w:val="0"/>
      <w:marTop w:val="0"/>
      <w:marBottom w:val="0"/>
      <w:divBdr>
        <w:top w:val="none" w:sz="0" w:space="0" w:color="auto"/>
        <w:left w:val="none" w:sz="0" w:space="0" w:color="auto"/>
        <w:bottom w:val="none" w:sz="0" w:space="0" w:color="auto"/>
        <w:right w:val="none" w:sz="0" w:space="0" w:color="auto"/>
      </w:divBdr>
    </w:div>
    <w:div w:id="468480955">
      <w:bodyDiv w:val="1"/>
      <w:marLeft w:val="0"/>
      <w:marRight w:val="0"/>
      <w:marTop w:val="0"/>
      <w:marBottom w:val="0"/>
      <w:divBdr>
        <w:top w:val="none" w:sz="0" w:space="0" w:color="auto"/>
        <w:left w:val="none" w:sz="0" w:space="0" w:color="auto"/>
        <w:bottom w:val="none" w:sz="0" w:space="0" w:color="auto"/>
        <w:right w:val="none" w:sz="0" w:space="0" w:color="auto"/>
      </w:divBdr>
    </w:div>
    <w:div w:id="474378024">
      <w:bodyDiv w:val="1"/>
      <w:marLeft w:val="0"/>
      <w:marRight w:val="0"/>
      <w:marTop w:val="0"/>
      <w:marBottom w:val="0"/>
      <w:divBdr>
        <w:top w:val="none" w:sz="0" w:space="0" w:color="auto"/>
        <w:left w:val="none" w:sz="0" w:space="0" w:color="auto"/>
        <w:bottom w:val="none" w:sz="0" w:space="0" w:color="auto"/>
        <w:right w:val="none" w:sz="0" w:space="0" w:color="auto"/>
      </w:divBdr>
    </w:div>
    <w:div w:id="493641184">
      <w:bodyDiv w:val="1"/>
      <w:marLeft w:val="0"/>
      <w:marRight w:val="0"/>
      <w:marTop w:val="0"/>
      <w:marBottom w:val="0"/>
      <w:divBdr>
        <w:top w:val="none" w:sz="0" w:space="0" w:color="auto"/>
        <w:left w:val="none" w:sz="0" w:space="0" w:color="auto"/>
        <w:bottom w:val="none" w:sz="0" w:space="0" w:color="auto"/>
        <w:right w:val="none" w:sz="0" w:space="0" w:color="auto"/>
      </w:divBdr>
    </w:div>
    <w:div w:id="496190183">
      <w:bodyDiv w:val="1"/>
      <w:marLeft w:val="0"/>
      <w:marRight w:val="0"/>
      <w:marTop w:val="0"/>
      <w:marBottom w:val="0"/>
      <w:divBdr>
        <w:top w:val="none" w:sz="0" w:space="0" w:color="auto"/>
        <w:left w:val="none" w:sz="0" w:space="0" w:color="auto"/>
        <w:bottom w:val="none" w:sz="0" w:space="0" w:color="auto"/>
        <w:right w:val="none" w:sz="0" w:space="0" w:color="auto"/>
      </w:divBdr>
    </w:div>
    <w:div w:id="761141943">
      <w:bodyDiv w:val="1"/>
      <w:marLeft w:val="0"/>
      <w:marRight w:val="0"/>
      <w:marTop w:val="0"/>
      <w:marBottom w:val="0"/>
      <w:divBdr>
        <w:top w:val="none" w:sz="0" w:space="0" w:color="auto"/>
        <w:left w:val="none" w:sz="0" w:space="0" w:color="auto"/>
        <w:bottom w:val="none" w:sz="0" w:space="0" w:color="auto"/>
        <w:right w:val="none" w:sz="0" w:space="0" w:color="auto"/>
      </w:divBdr>
    </w:div>
    <w:div w:id="798106341">
      <w:bodyDiv w:val="1"/>
      <w:marLeft w:val="0"/>
      <w:marRight w:val="0"/>
      <w:marTop w:val="0"/>
      <w:marBottom w:val="0"/>
      <w:divBdr>
        <w:top w:val="none" w:sz="0" w:space="0" w:color="auto"/>
        <w:left w:val="none" w:sz="0" w:space="0" w:color="auto"/>
        <w:bottom w:val="none" w:sz="0" w:space="0" w:color="auto"/>
        <w:right w:val="none" w:sz="0" w:space="0" w:color="auto"/>
      </w:divBdr>
    </w:div>
    <w:div w:id="830633847">
      <w:bodyDiv w:val="1"/>
      <w:marLeft w:val="0"/>
      <w:marRight w:val="0"/>
      <w:marTop w:val="0"/>
      <w:marBottom w:val="0"/>
      <w:divBdr>
        <w:top w:val="none" w:sz="0" w:space="0" w:color="auto"/>
        <w:left w:val="none" w:sz="0" w:space="0" w:color="auto"/>
        <w:bottom w:val="none" w:sz="0" w:space="0" w:color="auto"/>
        <w:right w:val="none" w:sz="0" w:space="0" w:color="auto"/>
      </w:divBdr>
    </w:div>
    <w:div w:id="1260871219">
      <w:bodyDiv w:val="1"/>
      <w:marLeft w:val="0"/>
      <w:marRight w:val="0"/>
      <w:marTop w:val="0"/>
      <w:marBottom w:val="0"/>
      <w:divBdr>
        <w:top w:val="none" w:sz="0" w:space="0" w:color="auto"/>
        <w:left w:val="none" w:sz="0" w:space="0" w:color="auto"/>
        <w:bottom w:val="none" w:sz="0" w:space="0" w:color="auto"/>
        <w:right w:val="none" w:sz="0" w:space="0" w:color="auto"/>
      </w:divBdr>
    </w:div>
    <w:div w:id="1329211593">
      <w:bodyDiv w:val="1"/>
      <w:marLeft w:val="0"/>
      <w:marRight w:val="0"/>
      <w:marTop w:val="0"/>
      <w:marBottom w:val="0"/>
      <w:divBdr>
        <w:top w:val="none" w:sz="0" w:space="0" w:color="auto"/>
        <w:left w:val="none" w:sz="0" w:space="0" w:color="auto"/>
        <w:bottom w:val="none" w:sz="0" w:space="0" w:color="auto"/>
        <w:right w:val="none" w:sz="0" w:space="0" w:color="auto"/>
      </w:divBdr>
    </w:div>
    <w:div w:id="1476069973">
      <w:bodyDiv w:val="1"/>
      <w:marLeft w:val="0"/>
      <w:marRight w:val="0"/>
      <w:marTop w:val="0"/>
      <w:marBottom w:val="0"/>
      <w:divBdr>
        <w:top w:val="none" w:sz="0" w:space="0" w:color="auto"/>
        <w:left w:val="none" w:sz="0" w:space="0" w:color="auto"/>
        <w:bottom w:val="none" w:sz="0" w:space="0" w:color="auto"/>
        <w:right w:val="none" w:sz="0" w:space="0" w:color="auto"/>
      </w:divBdr>
    </w:div>
    <w:div w:id="1493451928">
      <w:bodyDiv w:val="1"/>
      <w:marLeft w:val="0"/>
      <w:marRight w:val="0"/>
      <w:marTop w:val="0"/>
      <w:marBottom w:val="0"/>
      <w:divBdr>
        <w:top w:val="none" w:sz="0" w:space="0" w:color="auto"/>
        <w:left w:val="none" w:sz="0" w:space="0" w:color="auto"/>
        <w:bottom w:val="none" w:sz="0" w:space="0" w:color="auto"/>
        <w:right w:val="none" w:sz="0" w:space="0" w:color="auto"/>
      </w:divBdr>
    </w:div>
    <w:div w:id="1504512043">
      <w:bodyDiv w:val="1"/>
      <w:marLeft w:val="0"/>
      <w:marRight w:val="0"/>
      <w:marTop w:val="0"/>
      <w:marBottom w:val="0"/>
      <w:divBdr>
        <w:top w:val="none" w:sz="0" w:space="0" w:color="auto"/>
        <w:left w:val="none" w:sz="0" w:space="0" w:color="auto"/>
        <w:bottom w:val="none" w:sz="0" w:space="0" w:color="auto"/>
        <w:right w:val="none" w:sz="0" w:space="0" w:color="auto"/>
      </w:divBdr>
    </w:div>
    <w:div w:id="1897085536">
      <w:bodyDiv w:val="1"/>
      <w:marLeft w:val="0"/>
      <w:marRight w:val="0"/>
      <w:marTop w:val="0"/>
      <w:marBottom w:val="0"/>
      <w:divBdr>
        <w:top w:val="none" w:sz="0" w:space="0" w:color="auto"/>
        <w:left w:val="none" w:sz="0" w:space="0" w:color="auto"/>
        <w:bottom w:val="none" w:sz="0" w:space="0" w:color="auto"/>
        <w:right w:val="none" w:sz="0" w:space="0" w:color="auto"/>
      </w:divBdr>
    </w:div>
    <w:div w:id="2049910844">
      <w:bodyDiv w:val="1"/>
      <w:marLeft w:val="0"/>
      <w:marRight w:val="0"/>
      <w:marTop w:val="0"/>
      <w:marBottom w:val="0"/>
      <w:divBdr>
        <w:top w:val="none" w:sz="0" w:space="0" w:color="auto"/>
        <w:left w:val="none" w:sz="0" w:space="0" w:color="auto"/>
        <w:bottom w:val="none" w:sz="0" w:space="0" w:color="auto"/>
        <w:right w:val="none" w:sz="0" w:space="0" w:color="auto"/>
      </w:divBdr>
    </w:div>
    <w:div w:id="2053992758">
      <w:bodyDiv w:val="1"/>
      <w:marLeft w:val="0"/>
      <w:marRight w:val="0"/>
      <w:marTop w:val="0"/>
      <w:marBottom w:val="0"/>
      <w:divBdr>
        <w:top w:val="none" w:sz="0" w:space="0" w:color="auto"/>
        <w:left w:val="none" w:sz="0" w:space="0" w:color="auto"/>
        <w:bottom w:val="none" w:sz="0" w:space="0" w:color="auto"/>
        <w:right w:val="none" w:sz="0" w:space="0" w:color="auto"/>
      </w:divBdr>
    </w:div>
    <w:div w:id="2085910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0C7B8C-BF25-487D-B00C-4E18465DBA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1158</TotalTime>
  <Pages>18</Pages>
  <Words>6181</Words>
  <Characters>35232</Characters>
  <Application>Microsoft Office Word</Application>
  <DocSecurity>0</DocSecurity>
  <Lines>293</Lines>
  <Paragraphs>82</Paragraphs>
  <ScaleCrop>false</ScaleCrop>
  <HeadingPairs>
    <vt:vector size="4" baseType="variant">
      <vt:variant>
        <vt:lpstr>Title</vt:lpstr>
      </vt:variant>
      <vt:variant>
        <vt:i4>1</vt:i4>
      </vt:variant>
      <vt:variant>
        <vt:lpstr>标题</vt:lpstr>
      </vt:variant>
      <vt:variant>
        <vt:i4>1</vt:i4>
      </vt:variant>
    </vt:vector>
  </HeadingPairs>
  <TitlesOfParts>
    <vt:vector size="2" baseType="lpstr">
      <vt:lpstr/>
      <vt:lpstr/>
    </vt:vector>
  </TitlesOfParts>
  <Company/>
  <LinksUpToDate>false</LinksUpToDate>
  <CharactersWithSpaces>41331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Pengfei DONG</dc:creator>
  <cp:keywords/>
  <dc:description/>
  <cp:lastModifiedBy>unknown</cp:lastModifiedBy>
  <cp:revision>152</cp:revision>
  <cp:lastPrinted>2018-09-19T00:54:00Z</cp:lastPrinted>
  <dcterms:created xsi:type="dcterms:W3CDTF">2018-09-14T02:56:00Z</dcterms:created>
  <dcterms:modified xsi:type="dcterms:W3CDTF">2019-03-20T02:41:00Z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http://www.zotero.org/styles/apa-fr-provost</vt:lpwstr>
  </property>
  <property fmtid="{D5CDD505-2E9C-101B-9397-08002B2CF9AE}" pid="7" name="Mendeley Recent Style Name 2_1">
    <vt:lpwstr>American Psychological Association 6th edition (Provost) (French - Canada)</vt:lpwstr>
  </property>
  <property fmtid="{D5CDD505-2E9C-101B-9397-08002B2CF9AE}" pid="8" name="Mendeley Recent Style Id 3_1">
    <vt:lpwstr>http://www.zotero.org/styles/apa-annotated-bibliography</vt:lpwstr>
  </property>
  <property fmtid="{D5CDD505-2E9C-101B-9397-08002B2CF9AE}" pid="9" name="Mendeley Recent Style Name 3_1">
    <vt:lpwstr>American Psychological Association 6th edition (annotated bibliography with abstract)</vt:lpwstr>
  </property>
  <property fmtid="{D5CDD505-2E9C-101B-9397-08002B2CF9AE}" pid="10" name="Mendeley Recent Style Id 4_1">
    <vt:lpwstr>http://www.zotero.org/styles/american-sociological-association</vt:lpwstr>
  </property>
  <property fmtid="{D5CDD505-2E9C-101B-9397-08002B2CF9AE}" pid="11" name="Mendeley Recent Style Name 4_1">
    <vt:lpwstr>American Sociological Association</vt:lpwstr>
  </property>
  <property fmtid="{D5CDD505-2E9C-101B-9397-08002B2CF9AE}" pid="12" name="Mendeley Recent Style Id 5_1">
    <vt:lpwstr>http://www.zotero.org/styles/emerald-harvard</vt:lpwstr>
  </property>
  <property fmtid="{D5CDD505-2E9C-101B-9397-08002B2CF9AE}" pid="13" name="Mendeley Recent Style Name 5_1">
    <vt:lpwstr>Emerald - Harvard</vt:lpwstr>
  </property>
  <property fmtid="{D5CDD505-2E9C-101B-9397-08002B2CF9AE}" pid="14" name="Mendeley Recent Style Id 6_1">
    <vt:lpwstr>http://csl.mendeley.com/styles/460297141/the-plant-cell</vt:lpwstr>
  </property>
  <property fmtid="{D5CDD505-2E9C-101B-9397-08002B2CF9AE}" pid="15" name="Mendeley Recent Style Name 6_1">
    <vt:lpwstr>JIPB - pengfei dong</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http://www.zotero.org/styles/taylor-and-francis-apa</vt:lpwstr>
  </property>
  <property fmtid="{D5CDD505-2E9C-101B-9397-08002B2CF9AE}" pid="19" name="Mendeley Recent Style Name 8_1">
    <vt:lpwstr>Taylor &amp; Francis - APA</vt:lpwstr>
  </property>
  <property fmtid="{D5CDD505-2E9C-101B-9397-08002B2CF9AE}" pid="20" name="Mendeley Recent Style Id 9_1">
    <vt:lpwstr>http://www.zotero.org/styles/the-plant-cell</vt:lpwstr>
  </property>
  <property fmtid="{D5CDD505-2E9C-101B-9397-08002B2CF9AE}" pid="21" name="Mendeley Recent Style Name 9_1">
    <vt:lpwstr>The Plant Cell</vt:lpwstr>
  </property>
  <property fmtid="{D5CDD505-2E9C-101B-9397-08002B2CF9AE}" pid="22" name="Mendeley Document_1">
    <vt:lpwstr>True</vt:lpwstr>
  </property>
  <property fmtid="{D5CDD505-2E9C-101B-9397-08002B2CF9AE}" pid="23" name="Mendeley Unique User Id_1">
    <vt:lpwstr>4a53fa11-f3e8-3bbb-b534-ab940f23aaca</vt:lpwstr>
  </property>
  <property fmtid="{D5CDD505-2E9C-101B-9397-08002B2CF9AE}" pid="24" name="Mendeley Citation Style_1">
    <vt:lpwstr>http://csl.mendeley.com/styles/460297141/the-plant-cell</vt:lpwstr>
  </property>
</Properties>
</file>